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B8" w:rsidRPr="008A6C9A" w:rsidRDefault="00D608B8" w:rsidP="008A6C9A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C9A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8B7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="008B7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b/>
          <w:sz w:val="28"/>
          <w:szCs w:val="28"/>
        </w:rPr>
        <w:t>общеобразовательное</w:t>
      </w:r>
      <w:r w:rsidR="008B79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6C9A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D608B8" w:rsidRPr="008A6C9A" w:rsidRDefault="00D608B8" w:rsidP="008A6C9A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6C9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A6C9A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8A6C9A">
        <w:rPr>
          <w:rFonts w:ascii="Times New Roman" w:hAnsi="Times New Roman" w:cs="Times New Roman"/>
          <w:b/>
          <w:sz w:val="28"/>
          <w:szCs w:val="28"/>
        </w:rPr>
        <w:t>ладимира</w:t>
      </w:r>
      <w:proofErr w:type="spellEnd"/>
    </w:p>
    <w:p w:rsidR="00D608B8" w:rsidRPr="008A6C9A" w:rsidRDefault="00702323" w:rsidP="008A6C9A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F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46F97283" wp14:editId="6AAAF5E9">
            <wp:simplePos x="0" y="0"/>
            <wp:positionH relativeFrom="column">
              <wp:posOffset>772160</wp:posOffset>
            </wp:positionH>
            <wp:positionV relativeFrom="paragraph">
              <wp:posOffset>604520</wp:posOffset>
            </wp:positionV>
            <wp:extent cx="4919345" cy="3267075"/>
            <wp:effectExtent l="190500" t="190500" r="395605" b="390525"/>
            <wp:wrapSquare wrapText="bothSides"/>
            <wp:docPr id="2" name="Рисунок 1" descr="D:\ФОТО архив\2016-2017 учебный год\школа лето 2016\IMG_06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ФОТО архив\2016-2017 учебный год\школа лето 2016\IMG_06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9345" cy="32670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8B8" w:rsidRPr="008A6C9A">
        <w:rPr>
          <w:rFonts w:ascii="Times New Roman" w:hAnsi="Times New Roman" w:cs="Times New Roman"/>
          <w:b/>
          <w:sz w:val="28"/>
          <w:szCs w:val="28"/>
        </w:rPr>
        <w:t>«Средняя</w:t>
      </w:r>
      <w:r w:rsidR="00757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8B8" w:rsidRPr="008A6C9A"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  <w:r w:rsidR="00757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8B8" w:rsidRPr="008A6C9A">
        <w:rPr>
          <w:rFonts w:ascii="Times New Roman" w:hAnsi="Times New Roman" w:cs="Times New Roman"/>
          <w:b/>
          <w:sz w:val="28"/>
          <w:szCs w:val="28"/>
        </w:rPr>
        <w:t>школа</w:t>
      </w:r>
      <w:r w:rsidR="00757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8B8" w:rsidRPr="008A6C9A">
        <w:rPr>
          <w:rFonts w:ascii="Times New Roman" w:hAnsi="Times New Roman" w:cs="Times New Roman"/>
          <w:b/>
          <w:sz w:val="28"/>
          <w:szCs w:val="28"/>
        </w:rPr>
        <w:t>№36»</w:t>
      </w:r>
    </w:p>
    <w:p w:rsidR="00D608B8" w:rsidRPr="008A6C9A" w:rsidRDefault="00D608B8" w:rsidP="008A6C9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608B8" w:rsidRDefault="00D608B8" w:rsidP="00D608B8">
      <w:pPr>
        <w:shd w:val="clear" w:color="auto" w:fill="FFFFFF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02323" w:rsidRDefault="00702323" w:rsidP="00D608B8">
      <w:pPr>
        <w:shd w:val="clear" w:color="auto" w:fill="FFFFFF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02323" w:rsidRDefault="00702323" w:rsidP="00D608B8">
      <w:pPr>
        <w:shd w:val="clear" w:color="auto" w:fill="FFFFFF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02323" w:rsidRDefault="00702323" w:rsidP="00D608B8">
      <w:pPr>
        <w:shd w:val="clear" w:color="auto" w:fill="FFFFFF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02323" w:rsidRDefault="00702323" w:rsidP="00D608B8">
      <w:pPr>
        <w:shd w:val="clear" w:color="auto" w:fill="FFFFFF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02323" w:rsidRDefault="00702323" w:rsidP="00D608B8">
      <w:pPr>
        <w:shd w:val="clear" w:color="auto" w:fill="FFFFFF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02323" w:rsidRDefault="00702323" w:rsidP="00D608B8">
      <w:pPr>
        <w:shd w:val="clear" w:color="auto" w:fill="FFFFFF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02323" w:rsidRDefault="00702323" w:rsidP="00D608B8">
      <w:pPr>
        <w:shd w:val="clear" w:color="auto" w:fill="FFFFFF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02323" w:rsidRDefault="00702323" w:rsidP="00D608B8">
      <w:pPr>
        <w:shd w:val="clear" w:color="auto" w:fill="FFFFFF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02323" w:rsidRDefault="00702323" w:rsidP="00D608B8">
      <w:pPr>
        <w:shd w:val="clear" w:color="auto" w:fill="FFFFFF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02323" w:rsidRDefault="00702323" w:rsidP="00D608B8">
      <w:pPr>
        <w:shd w:val="clear" w:color="auto" w:fill="FFFFFF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02323" w:rsidRDefault="00702323" w:rsidP="00D608B8">
      <w:pPr>
        <w:shd w:val="clear" w:color="auto" w:fill="FFFFFF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02323" w:rsidRDefault="00702323" w:rsidP="00D608B8">
      <w:pPr>
        <w:shd w:val="clear" w:color="auto" w:fill="FFFFFF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02323" w:rsidRDefault="00702323" w:rsidP="00D608B8">
      <w:pPr>
        <w:shd w:val="clear" w:color="auto" w:fill="FFFFFF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02323" w:rsidRDefault="00702323" w:rsidP="00D608B8">
      <w:pPr>
        <w:shd w:val="clear" w:color="auto" w:fill="FFFFFF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02323" w:rsidRDefault="00702323" w:rsidP="00D608B8">
      <w:pPr>
        <w:shd w:val="clear" w:color="auto" w:fill="FFFFFF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02323" w:rsidRPr="008A6C9A" w:rsidRDefault="00702323" w:rsidP="00D608B8">
      <w:pPr>
        <w:shd w:val="clear" w:color="auto" w:fill="FFFFFF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608B8" w:rsidRPr="00BD3E9E" w:rsidRDefault="00D608B8" w:rsidP="008A6C9A">
      <w:pPr>
        <w:pStyle w:val="a7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32"/>
          <w:szCs w:val="28"/>
        </w:rPr>
      </w:pPr>
      <w:r w:rsidRPr="008A6C9A">
        <w:rPr>
          <w:b/>
          <w:bCs/>
          <w:color w:val="000000" w:themeColor="text1"/>
          <w:sz w:val="32"/>
          <w:szCs w:val="28"/>
        </w:rPr>
        <w:t>ПР</w:t>
      </w:r>
      <w:r w:rsidRPr="008A6C9A">
        <w:rPr>
          <w:b/>
          <w:bCs/>
          <w:color w:val="000000" w:themeColor="text1"/>
          <w:sz w:val="32"/>
          <w:szCs w:val="28"/>
        </w:rPr>
        <w:t>О</w:t>
      </w:r>
      <w:r w:rsidRPr="008A6C9A">
        <w:rPr>
          <w:b/>
          <w:bCs/>
          <w:color w:val="000000" w:themeColor="text1"/>
          <w:sz w:val="32"/>
          <w:szCs w:val="28"/>
        </w:rPr>
        <w:t>ГРАММА</w:t>
      </w:r>
    </w:p>
    <w:p w:rsidR="00D608B8" w:rsidRPr="008A6C9A" w:rsidRDefault="00D608B8" w:rsidP="008A6C9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6C9A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ИННОВАЦИОННОЙ</w:t>
      </w:r>
      <w:r w:rsidR="008B79F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 </w:t>
      </w:r>
      <w:r w:rsidRPr="008A6C9A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Д</w:t>
      </w:r>
      <w:r w:rsidRPr="008A6C9A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Е</w:t>
      </w:r>
      <w:r w:rsidRPr="008A6C9A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ЯТЕЛЬНОСТИ</w:t>
      </w:r>
    </w:p>
    <w:p w:rsidR="00D608B8" w:rsidRPr="008A6C9A" w:rsidRDefault="00D608B8" w:rsidP="008A6C9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08B8" w:rsidRPr="008A6C9A" w:rsidRDefault="00D608B8" w:rsidP="008A6C9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08B8" w:rsidRPr="008A6C9A" w:rsidRDefault="00D608B8" w:rsidP="008A6C9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6C9A">
        <w:rPr>
          <w:rFonts w:ascii="Times New Roman" w:hAnsi="Times New Roman" w:cs="Times New Roman"/>
          <w:b/>
          <w:sz w:val="32"/>
          <w:szCs w:val="28"/>
        </w:rPr>
        <w:t>ТЕМА:</w:t>
      </w:r>
      <w:r w:rsidR="008B79F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A6C9A">
        <w:rPr>
          <w:rFonts w:ascii="Times New Roman" w:hAnsi="Times New Roman" w:cs="Times New Roman"/>
          <w:b/>
          <w:sz w:val="32"/>
          <w:szCs w:val="28"/>
        </w:rPr>
        <w:t>ТЕХНОЛОГИ</w:t>
      </w:r>
      <w:r w:rsidR="00AD4ECF">
        <w:rPr>
          <w:rFonts w:ascii="Times New Roman" w:hAnsi="Times New Roman" w:cs="Times New Roman"/>
          <w:b/>
          <w:sz w:val="32"/>
          <w:szCs w:val="28"/>
        </w:rPr>
        <w:t>Я</w:t>
      </w:r>
      <w:r w:rsidR="008B79F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A6C9A">
        <w:rPr>
          <w:rFonts w:ascii="Times New Roman" w:hAnsi="Times New Roman" w:cs="Times New Roman"/>
          <w:b/>
          <w:sz w:val="32"/>
          <w:szCs w:val="28"/>
        </w:rPr>
        <w:t>УЧЕБНОГО</w:t>
      </w:r>
      <w:r w:rsidR="008B79F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A6C9A">
        <w:rPr>
          <w:rFonts w:ascii="Times New Roman" w:hAnsi="Times New Roman" w:cs="Times New Roman"/>
          <w:b/>
          <w:sz w:val="32"/>
          <w:szCs w:val="28"/>
        </w:rPr>
        <w:t>МОДЕЛИРОВАНИЯ</w:t>
      </w:r>
    </w:p>
    <w:p w:rsidR="00D608B8" w:rsidRDefault="00D608B8" w:rsidP="008A6C9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6C9A">
        <w:rPr>
          <w:rFonts w:ascii="Times New Roman" w:hAnsi="Times New Roman" w:cs="Times New Roman"/>
          <w:b/>
          <w:sz w:val="32"/>
          <w:szCs w:val="28"/>
        </w:rPr>
        <w:t>КАК</w:t>
      </w:r>
      <w:r w:rsidR="008B79F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A6C9A">
        <w:rPr>
          <w:rFonts w:ascii="Times New Roman" w:hAnsi="Times New Roman" w:cs="Times New Roman"/>
          <w:b/>
          <w:sz w:val="32"/>
          <w:szCs w:val="28"/>
        </w:rPr>
        <w:t>УСЛОВИЕ</w:t>
      </w:r>
      <w:r w:rsidR="00864DDA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864DDA" w:rsidRPr="00E07C02">
        <w:rPr>
          <w:rFonts w:ascii="Times New Roman" w:hAnsi="Times New Roman" w:cs="Times New Roman"/>
          <w:b/>
          <w:sz w:val="32"/>
          <w:szCs w:val="28"/>
        </w:rPr>
        <w:t>ИНТЕЛЛЕКТУАЛЬНОГО</w:t>
      </w:r>
      <w:proofErr w:type="gramEnd"/>
      <w:r w:rsidR="00864DDA" w:rsidRPr="00E07C02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D608B8" w:rsidRDefault="00D608B8" w:rsidP="008A6C9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6C9A">
        <w:rPr>
          <w:rFonts w:ascii="Times New Roman" w:hAnsi="Times New Roman" w:cs="Times New Roman"/>
          <w:b/>
          <w:sz w:val="32"/>
          <w:szCs w:val="28"/>
        </w:rPr>
        <w:t>РАЗВИТИЯ</w:t>
      </w:r>
      <w:r w:rsidR="00553215">
        <w:rPr>
          <w:rFonts w:ascii="Times New Roman" w:hAnsi="Times New Roman" w:cs="Times New Roman"/>
          <w:b/>
          <w:sz w:val="32"/>
          <w:szCs w:val="28"/>
        </w:rPr>
        <w:t xml:space="preserve"> ЛИЧ</w:t>
      </w:r>
      <w:r>
        <w:rPr>
          <w:rFonts w:ascii="Times New Roman" w:hAnsi="Times New Roman" w:cs="Times New Roman"/>
          <w:b/>
          <w:sz w:val="32"/>
          <w:szCs w:val="28"/>
        </w:rPr>
        <w:t xml:space="preserve">НОСТИ </w:t>
      </w:r>
      <w:proofErr w:type="gramStart"/>
      <w:r w:rsidRPr="008A6C9A">
        <w:rPr>
          <w:rFonts w:ascii="Times New Roman" w:hAnsi="Times New Roman" w:cs="Times New Roman"/>
          <w:b/>
          <w:sz w:val="32"/>
          <w:szCs w:val="28"/>
        </w:rPr>
        <w:t>ОБУЧАЮЩИХСЯ</w:t>
      </w:r>
      <w:proofErr w:type="gramEnd"/>
    </w:p>
    <w:p w:rsidR="00D608B8" w:rsidRPr="008A6C9A" w:rsidRDefault="00D608B8" w:rsidP="008A6C9A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8B8" w:rsidRPr="008A6C9A" w:rsidRDefault="00D608B8" w:rsidP="008A6C9A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8B8" w:rsidRPr="008A6C9A" w:rsidRDefault="00D608B8" w:rsidP="008A6C9A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Руководитель</w:t>
      </w:r>
      <w:r w:rsidR="008B79F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инновационной</w:t>
      </w:r>
      <w:r w:rsidR="008B79F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программы:</w:t>
      </w:r>
    </w:p>
    <w:p w:rsidR="00D608B8" w:rsidRPr="008A6C9A" w:rsidRDefault="00D608B8" w:rsidP="008A6C9A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bCs/>
          <w:sz w:val="28"/>
          <w:szCs w:val="28"/>
        </w:rPr>
        <w:t>Кувшинова</w:t>
      </w:r>
      <w:r w:rsidR="00941A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bCs/>
          <w:sz w:val="28"/>
          <w:szCs w:val="28"/>
        </w:rPr>
        <w:t>Елена</w:t>
      </w:r>
      <w:r w:rsidR="00941A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bCs/>
          <w:sz w:val="28"/>
          <w:szCs w:val="28"/>
        </w:rPr>
        <w:t>Борисовна</w:t>
      </w:r>
      <w:r w:rsidRPr="008A6C9A">
        <w:rPr>
          <w:rFonts w:ascii="Times New Roman" w:hAnsi="Times New Roman" w:cs="Times New Roman"/>
          <w:sz w:val="28"/>
          <w:szCs w:val="28"/>
        </w:rPr>
        <w:t>,</w:t>
      </w:r>
      <w:r w:rsidR="00941A3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директор</w:t>
      </w:r>
      <w:r w:rsidR="00941A3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МАОУ</w:t>
      </w:r>
      <w:r w:rsidR="00941A3E">
        <w:rPr>
          <w:rFonts w:ascii="Times New Roman" w:hAnsi="Times New Roman" w:cs="Times New Roman"/>
          <w:sz w:val="28"/>
          <w:szCs w:val="28"/>
        </w:rPr>
        <w:t xml:space="preserve"> «</w:t>
      </w:r>
      <w:r w:rsidRPr="008A6C9A">
        <w:rPr>
          <w:rFonts w:ascii="Times New Roman" w:hAnsi="Times New Roman" w:cs="Times New Roman"/>
          <w:sz w:val="28"/>
          <w:szCs w:val="28"/>
        </w:rPr>
        <w:t>СОШ</w:t>
      </w:r>
      <w:r w:rsidR="001B22A8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№36</w:t>
      </w:r>
      <w:r w:rsidR="00941A3E">
        <w:rPr>
          <w:rFonts w:ascii="Times New Roman" w:hAnsi="Times New Roman" w:cs="Times New Roman"/>
          <w:sz w:val="28"/>
          <w:szCs w:val="28"/>
        </w:rPr>
        <w:t>»</w:t>
      </w:r>
    </w:p>
    <w:p w:rsidR="00D608B8" w:rsidRPr="008A6C9A" w:rsidRDefault="00D608B8" w:rsidP="008A6C9A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8B8" w:rsidRPr="008A6C9A" w:rsidRDefault="00D608B8" w:rsidP="008A6C9A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Научный</w:t>
      </w:r>
      <w:r w:rsidR="00941A3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руководитель</w:t>
      </w:r>
      <w:r w:rsidR="00941A3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программы</w:t>
      </w:r>
      <w:r w:rsidR="00941A3E">
        <w:rPr>
          <w:rFonts w:ascii="Times New Roman" w:hAnsi="Times New Roman" w:cs="Times New Roman"/>
          <w:sz w:val="28"/>
          <w:szCs w:val="28"/>
        </w:rPr>
        <w:t>:</w:t>
      </w:r>
    </w:p>
    <w:p w:rsidR="001B22A8" w:rsidRDefault="00D608B8" w:rsidP="008A6C9A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bCs/>
          <w:sz w:val="28"/>
          <w:szCs w:val="28"/>
        </w:rPr>
        <w:t>Дебердеева</w:t>
      </w:r>
      <w:r w:rsidR="00941A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bCs/>
          <w:sz w:val="28"/>
          <w:szCs w:val="28"/>
        </w:rPr>
        <w:t>Татьяна</w:t>
      </w:r>
      <w:r w:rsidR="00941A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bCs/>
          <w:sz w:val="28"/>
          <w:szCs w:val="28"/>
        </w:rPr>
        <w:t>Халитовна</w:t>
      </w:r>
      <w:r w:rsidRPr="008A6C9A">
        <w:rPr>
          <w:rFonts w:ascii="Times New Roman" w:hAnsi="Times New Roman" w:cs="Times New Roman"/>
          <w:sz w:val="28"/>
          <w:szCs w:val="28"/>
        </w:rPr>
        <w:t>,</w:t>
      </w:r>
      <w:r w:rsidR="00941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2A8" w:rsidRDefault="00D608B8" w:rsidP="008A6C9A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заведующая</w:t>
      </w:r>
      <w:r w:rsidR="00941A3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кафедрой</w:t>
      </w:r>
      <w:r w:rsidR="00941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C9A">
        <w:rPr>
          <w:rFonts w:ascii="Times New Roman" w:hAnsi="Times New Roman" w:cs="Times New Roman"/>
          <w:sz w:val="28"/>
          <w:szCs w:val="28"/>
        </w:rPr>
        <w:t>гуманитарного</w:t>
      </w:r>
      <w:proofErr w:type="gramEnd"/>
      <w:r w:rsidR="00941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8B8" w:rsidRPr="008A6C9A" w:rsidRDefault="00D608B8" w:rsidP="008A6C9A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образования</w:t>
      </w:r>
      <w:r w:rsidR="00941A3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ВИРО</w:t>
      </w:r>
      <w:r w:rsidR="00941A3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имени</w:t>
      </w:r>
      <w:r w:rsidR="00941A3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Л.И.</w:t>
      </w:r>
      <w:r w:rsidR="00941A3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Новиковой,</w:t>
      </w:r>
    </w:p>
    <w:p w:rsidR="00D608B8" w:rsidRPr="008A6C9A" w:rsidRDefault="001B22A8" w:rsidP="008A6C9A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философских наук</w:t>
      </w:r>
      <w:r w:rsidR="00D608B8" w:rsidRPr="008A6C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8B8" w:rsidRPr="008A6C9A">
        <w:rPr>
          <w:rFonts w:ascii="Times New Roman" w:hAnsi="Times New Roman" w:cs="Times New Roman"/>
          <w:sz w:val="28"/>
          <w:szCs w:val="28"/>
        </w:rPr>
        <w:t>доцент</w:t>
      </w:r>
    </w:p>
    <w:p w:rsidR="00D608B8" w:rsidRPr="00BD3E9E" w:rsidRDefault="00D608B8" w:rsidP="008A6C9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9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08B8" w:rsidRPr="008A6C9A" w:rsidRDefault="00D608B8" w:rsidP="008A6C9A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6C9A">
        <w:rPr>
          <w:rFonts w:ascii="Times New Roman" w:hAnsi="Times New Roman" w:cs="Times New Roman"/>
          <w:sz w:val="28"/>
          <w:szCs w:val="28"/>
          <w:u w:val="single"/>
        </w:rPr>
        <w:lastRenderedPageBreak/>
        <w:t>СОДЕРЖАНИЕ</w:t>
      </w:r>
    </w:p>
    <w:p w:rsidR="00D608B8" w:rsidRPr="008A6C9A" w:rsidRDefault="00D608B8" w:rsidP="008A6C9A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4"/>
        <w:gridCol w:w="7412"/>
        <w:gridCol w:w="1428"/>
      </w:tblGrid>
      <w:tr w:rsidR="00D608B8" w:rsidRPr="001601DE" w:rsidTr="0095788B">
        <w:tc>
          <w:tcPr>
            <w:tcW w:w="1014" w:type="dxa"/>
          </w:tcPr>
          <w:p w:rsidR="00D608B8" w:rsidRPr="0095788B" w:rsidRDefault="00D608B8" w:rsidP="008A6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412" w:type="dxa"/>
          </w:tcPr>
          <w:p w:rsidR="00D608B8" w:rsidRPr="0095788B" w:rsidRDefault="00D608B8" w:rsidP="008A6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sz w:val="28"/>
                <w:szCs w:val="28"/>
              </w:rPr>
              <w:t>Оглавление</w:t>
            </w:r>
          </w:p>
        </w:tc>
        <w:tc>
          <w:tcPr>
            <w:tcW w:w="1428" w:type="dxa"/>
          </w:tcPr>
          <w:p w:rsidR="00D608B8" w:rsidRPr="001601DE" w:rsidRDefault="00D608B8" w:rsidP="008A6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788B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D608B8" w:rsidRPr="001601DE" w:rsidTr="0095788B">
        <w:tc>
          <w:tcPr>
            <w:tcW w:w="1014" w:type="dxa"/>
          </w:tcPr>
          <w:p w:rsidR="00D608B8" w:rsidRPr="0095788B" w:rsidRDefault="00D608B8" w:rsidP="008A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12" w:type="dxa"/>
            <w:vAlign w:val="center"/>
          </w:tcPr>
          <w:p w:rsidR="00D608B8" w:rsidRPr="0095788B" w:rsidRDefault="00D608B8" w:rsidP="008A6C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программы</w:t>
            </w:r>
          </w:p>
        </w:tc>
        <w:tc>
          <w:tcPr>
            <w:tcW w:w="1428" w:type="dxa"/>
          </w:tcPr>
          <w:p w:rsidR="00D608B8" w:rsidRPr="005A7728" w:rsidRDefault="000318EA" w:rsidP="008A6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08B8" w:rsidRPr="001601DE" w:rsidTr="0095788B">
        <w:tc>
          <w:tcPr>
            <w:tcW w:w="1014" w:type="dxa"/>
          </w:tcPr>
          <w:p w:rsidR="00D608B8" w:rsidRPr="0095788B" w:rsidRDefault="00D608B8" w:rsidP="008A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12" w:type="dxa"/>
            <w:vAlign w:val="center"/>
          </w:tcPr>
          <w:p w:rsidR="00D608B8" w:rsidRPr="0095788B" w:rsidRDefault="00D608B8" w:rsidP="008A6C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1428" w:type="dxa"/>
          </w:tcPr>
          <w:p w:rsidR="00D608B8" w:rsidRPr="005A7728" w:rsidRDefault="000318EA" w:rsidP="008A6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788B" w:rsidRPr="001601DE" w:rsidTr="0095788B">
        <w:tc>
          <w:tcPr>
            <w:tcW w:w="1014" w:type="dxa"/>
          </w:tcPr>
          <w:p w:rsidR="0095788B" w:rsidRPr="0095788B" w:rsidRDefault="0095788B" w:rsidP="008A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12" w:type="dxa"/>
            <w:vAlign w:val="center"/>
          </w:tcPr>
          <w:p w:rsidR="0095788B" w:rsidRPr="0095788B" w:rsidRDefault="0095788B" w:rsidP="008A6C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учебного моделирования</w:t>
            </w:r>
          </w:p>
        </w:tc>
        <w:tc>
          <w:tcPr>
            <w:tcW w:w="1428" w:type="dxa"/>
          </w:tcPr>
          <w:p w:rsidR="0095788B" w:rsidRPr="005A7728" w:rsidRDefault="000318EA" w:rsidP="008A6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788B" w:rsidRPr="001601DE" w:rsidTr="0095788B">
        <w:tc>
          <w:tcPr>
            <w:tcW w:w="1014" w:type="dxa"/>
          </w:tcPr>
          <w:p w:rsidR="0095788B" w:rsidRPr="0095788B" w:rsidRDefault="0095788B" w:rsidP="008A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12" w:type="dxa"/>
            <w:vAlign w:val="center"/>
          </w:tcPr>
          <w:p w:rsidR="0095788B" w:rsidRPr="0095788B" w:rsidRDefault="0095788B" w:rsidP="008A6C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инновационной деятельности</w:t>
            </w:r>
          </w:p>
        </w:tc>
        <w:tc>
          <w:tcPr>
            <w:tcW w:w="1428" w:type="dxa"/>
          </w:tcPr>
          <w:p w:rsidR="0095788B" w:rsidRPr="005A7728" w:rsidRDefault="000318EA" w:rsidP="0003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788B" w:rsidRPr="001601DE" w:rsidTr="0095788B">
        <w:tc>
          <w:tcPr>
            <w:tcW w:w="1014" w:type="dxa"/>
          </w:tcPr>
          <w:p w:rsidR="0095788B" w:rsidRPr="0095788B" w:rsidRDefault="0095788B" w:rsidP="008A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12" w:type="dxa"/>
            <w:vAlign w:val="center"/>
          </w:tcPr>
          <w:p w:rsidR="0095788B" w:rsidRPr="0095788B" w:rsidRDefault="0095788B" w:rsidP="008A6C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идея</w:t>
            </w:r>
          </w:p>
        </w:tc>
        <w:tc>
          <w:tcPr>
            <w:tcW w:w="1428" w:type="dxa"/>
          </w:tcPr>
          <w:p w:rsidR="0095788B" w:rsidRPr="005A7728" w:rsidRDefault="000318EA" w:rsidP="008A6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788B" w:rsidRPr="001601DE" w:rsidTr="0095788B">
        <w:tc>
          <w:tcPr>
            <w:tcW w:w="1014" w:type="dxa"/>
          </w:tcPr>
          <w:p w:rsidR="0095788B" w:rsidRPr="0095788B" w:rsidRDefault="0095788B" w:rsidP="008A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412" w:type="dxa"/>
            <w:vAlign w:val="center"/>
          </w:tcPr>
          <w:p w:rsidR="0095788B" w:rsidRPr="0095788B" w:rsidRDefault="0095788B" w:rsidP="008A6C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реализации идеи</w:t>
            </w:r>
          </w:p>
        </w:tc>
        <w:tc>
          <w:tcPr>
            <w:tcW w:w="1428" w:type="dxa"/>
          </w:tcPr>
          <w:p w:rsidR="0095788B" w:rsidRPr="005A7728" w:rsidRDefault="000318EA" w:rsidP="008A6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788B" w:rsidRPr="001601DE" w:rsidTr="0095788B">
        <w:tc>
          <w:tcPr>
            <w:tcW w:w="1014" w:type="dxa"/>
          </w:tcPr>
          <w:p w:rsidR="0095788B" w:rsidRPr="0095788B" w:rsidRDefault="0095788B" w:rsidP="008A6C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7412" w:type="dxa"/>
            <w:vAlign w:val="center"/>
          </w:tcPr>
          <w:p w:rsidR="0095788B" w:rsidRPr="0095788B" w:rsidRDefault="0095788B" w:rsidP="008A6C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sz w:val="28"/>
                <w:szCs w:val="28"/>
              </w:rPr>
              <w:t>Теоретико-методологические основания</w:t>
            </w:r>
          </w:p>
        </w:tc>
        <w:tc>
          <w:tcPr>
            <w:tcW w:w="1428" w:type="dxa"/>
          </w:tcPr>
          <w:p w:rsidR="0095788B" w:rsidRPr="005A7728" w:rsidRDefault="000318EA" w:rsidP="008A6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788B" w:rsidRPr="001601DE" w:rsidTr="0095788B">
        <w:tc>
          <w:tcPr>
            <w:tcW w:w="1014" w:type="dxa"/>
          </w:tcPr>
          <w:p w:rsidR="0095788B" w:rsidRPr="0095788B" w:rsidRDefault="0095788B" w:rsidP="008A6C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412" w:type="dxa"/>
            <w:vAlign w:val="center"/>
          </w:tcPr>
          <w:p w:rsidR="0095788B" w:rsidRPr="0095788B" w:rsidRDefault="0095788B" w:rsidP="008A6C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sz w:val="28"/>
                <w:szCs w:val="28"/>
              </w:rPr>
              <w:t>Понятийный аппарат программы</w:t>
            </w:r>
          </w:p>
        </w:tc>
        <w:tc>
          <w:tcPr>
            <w:tcW w:w="1428" w:type="dxa"/>
          </w:tcPr>
          <w:p w:rsidR="0095788B" w:rsidRPr="005A7728" w:rsidRDefault="000318EA" w:rsidP="008A6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788B" w:rsidRPr="001601DE" w:rsidTr="0095788B">
        <w:tc>
          <w:tcPr>
            <w:tcW w:w="1014" w:type="dxa"/>
          </w:tcPr>
          <w:p w:rsidR="0095788B" w:rsidRPr="0095788B" w:rsidRDefault="0095788B" w:rsidP="008A6C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412" w:type="dxa"/>
            <w:vAlign w:val="center"/>
          </w:tcPr>
          <w:p w:rsidR="0095788B" w:rsidRPr="0095788B" w:rsidRDefault="0095788B" w:rsidP="0095788B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95788B">
              <w:rPr>
                <w:b/>
                <w:sz w:val="28"/>
                <w:szCs w:val="28"/>
              </w:rPr>
              <w:t>Примерная модель реализации инновационной де</w:t>
            </w:r>
            <w:r w:rsidRPr="0095788B">
              <w:rPr>
                <w:b/>
                <w:sz w:val="28"/>
                <w:szCs w:val="28"/>
              </w:rPr>
              <w:t>я</w:t>
            </w:r>
            <w:r w:rsidRPr="0095788B">
              <w:rPr>
                <w:b/>
                <w:sz w:val="28"/>
                <w:szCs w:val="28"/>
              </w:rPr>
              <w:t>тельности</w:t>
            </w:r>
          </w:p>
        </w:tc>
        <w:tc>
          <w:tcPr>
            <w:tcW w:w="1428" w:type="dxa"/>
          </w:tcPr>
          <w:p w:rsidR="0095788B" w:rsidRPr="005A7728" w:rsidRDefault="000318EA" w:rsidP="008A6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5788B" w:rsidRPr="001601DE" w:rsidTr="0095788B">
        <w:tc>
          <w:tcPr>
            <w:tcW w:w="1014" w:type="dxa"/>
          </w:tcPr>
          <w:p w:rsidR="0095788B" w:rsidRPr="0095788B" w:rsidRDefault="0095788B" w:rsidP="008A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412" w:type="dxa"/>
            <w:vAlign w:val="center"/>
          </w:tcPr>
          <w:p w:rsidR="0095788B" w:rsidRPr="0095788B" w:rsidRDefault="0095788B" w:rsidP="0095788B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95788B">
              <w:rPr>
                <w:b/>
                <w:sz w:val="28"/>
                <w:szCs w:val="28"/>
              </w:rPr>
              <w:t>Модель</w:t>
            </w:r>
            <w:r w:rsidR="006D6E4A">
              <w:rPr>
                <w:b/>
                <w:sz w:val="28"/>
                <w:szCs w:val="28"/>
              </w:rPr>
              <w:t xml:space="preserve"> </w:t>
            </w:r>
            <w:r w:rsidRPr="0095788B">
              <w:rPr>
                <w:b/>
                <w:sz w:val="28"/>
                <w:szCs w:val="28"/>
              </w:rPr>
              <w:t xml:space="preserve">освоения технологии учебного моделирования как условие развития личности </w:t>
            </w:r>
            <w:proofErr w:type="gramStart"/>
            <w:r w:rsidRPr="0095788B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28" w:type="dxa"/>
          </w:tcPr>
          <w:p w:rsidR="0095788B" w:rsidRPr="005A7728" w:rsidRDefault="000318EA" w:rsidP="008A6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788B" w:rsidRPr="001601DE" w:rsidTr="0095788B">
        <w:tc>
          <w:tcPr>
            <w:tcW w:w="1014" w:type="dxa"/>
          </w:tcPr>
          <w:p w:rsidR="0095788B" w:rsidRPr="0095788B" w:rsidRDefault="0095788B" w:rsidP="008A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7412" w:type="dxa"/>
            <w:vAlign w:val="center"/>
          </w:tcPr>
          <w:p w:rsidR="0095788B" w:rsidRPr="0095788B" w:rsidRDefault="0095788B" w:rsidP="0095788B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95788B">
              <w:rPr>
                <w:b/>
                <w:sz w:val="28"/>
                <w:szCs w:val="28"/>
              </w:rPr>
              <w:t>Сроки и этапы инновационной работы</w:t>
            </w:r>
          </w:p>
        </w:tc>
        <w:tc>
          <w:tcPr>
            <w:tcW w:w="1428" w:type="dxa"/>
          </w:tcPr>
          <w:p w:rsidR="0095788B" w:rsidRPr="005A7728" w:rsidRDefault="000318EA" w:rsidP="008A6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5788B" w:rsidRPr="001601DE" w:rsidTr="0095788B">
        <w:tc>
          <w:tcPr>
            <w:tcW w:w="1014" w:type="dxa"/>
          </w:tcPr>
          <w:p w:rsidR="0095788B" w:rsidRPr="0095788B" w:rsidRDefault="0095788B" w:rsidP="009578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412" w:type="dxa"/>
            <w:vAlign w:val="center"/>
          </w:tcPr>
          <w:p w:rsidR="0095788B" w:rsidRPr="0095788B" w:rsidRDefault="0095788B" w:rsidP="008A6C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и способы оценивания</w:t>
            </w:r>
          </w:p>
        </w:tc>
        <w:tc>
          <w:tcPr>
            <w:tcW w:w="1428" w:type="dxa"/>
          </w:tcPr>
          <w:p w:rsidR="0095788B" w:rsidRPr="005A7728" w:rsidRDefault="000318EA" w:rsidP="008A6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2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5788B" w:rsidRPr="001601DE" w:rsidTr="0095788B">
        <w:tc>
          <w:tcPr>
            <w:tcW w:w="1014" w:type="dxa"/>
          </w:tcPr>
          <w:p w:rsidR="0095788B" w:rsidRPr="0095788B" w:rsidRDefault="0095788B" w:rsidP="009578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7412" w:type="dxa"/>
            <w:vAlign w:val="center"/>
          </w:tcPr>
          <w:p w:rsidR="0095788B" w:rsidRPr="0095788B" w:rsidRDefault="0095788B" w:rsidP="008A6C9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sz w:val="28"/>
                <w:szCs w:val="28"/>
              </w:rPr>
              <w:t>Риски и ограничения реализации программы</w:t>
            </w:r>
          </w:p>
        </w:tc>
        <w:tc>
          <w:tcPr>
            <w:tcW w:w="1428" w:type="dxa"/>
          </w:tcPr>
          <w:p w:rsidR="0095788B" w:rsidRPr="005A7728" w:rsidRDefault="000318EA" w:rsidP="0003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2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5788B" w:rsidRPr="001601DE" w:rsidTr="0095788B">
        <w:tc>
          <w:tcPr>
            <w:tcW w:w="1014" w:type="dxa"/>
          </w:tcPr>
          <w:p w:rsidR="0095788B" w:rsidRPr="0095788B" w:rsidRDefault="0095788B" w:rsidP="009578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7412" w:type="dxa"/>
            <w:vAlign w:val="center"/>
          </w:tcPr>
          <w:p w:rsidR="0095788B" w:rsidRPr="0095788B" w:rsidRDefault="0095788B" w:rsidP="008A6C9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 инновационной деятельности</w:t>
            </w:r>
          </w:p>
        </w:tc>
        <w:tc>
          <w:tcPr>
            <w:tcW w:w="1428" w:type="dxa"/>
          </w:tcPr>
          <w:p w:rsidR="0095788B" w:rsidRPr="005A7728" w:rsidRDefault="000318EA" w:rsidP="0003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2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5788B" w:rsidRPr="001601DE" w:rsidTr="0095788B">
        <w:tc>
          <w:tcPr>
            <w:tcW w:w="1014" w:type="dxa"/>
          </w:tcPr>
          <w:p w:rsidR="0095788B" w:rsidRPr="0095788B" w:rsidRDefault="0095788B" w:rsidP="008A6C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7412" w:type="dxa"/>
            <w:vAlign w:val="center"/>
          </w:tcPr>
          <w:p w:rsidR="0095788B" w:rsidRPr="0095788B" w:rsidRDefault="0095788B" w:rsidP="008A6C9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Функциональные обязанности</w:t>
            </w:r>
          </w:p>
        </w:tc>
        <w:tc>
          <w:tcPr>
            <w:tcW w:w="1428" w:type="dxa"/>
          </w:tcPr>
          <w:p w:rsidR="0095788B" w:rsidRPr="005A7728" w:rsidRDefault="000318EA" w:rsidP="008A6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5788B" w:rsidRPr="001601DE" w:rsidTr="0095788B">
        <w:tc>
          <w:tcPr>
            <w:tcW w:w="1014" w:type="dxa"/>
          </w:tcPr>
          <w:p w:rsidR="0095788B" w:rsidRPr="0095788B" w:rsidRDefault="0095788B" w:rsidP="008A6C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7412" w:type="dxa"/>
            <w:vAlign w:val="center"/>
          </w:tcPr>
          <w:p w:rsidR="0095788B" w:rsidRPr="0095788B" w:rsidRDefault="0095788B" w:rsidP="008A6C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справка (сведения о школе)</w:t>
            </w:r>
          </w:p>
        </w:tc>
        <w:tc>
          <w:tcPr>
            <w:tcW w:w="1428" w:type="dxa"/>
          </w:tcPr>
          <w:p w:rsidR="0095788B" w:rsidRPr="005A7728" w:rsidRDefault="000318EA" w:rsidP="008A6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5788B" w:rsidRPr="00927B9B" w:rsidTr="0095788B">
        <w:tc>
          <w:tcPr>
            <w:tcW w:w="1014" w:type="dxa"/>
          </w:tcPr>
          <w:p w:rsidR="0095788B" w:rsidRPr="0095788B" w:rsidRDefault="0095788B" w:rsidP="008A6C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7412" w:type="dxa"/>
            <w:vAlign w:val="center"/>
          </w:tcPr>
          <w:p w:rsidR="0095788B" w:rsidRPr="0095788B" w:rsidRDefault="0095788B" w:rsidP="008A6C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8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428" w:type="dxa"/>
          </w:tcPr>
          <w:p w:rsidR="0095788B" w:rsidRPr="008A6C9A" w:rsidRDefault="005A7728" w:rsidP="008A6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D608B8" w:rsidRPr="008A6C9A" w:rsidRDefault="00D608B8" w:rsidP="008A6C9A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608B8" w:rsidRPr="008A6C9A" w:rsidRDefault="00D608B8" w:rsidP="008A6C9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br w:type="page"/>
      </w:r>
    </w:p>
    <w:p w:rsidR="00D608B8" w:rsidRPr="008A6C9A" w:rsidRDefault="00D608B8" w:rsidP="008A6C9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 w:rsidR="006D6E4A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ИННОВАЦИОННОЙ</w:t>
      </w:r>
      <w:r w:rsidR="006D6E4A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ПРОГРАММЫ</w:t>
      </w:r>
    </w:p>
    <w:p w:rsidR="00D608B8" w:rsidRPr="008A6C9A" w:rsidRDefault="00D608B8" w:rsidP="008A6C9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D608B8" w:rsidRPr="00927B9B" w:rsidTr="00D86B84">
        <w:tc>
          <w:tcPr>
            <w:tcW w:w="2127" w:type="dxa"/>
            <w:vAlign w:val="center"/>
          </w:tcPr>
          <w:p w:rsidR="00D608B8" w:rsidRPr="008A6C9A" w:rsidRDefault="00D608B8" w:rsidP="008A6C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512" w:type="dxa"/>
            <w:shd w:val="clear" w:color="auto" w:fill="FFFFFF" w:themeFill="background1"/>
          </w:tcPr>
          <w:p w:rsidR="00D608B8" w:rsidRPr="008A6C9A" w:rsidRDefault="00AD4ECF" w:rsidP="00AD4EC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D608B8" w:rsidRPr="008A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ехнологи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D608B8" w:rsidRPr="008A6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учебного моделирования</w:t>
            </w:r>
            <w:r w:rsidR="00D608B8"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 как условие </w:t>
            </w:r>
            <w:r w:rsidR="00E07C02">
              <w:rPr>
                <w:rFonts w:ascii="Times New Roman" w:hAnsi="Times New Roman" w:cs="Times New Roman"/>
                <w:sz w:val="28"/>
                <w:szCs w:val="28"/>
              </w:rPr>
              <w:t>интелле</w:t>
            </w:r>
            <w:r w:rsidR="00E07C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07C02">
              <w:rPr>
                <w:rFonts w:ascii="Times New Roman" w:hAnsi="Times New Roman" w:cs="Times New Roman"/>
                <w:sz w:val="28"/>
                <w:szCs w:val="28"/>
              </w:rPr>
              <w:t xml:space="preserve">туального </w:t>
            </w:r>
            <w:r w:rsidR="00D608B8"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личности </w:t>
            </w:r>
            <w:proofErr w:type="gramStart"/>
            <w:r w:rsidR="00D608B8" w:rsidRPr="008A6C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608B8" w:rsidRPr="00927B9B" w:rsidTr="00D86B84">
        <w:tc>
          <w:tcPr>
            <w:tcW w:w="2127" w:type="dxa"/>
          </w:tcPr>
          <w:p w:rsidR="00D608B8" w:rsidRPr="008A6C9A" w:rsidRDefault="00D608B8" w:rsidP="008A6C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7512" w:type="dxa"/>
            <w:vAlign w:val="center"/>
          </w:tcPr>
          <w:p w:rsidR="00D608B8" w:rsidRPr="008A6C9A" w:rsidRDefault="00D608B8" w:rsidP="008A6C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Региональная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инновационная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</w:tr>
      <w:tr w:rsidR="00D608B8" w:rsidRPr="00927B9B" w:rsidTr="00D86B84">
        <w:tc>
          <w:tcPr>
            <w:tcW w:w="2127" w:type="dxa"/>
          </w:tcPr>
          <w:p w:rsidR="00D608B8" w:rsidRPr="008A6C9A" w:rsidRDefault="00D608B8" w:rsidP="008A6C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РАЗР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БОТКИ</w:t>
            </w:r>
          </w:p>
        </w:tc>
        <w:tc>
          <w:tcPr>
            <w:tcW w:w="7512" w:type="dxa"/>
          </w:tcPr>
          <w:p w:rsidR="00D608B8" w:rsidRPr="008A6C9A" w:rsidRDefault="006D6E4A" w:rsidP="008A6C9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</w:t>
            </w:r>
            <w:r w:rsidR="00D608B8" w:rsidRPr="008A6C9A">
              <w:rPr>
                <w:rFonts w:ascii="Times New Roman" w:hAnsi="Times New Roman" w:cs="Times New Roman"/>
                <w:sz w:val="28"/>
                <w:szCs w:val="28"/>
              </w:rPr>
              <w:t>регламентирующие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8B8" w:rsidRPr="008A6C9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8B8" w:rsidRPr="008A6C9A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8B8" w:rsidRPr="008A6C9A">
              <w:rPr>
                <w:rFonts w:ascii="Times New Roman" w:hAnsi="Times New Roman" w:cs="Times New Roman"/>
                <w:sz w:val="28"/>
                <w:szCs w:val="28"/>
              </w:rPr>
              <w:t>деятельности:</w:t>
            </w:r>
          </w:p>
          <w:p w:rsidR="00D608B8" w:rsidRPr="008A6C9A" w:rsidRDefault="00D608B8" w:rsidP="008A6C9A">
            <w:pPr>
              <w:pStyle w:val="a3"/>
              <w:spacing w:after="0"/>
              <w:ind w:left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A6C9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Федерального</w:t>
            </w:r>
            <w:r w:rsidR="006D6E4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8A6C9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уровня:</w:t>
            </w:r>
          </w:p>
          <w:p w:rsidR="00D608B8" w:rsidRPr="008A6C9A" w:rsidRDefault="00D608B8" w:rsidP="00970821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№273-ФЗ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Федерации».</w:t>
            </w:r>
          </w:p>
          <w:p w:rsidR="00D608B8" w:rsidRPr="008A6C9A" w:rsidRDefault="00D608B8" w:rsidP="00970821">
            <w:pPr>
              <w:pStyle w:val="normacttext"/>
              <w:numPr>
                <w:ilvl w:val="0"/>
                <w:numId w:val="3"/>
              </w:numPr>
              <w:tabs>
                <w:tab w:val="left" w:pos="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8A6C9A">
              <w:rPr>
                <w:sz w:val="28"/>
                <w:szCs w:val="28"/>
              </w:rPr>
              <w:t>Постановление</w:t>
            </w:r>
            <w:r w:rsidR="006D6E4A">
              <w:rPr>
                <w:sz w:val="28"/>
                <w:szCs w:val="28"/>
              </w:rPr>
              <w:t xml:space="preserve"> </w:t>
            </w:r>
            <w:r w:rsidRPr="008A6C9A">
              <w:rPr>
                <w:sz w:val="28"/>
                <w:szCs w:val="28"/>
              </w:rPr>
              <w:t>Правительства</w:t>
            </w:r>
            <w:r w:rsidR="006D6E4A">
              <w:rPr>
                <w:sz w:val="28"/>
                <w:szCs w:val="28"/>
              </w:rPr>
              <w:t xml:space="preserve"> </w:t>
            </w:r>
            <w:r w:rsidRPr="008A6C9A">
              <w:rPr>
                <w:sz w:val="28"/>
                <w:szCs w:val="28"/>
              </w:rPr>
              <w:t>Российской</w:t>
            </w:r>
            <w:r w:rsidR="006D6E4A">
              <w:rPr>
                <w:sz w:val="28"/>
                <w:szCs w:val="28"/>
              </w:rPr>
              <w:t xml:space="preserve"> </w:t>
            </w:r>
            <w:r w:rsidRPr="008A6C9A">
              <w:rPr>
                <w:sz w:val="28"/>
                <w:szCs w:val="28"/>
              </w:rPr>
              <w:t>Федерации</w:t>
            </w:r>
            <w:r w:rsidR="006D6E4A">
              <w:rPr>
                <w:sz w:val="28"/>
                <w:szCs w:val="28"/>
              </w:rPr>
              <w:t xml:space="preserve"> </w:t>
            </w:r>
            <w:r w:rsidRPr="008A6C9A">
              <w:rPr>
                <w:sz w:val="28"/>
                <w:szCs w:val="28"/>
              </w:rPr>
              <w:t>от</w:t>
            </w:r>
            <w:r w:rsidR="006D6E4A">
              <w:rPr>
                <w:sz w:val="28"/>
                <w:szCs w:val="28"/>
              </w:rPr>
              <w:t xml:space="preserve"> </w:t>
            </w:r>
            <w:r w:rsidRPr="008A6C9A">
              <w:rPr>
                <w:sz w:val="28"/>
                <w:szCs w:val="28"/>
              </w:rPr>
              <w:t>26.12.2017</w:t>
            </w:r>
            <w:r w:rsidR="006D6E4A">
              <w:rPr>
                <w:sz w:val="28"/>
                <w:szCs w:val="28"/>
              </w:rPr>
              <w:t xml:space="preserve"> </w:t>
            </w:r>
            <w:r w:rsidRPr="008A6C9A">
              <w:rPr>
                <w:sz w:val="28"/>
                <w:szCs w:val="28"/>
              </w:rPr>
              <w:t>№1642</w:t>
            </w:r>
            <w:r w:rsidR="006D6E4A">
              <w:rPr>
                <w:sz w:val="28"/>
                <w:szCs w:val="28"/>
              </w:rPr>
              <w:t xml:space="preserve"> </w:t>
            </w:r>
            <w:r w:rsidRPr="008A6C9A">
              <w:rPr>
                <w:sz w:val="28"/>
                <w:szCs w:val="28"/>
              </w:rPr>
              <w:t>«Об</w:t>
            </w:r>
            <w:r w:rsidR="006D6E4A">
              <w:rPr>
                <w:sz w:val="28"/>
                <w:szCs w:val="28"/>
              </w:rPr>
              <w:t xml:space="preserve"> </w:t>
            </w:r>
            <w:r w:rsidRPr="008A6C9A">
              <w:rPr>
                <w:sz w:val="28"/>
                <w:szCs w:val="28"/>
              </w:rPr>
              <w:t>утверждении</w:t>
            </w:r>
            <w:r w:rsidR="006D6E4A">
              <w:rPr>
                <w:sz w:val="28"/>
                <w:szCs w:val="28"/>
              </w:rPr>
              <w:t xml:space="preserve"> </w:t>
            </w:r>
            <w:r w:rsidRPr="008A6C9A">
              <w:rPr>
                <w:sz w:val="28"/>
                <w:szCs w:val="28"/>
              </w:rPr>
              <w:t>государственной</w:t>
            </w:r>
            <w:r w:rsidR="006D6E4A">
              <w:rPr>
                <w:sz w:val="28"/>
                <w:szCs w:val="28"/>
              </w:rPr>
              <w:t xml:space="preserve"> </w:t>
            </w:r>
            <w:r w:rsidRPr="008A6C9A">
              <w:rPr>
                <w:sz w:val="28"/>
                <w:szCs w:val="28"/>
              </w:rPr>
              <w:t>программы</w:t>
            </w:r>
            <w:r w:rsidR="006D6E4A">
              <w:rPr>
                <w:sz w:val="28"/>
                <w:szCs w:val="28"/>
              </w:rPr>
              <w:t xml:space="preserve"> </w:t>
            </w:r>
            <w:r w:rsidRPr="008A6C9A">
              <w:rPr>
                <w:sz w:val="28"/>
                <w:szCs w:val="28"/>
              </w:rPr>
              <w:t>Российской</w:t>
            </w:r>
            <w:r w:rsidR="006D6E4A">
              <w:rPr>
                <w:sz w:val="28"/>
                <w:szCs w:val="28"/>
              </w:rPr>
              <w:t xml:space="preserve"> </w:t>
            </w:r>
            <w:r w:rsidRPr="008A6C9A">
              <w:rPr>
                <w:sz w:val="28"/>
                <w:szCs w:val="28"/>
              </w:rPr>
              <w:t>Федерации</w:t>
            </w:r>
            <w:r w:rsidR="006D6E4A">
              <w:rPr>
                <w:sz w:val="28"/>
                <w:szCs w:val="28"/>
              </w:rPr>
              <w:t xml:space="preserve"> </w:t>
            </w:r>
            <w:r w:rsidRPr="008A6C9A">
              <w:rPr>
                <w:sz w:val="28"/>
                <w:szCs w:val="28"/>
              </w:rPr>
              <w:t>«Развитие</w:t>
            </w:r>
            <w:r w:rsidR="006D6E4A">
              <w:rPr>
                <w:sz w:val="28"/>
                <w:szCs w:val="28"/>
              </w:rPr>
              <w:t xml:space="preserve"> </w:t>
            </w:r>
            <w:r w:rsidRPr="008A6C9A">
              <w:rPr>
                <w:sz w:val="28"/>
                <w:szCs w:val="28"/>
              </w:rPr>
              <w:t>образования».</w:t>
            </w:r>
          </w:p>
          <w:p w:rsidR="00D608B8" w:rsidRPr="008A6C9A" w:rsidRDefault="00D608B8" w:rsidP="00970821">
            <w:pPr>
              <w:pStyle w:val="ConsPlusNormal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04.09.2014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№1726-р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Концепции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детей».</w:t>
            </w:r>
          </w:p>
          <w:p w:rsidR="00D608B8" w:rsidRPr="008A6C9A" w:rsidRDefault="00D608B8" w:rsidP="00970821">
            <w:pPr>
              <w:pStyle w:val="ConsPlusNormal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29.05.2015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№996-р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="008B7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да».</w:t>
            </w:r>
          </w:p>
          <w:p w:rsidR="00D608B8" w:rsidRPr="008A6C9A" w:rsidRDefault="00D608B8" w:rsidP="00970821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17.12.2010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№1897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6D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образования».</w:t>
            </w:r>
          </w:p>
          <w:p w:rsidR="00D608B8" w:rsidRPr="008A6C9A" w:rsidRDefault="00D608B8" w:rsidP="00970821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№162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качественных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количественных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proofErr w:type="gramEnd"/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года,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29.05.2015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№996-Р».</w:t>
            </w:r>
          </w:p>
          <w:p w:rsidR="00D608B8" w:rsidRPr="008A6C9A" w:rsidRDefault="00D608B8" w:rsidP="00970821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президиума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Президенте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стратегическому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национал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проектам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24.12.2018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«Паспорт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национального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«Образование».</w:t>
            </w:r>
          </w:p>
          <w:p w:rsidR="00D608B8" w:rsidRPr="008A6C9A" w:rsidRDefault="00D608B8" w:rsidP="00970821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Примерная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(утверждена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общему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2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2.06.2020).</w:t>
            </w:r>
          </w:p>
          <w:p w:rsidR="00D608B8" w:rsidRPr="008A6C9A" w:rsidRDefault="00D608B8" w:rsidP="00970821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Стратегия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года,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утвержденная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указом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През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дента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19.12.2012г.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№1666.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URL: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http://www.referent.ru/1/207668(датаобращения:05.08.2013).</w:t>
            </w:r>
          </w:p>
          <w:p w:rsidR="00D608B8" w:rsidRPr="008A6C9A" w:rsidRDefault="00D608B8" w:rsidP="00970821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Регионального</w:t>
            </w:r>
            <w:r w:rsidR="00DB35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8A6C9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уровня:</w:t>
            </w:r>
          </w:p>
          <w:p w:rsidR="00D608B8" w:rsidRPr="008A6C9A" w:rsidRDefault="00D608B8" w:rsidP="00970821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Владимирской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Владимирской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 w:rsidR="00DB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образования».</w:t>
            </w:r>
          </w:p>
          <w:p w:rsidR="00D608B8" w:rsidRPr="008A6C9A" w:rsidRDefault="00D608B8" w:rsidP="00970821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Школьного</w:t>
            </w:r>
            <w:r w:rsidR="005532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8A6C9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уровня</w:t>
            </w:r>
            <w:r w:rsidRPr="008A6C9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608B8" w:rsidRPr="00E94754" w:rsidRDefault="00D608B8" w:rsidP="00970821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754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 части миссии, модели выпускника школы и Программы воспитательной деятел</w:t>
            </w:r>
            <w:r w:rsidRPr="00E947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94754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D608B8" w:rsidRDefault="00D608B8" w:rsidP="00970821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4754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Программа духовно-нравственного развития и соци</w:t>
            </w:r>
            <w:r w:rsidRPr="00E94754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E947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лизации </w:t>
            </w:r>
            <w:proofErr w:type="gramStart"/>
            <w:r w:rsidRPr="00E94754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обучающихся</w:t>
            </w:r>
            <w:proofErr w:type="gramEnd"/>
            <w:r w:rsidRPr="00E9475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CD14D3" w:rsidRPr="00E94754" w:rsidRDefault="00CD14D3" w:rsidP="00970821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Программа развития школы на 2021-2025 гг. «От успеха в школе – к успеху в жизни»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D608B8" w:rsidRPr="00E94754" w:rsidRDefault="00D608B8" w:rsidP="008A6C9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4754">
              <w:rPr>
                <w:rFonts w:ascii="Times New Roman" w:hAnsi="Times New Roman" w:cs="Times New Roman"/>
                <w:iCs/>
                <w:sz w:val="28"/>
                <w:szCs w:val="28"/>
              </w:rPr>
              <w:t>Подпрограммы</w:t>
            </w:r>
            <w:r w:rsidR="008B79F7" w:rsidRPr="00E947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94754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r w:rsidR="008B79F7" w:rsidRPr="00E947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94754">
              <w:rPr>
                <w:rFonts w:ascii="Times New Roman" w:hAnsi="Times New Roman" w:cs="Times New Roman"/>
                <w:iCs/>
                <w:sz w:val="28"/>
                <w:szCs w:val="28"/>
              </w:rPr>
              <w:t>ней:</w:t>
            </w:r>
          </w:p>
          <w:p w:rsidR="00CD14D3" w:rsidRPr="00CD14D3" w:rsidRDefault="00CD14D3" w:rsidP="00CD14D3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iCs/>
                <w:sz w:val="28"/>
                <w:szCs w:val="28"/>
              </w:rPr>
              <w:t>Подпрограммы к ней:</w:t>
            </w:r>
          </w:p>
          <w:p w:rsidR="00CD14D3" w:rsidRPr="00CD14D3" w:rsidRDefault="00CD14D3" w:rsidP="00CD14D3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«Цифровая образовательная среда»;</w:t>
            </w:r>
          </w:p>
          <w:p w:rsidR="00CD14D3" w:rsidRPr="00CD14D3" w:rsidRDefault="00CD14D3" w:rsidP="00CD14D3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«Одаренные дети»;</w:t>
            </w:r>
          </w:p>
          <w:p w:rsidR="00CD14D3" w:rsidRPr="00CD14D3" w:rsidRDefault="00CD14D3" w:rsidP="00CD14D3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«Воспитание»;</w:t>
            </w:r>
          </w:p>
          <w:p w:rsidR="00CD14D3" w:rsidRDefault="00CD14D3" w:rsidP="00CD14D3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«Инклюзивное образование»;</w:t>
            </w:r>
          </w:p>
          <w:p w:rsidR="00D608B8" w:rsidRPr="008A6C9A" w:rsidRDefault="00CD14D3" w:rsidP="00CD14D3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«Социал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ьная защита».</w:t>
            </w:r>
          </w:p>
        </w:tc>
      </w:tr>
      <w:tr w:rsidR="00D608B8" w:rsidRPr="00927B9B" w:rsidTr="00D86B84">
        <w:tc>
          <w:tcPr>
            <w:tcW w:w="2127" w:type="dxa"/>
          </w:tcPr>
          <w:p w:rsidR="00D608B8" w:rsidRPr="008A6C9A" w:rsidRDefault="00D608B8" w:rsidP="008A6C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7512" w:type="dxa"/>
            <w:shd w:val="clear" w:color="auto" w:fill="FFFFFF" w:themeFill="background1"/>
          </w:tcPr>
          <w:p w:rsidR="00CF49A9" w:rsidRPr="00E07C02" w:rsidRDefault="00615C72" w:rsidP="00CF49A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07C02">
              <w:rPr>
                <w:sz w:val="28"/>
                <w:szCs w:val="28"/>
              </w:rPr>
              <w:t>Создание условий для интеллектуального р</w:t>
            </w:r>
            <w:r w:rsidR="00D608B8" w:rsidRPr="00E07C02">
              <w:rPr>
                <w:sz w:val="28"/>
                <w:szCs w:val="28"/>
              </w:rPr>
              <w:t>азвити</w:t>
            </w:r>
            <w:r w:rsidRPr="00E07C02">
              <w:rPr>
                <w:sz w:val="28"/>
                <w:szCs w:val="28"/>
              </w:rPr>
              <w:t>я</w:t>
            </w:r>
            <w:r w:rsidR="00D608B8" w:rsidRPr="00E07C02">
              <w:rPr>
                <w:sz w:val="28"/>
                <w:szCs w:val="28"/>
              </w:rPr>
              <w:t xml:space="preserve"> личн</w:t>
            </w:r>
            <w:r w:rsidR="00D608B8" w:rsidRPr="00E07C02">
              <w:rPr>
                <w:sz w:val="28"/>
                <w:szCs w:val="28"/>
              </w:rPr>
              <w:t>о</w:t>
            </w:r>
            <w:r w:rsidR="00D608B8" w:rsidRPr="00E07C02">
              <w:rPr>
                <w:sz w:val="28"/>
                <w:szCs w:val="28"/>
              </w:rPr>
              <w:t>сти обучающихся</w:t>
            </w:r>
            <w:r w:rsidR="00DB35BB" w:rsidRPr="00E07C02">
              <w:rPr>
                <w:sz w:val="28"/>
                <w:szCs w:val="28"/>
              </w:rPr>
              <w:t xml:space="preserve"> </w:t>
            </w:r>
            <w:r w:rsidR="00D608B8" w:rsidRPr="00E07C02">
              <w:rPr>
                <w:sz w:val="28"/>
                <w:szCs w:val="28"/>
              </w:rPr>
              <w:t>через</w:t>
            </w:r>
            <w:r w:rsidR="00DB35BB" w:rsidRPr="00E07C02">
              <w:rPr>
                <w:sz w:val="28"/>
                <w:szCs w:val="28"/>
              </w:rPr>
              <w:t xml:space="preserve"> </w:t>
            </w:r>
            <w:r w:rsidR="00D608B8" w:rsidRPr="00E07C02">
              <w:rPr>
                <w:sz w:val="28"/>
                <w:szCs w:val="28"/>
              </w:rPr>
              <w:t>освоение</w:t>
            </w:r>
            <w:r w:rsidR="00DB35BB" w:rsidRPr="00E07C02">
              <w:rPr>
                <w:sz w:val="28"/>
                <w:szCs w:val="28"/>
              </w:rPr>
              <w:t xml:space="preserve"> </w:t>
            </w:r>
            <w:r w:rsidRPr="00E07C02">
              <w:rPr>
                <w:sz w:val="28"/>
                <w:szCs w:val="28"/>
              </w:rPr>
              <w:t xml:space="preserve"> ими </w:t>
            </w:r>
            <w:r w:rsidR="00CF49A9" w:rsidRPr="00E07C02">
              <w:rPr>
                <w:sz w:val="28"/>
                <w:szCs w:val="28"/>
              </w:rPr>
              <w:t xml:space="preserve">технологии учебного </w:t>
            </w:r>
            <w:r w:rsidR="00D608B8" w:rsidRPr="00E07C02">
              <w:rPr>
                <w:sz w:val="28"/>
                <w:szCs w:val="28"/>
              </w:rPr>
              <w:t>моделирования</w:t>
            </w:r>
            <w:r w:rsidR="00CF49A9" w:rsidRPr="00E07C02">
              <w:rPr>
                <w:sz w:val="28"/>
                <w:szCs w:val="28"/>
              </w:rPr>
              <w:t>.</w:t>
            </w:r>
          </w:p>
          <w:p w:rsidR="00D608B8" w:rsidRPr="00D86B84" w:rsidRDefault="00980D45" w:rsidP="00D86B8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D45">
              <w:rPr>
                <w:rFonts w:ascii="Times New Roman" w:hAnsi="Times New Roman" w:cs="Times New Roman"/>
                <w:sz w:val="28"/>
                <w:szCs w:val="28"/>
              </w:rPr>
              <w:t>Технология учебного моделирования – совокупность мет</w:t>
            </w:r>
            <w:r w:rsidRPr="00980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0D45">
              <w:rPr>
                <w:rFonts w:ascii="Times New Roman" w:hAnsi="Times New Roman" w:cs="Times New Roman"/>
                <w:sz w:val="28"/>
                <w:szCs w:val="28"/>
              </w:rPr>
              <w:t>дов исследования явлений и объектов при использовании различных аналогов и условных образов</w:t>
            </w:r>
            <w:r w:rsidR="00DB3E4F">
              <w:rPr>
                <w:rStyle w:val="af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980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08B8" w:rsidRPr="00927B9B" w:rsidTr="00D86B84">
        <w:tc>
          <w:tcPr>
            <w:tcW w:w="2127" w:type="dxa"/>
          </w:tcPr>
          <w:p w:rsidR="00D608B8" w:rsidRPr="008A6C9A" w:rsidRDefault="00D608B8" w:rsidP="008A6C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512" w:type="dxa"/>
          </w:tcPr>
          <w:p w:rsidR="009D6878" w:rsidRPr="00D86B84" w:rsidRDefault="009D6878" w:rsidP="00970821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0"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D86B84">
              <w:rPr>
                <w:color w:val="000000" w:themeColor="text1"/>
                <w:sz w:val="28"/>
                <w:szCs w:val="28"/>
              </w:rPr>
              <w:t xml:space="preserve">Освоить и комплексно внедрить в учебный процесс технологию учебного моделирования </w:t>
            </w:r>
            <w:proofErr w:type="gramStart"/>
            <w:r w:rsidRPr="00D86B84">
              <w:rPr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D86B84">
              <w:rPr>
                <w:color w:val="000000" w:themeColor="text1"/>
                <w:sz w:val="28"/>
                <w:szCs w:val="28"/>
              </w:rPr>
              <w:t>:</w:t>
            </w:r>
          </w:p>
          <w:p w:rsidR="009D6878" w:rsidRPr="00D86B84" w:rsidRDefault="009D6878" w:rsidP="00970821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left="459" w:hanging="426"/>
              <w:jc w:val="both"/>
              <w:rPr>
                <w:color w:val="000000" w:themeColor="text1"/>
                <w:sz w:val="28"/>
                <w:szCs w:val="28"/>
              </w:rPr>
            </w:pPr>
            <w:r w:rsidRPr="00D86B84">
              <w:rPr>
                <w:color w:val="000000" w:themeColor="text1"/>
                <w:sz w:val="28"/>
                <w:szCs w:val="28"/>
              </w:rPr>
              <w:t>корректировку рабочих программ преподаваемых пре</w:t>
            </w:r>
            <w:r w:rsidRPr="00D86B84">
              <w:rPr>
                <w:color w:val="000000" w:themeColor="text1"/>
                <w:sz w:val="28"/>
                <w:szCs w:val="28"/>
              </w:rPr>
              <w:t>д</w:t>
            </w:r>
            <w:r w:rsidRPr="00D86B84">
              <w:rPr>
                <w:color w:val="000000" w:themeColor="text1"/>
                <w:sz w:val="28"/>
                <w:szCs w:val="28"/>
              </w:rPr>
              <w:t xml:space="preserve">метов; </w:t>
            </w:r>
          </w:p>
          <w:p w:rsidR="008137A5" w:rsidRPr="00D86B84" w:rsidRDefault="008137A5" w:rsidP="00970821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left="459" w:hanging="426"/>
              <w:jc w:val="both"/>
              <w:rPr>
                <w:color w:val="000000" w:themeColor="text1"/>
                <w:sz w:val="28"/>
                <w:szCs w:val="28"/>
              </w:rPr>
            </w:pPr>
            <w:r w:rsidRPr="00D86B84">
              <w:rPr>
                <w:color w:val="000000" w:themeColor="text1"/>
                <w:sz w:val="28"/>
                <w:szCs w:val="28"/>
              </w:rPr>
              <w:t>обновление уже существующих и разработку авторских элективных курсов, программ внеурочной деятельности и дополнительного образования, направленных на осв</w:t>
            </w:r>
            <w:r w:rsidRPr="00D86B84">
              <w:rPr>
                <w:color w:val="000000" w:themeColor="text1"/>
                <w:sz w:val="28"/>
                <w:szCs w:val="28"/>
              </w:rPr>
              <w:t>о</w:t>
            </w:r>
            <w:r w:rsidRPr="00D86B84">
              <w:rPr>
                <w:color w:val="000000" w:themeColor="text1"/>
                <w:sz w:val="28"/>
                <w:szCs w:val="28"/>
              </w:rPr>
              <w:t>ение процесса моделирования;</w:t>
            </w:r>
          </w:p>
          <w:p w:rsidR="008137A5" w:rsidRPr="00D86B84" w:rsidRDefault="008137A5" w:rsidP="00970821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left="459" w:hanging="426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86B84">
              <w:rPr>
                <w:color w:val="000000" w:themeColor="text1"/>
                <w:sz w:val="28"/>
                <w:szCs w:val="28"/>
              </w:rPr>
              <w:t>межпредметную</w:t>
            </w:r>
            <w:proofErr w:type="spellEnd"/>
            <w:r w:rsidRPr="00D86B84">
              <w:rPr>
                <w:color w:val="000000" w:themeColor="text1"/>
                <w:sz w:val="28"/>
                <w:szCs w:val="28"/>
              </w:rPr>
              <w:t xml:space="preserve"> интеграцию, </w:t>
            </w:r>
            <w:proofErr w:type="spellStart"/>
            <w:r w:rsidRPr="00D86B84">
              <w:rPr>
                <w:color w:val="000000" w:themeColor="text1"/>
                <w:sz w:val="28"/>
                <w:szCs w:val="28"/>
              </w:rPr>
              <w:t>центрирующуюся</w:t>
            </w:r>
            <w:proofErr w:type="spellEnd"/>
            <w:r w:rsidRPr="00D86B84">
              <w:rPr>
                <w:color w:val="000000" w:themeColor="text1"/>
                <w:sz w:val="28"/>
                <w:szCs w:val="28"/>
              </w:rPr>
              <w:t xml:space="preserve"> на ре</w:t>
            </w:r>
            <w:r w:rsidRPr="00D86B84">
              <w:rPr>
                <w:color w:val="000000" w:themeColor="text1"/>
                <w:sz w:val="28"/>
                <w:szCs w:val="28"/>
              </w:rPr>
              <w:t>а</w:t>
            </w:r>
            <w:r w:rsidRPr="00D86B84">
              <w:rPr>
                <w:color w:val="000000" w:themeColor="text1"/>
                <w:sz w:val="28"/>
                <w:szCs w:val="28"/>
              </w:rPr>
              <w:t>лизации технологии моделирования;</w:t>
            </w:r>
          </w:p>
          <w:p w:rsidR="007A3327" w:rsidRDefault="008137A5" w:rsidP="00970821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left="459" w:hanging="426"/>
              <w:jc w:val="both"/>
              <w:rPr>
                <w:color w:val="000000" w:themeColor="text1"/>
                <w:sz w:val="28"/>
                <w:szCs w:val="28"/>
              </w:rPr>
            </w:pPr>
            <w:r w:rsidRPr="00D86B84">
              <w:rPr>
                <w:color w:val="000000" w:themeColor="text1"/>
                <w:sz w:val="28"/>
                <w:szCs w:val="28"/>
              </w:rPr>
              <w:t>создание учебно-проектных тематических лабораторий, реализующих техно</w:t>
            </w:r>
            <w:bookmarkStart w:id="0" w:name="_GoBack"/>
            <w:bookmarkEnd w:id="0"/>
            <w:r w:rsidRPr="00D86B84">
              <w:rPr>
                <w:color w:val="000000" w:themeColor="text1"/>
                <w:sz w:val="28"/>
                <w:szCs w:val="28"/>
              </w:rPr>
              <w:t>логию учебного моделирования</w:t>
            </w:r>
            <w:r w:rsidR="007A3327" w:rsidRPr="00D86B84">
              <w:rPr>
                <w:color w:val="000000" w:themeColor="text1"/>
                <w:sz w:val="28"/>
                <w:szCs w:val="28"/>
              </w:rPr>
              <w:t>;</w:t>
            </w:r>
          </w:p>
          <w:p w:rsidR="004E3D74" w:rsidRPr="00D86B84" w:rsidRDefault="004E3D74" w:rsidP="00970821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left="459" w:hanging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B0B4D">
              <w:rPr>
                <w:sz w:val="28"/>
                <w:szCs w:val="28"/>
              </w:rPr>
              <w:t>оздание</w:t>
            </w:r>
            <w:r w:rsidR="00DC3D98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зон,</w:t>
            </w:r>
            <w:r w:rsidR="00DC3D98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конструктов</w:t>
            </w:r>
            <w:r w:rsidR="00DC3D98">
              <w:rPr>
                <w:sz w:val="28"/>
                <w:szCs w:val="28"/>
              </w:rPr>
              <w:t xml:space="preserve"> </w:t>
            </w:r>
            <w:r w:rsidR="00FF7BA1">
              <w:rPr>
                <w:sz w:val="28"/>
                <w:szCs w:val="28"/>
              </w:rPr>
              <w:t>(мастерских</w:t>
            </w:r>
            <w:r w:rsidRPr="007B0B4D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в которых </w:t>
            </w:r>
            <w:r w:rsidRPr="007B0B4D">
              <w:rPr>
                <w:sz w:val="28"/>
                <w:szCs w:val="28"/>
              </w:rPr>
              <w:t>в</w:t>
            </w:r>
            <w:r w:rsidRPr="007B0B4D">
              <w:rPr>
                <w:sz w:val="28"/>
                <w:szCs w:val="28"/>
              </w:rPr>
              <w:t>е</w:t>
            </w:r>
            <w:r w:rsidRPr="007B0B4D">
              <w:rPr>
                <w:sz w:val="28"/>
                <w:szCs w:val="28"/>
              </w:rPr>
              <w:lastRenderedPageBreak/>
              <w:t>дущим</w:t>
            </w:r>
            <w:r w:rsidR="00DC3D98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видом</w:t>
            </w:r>
            <w:r w:rsidR="00DC3D98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деятельности</w:t>
            </w:r>
            <w:r w:rsidR="00DC3D98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будет</w:t>
            </w:r>
            <w:r w:rsidR="00DC3D98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проектирование,</w:t>
            </w:r>
            <w:r w:rsidR="00DC3D98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м</w:t>
            </w:r>
            <w:r w:rsidRPr="007B0B4D">
              <w:rPr>
                <w:sz w:val="28"/>
                <w:szCs w:val="28"/>
              </w:rPr>
              <w:t>о</w:t>
            </w:r>
            <w:r w:rsidRPr="007B0B4D">
              <w:rPr>
                <w:sz w:val="28"/>
                <w:szCs w:val="28"/>
              </w:rPr>
              <w:t>делирование,</w:t>
            </w:r>
            <w:r w:rsidR="00DC3D98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конструирование,</w:t>
            </w:r>
            <w:r w:rsidR="00DC3D98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программирование;</w:t>
            </w:r>
            <w:r>
              <w:rPr>
                <w:sz w:val="28"/>
                <w:szCs w:val="28"/>
              </w:rPr>
              <w:t xml:space="preserve"> что будет </w:t>
            </w:r>
            <w:r w:rsidRPr="008A6C9A">
              <w:rPr>
                <w:sz w:val="28"/>
                <w:szCs w:val="28"/>
              </w:rPr>
              <w:t>стимулировать интерес учащихся к сфере иннов</w:t>
            </w:r>
            <w:r w:rsidRPr="008A6C9A">
              <w:rPr>
                <w:sz w:val="28"/>
                <w:szCs w:val="28"/>
              </w:rPr>
              <w:t>а</w:t>
            </w:r>
            <w:r w:rsidRPr="008A6C9A">
              <w:rPr>
                <w:sz w:val="28"/>
                <w:szCs w:val="28"/>
              </w:rPr>
              <w:t>ций и высоких технологий</w:t>
            </w:r>
            <w:r>
              <w:rPr>
                <w:sz w:val="28"/>
                <w:szCs w:val="28"/>
              </w:rPr>
              <w:t>;</w:t>
            </w:r>
          </w:p>
          <w:p w:rsidR="009D6878" w:rsidRPr="007A3327" w:rsidRDefault="009D6878" w:rsidP="00970821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left="459" w:hanging="426"/>
              <w:jc w:val="both"/>
              <w:rPr>
                <w:color w:val="000000" w:themeColor="text1"/>
                <w:sz w:val="28"/>
                <w:szCs w:val="28"/>
              </w:rPr>
            </w:pPr>
            <w:r w:rsidRPr="007A332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разработку и апробацию практико-ориентированных курсов,</w:t>
            </w:r>
            <w:r w:rsidR="001F4D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программ по робототехнике и 3D-</w:t>
            </w:r>
            <w:r w:rsidRPr="007A332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моделированию</w:t>
            </w:r>
            <w:r w:rsidRPr="007A3327">
              <w:rPr>
                <w:color w:val="000000" w:themeColor="text1"/>
                <w:sz w:val="28"/>
                <w:szCs w:val="28"/>
              </w:rPr>
              <w:t>.</w:t>
            </w:r>
          </w:p>
          <w:p w:rsidR="00D608B8" w:rsidRPr="007B0B4D" w:rsidRDefault="00D608B8" w:rsidP="00970821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0"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7B0B4D">
              <w:rPr>
                <w:color w:val="000000" w:themeColor="text1"/>
                <w:sz w:val="28"/>
                <w:szCs w:val="28"/>
              </w:rPr>
              <w:t>Повысить</w:t>
            </w:r>
            <w:r w:rsidR="00DC3D9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профессиональную</w:t>
            </w:r>
            <w:r w:rsidR="00DC3D9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компетентность</w:t>
            </w:r>
            <w:r w:rsidR="00DC3D9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педаг</w:t>
            </w:r>
            <w:r w:rsidRPr="007B0B4D">
              <w:rPr>
                <w:color w:val="000000" w:themeColor="text1"/>
                <w:sz w:val="28"/>
                <w:szCs w:val="28"/>
              </w:rPr>
              <w:t>о</w:t>
            </w:r>
            <w:r w:rsidRPr="007B0B4D">
              <w:rPr>
                <w:color w:val="000000" w:themeColor="text1"/>
                <w:sz w:val="28"/>
                <w:szCs w:val="28"/>
              </w:rPr>
              <w:t>гов</w:t>
            </w:r>
            <w:r w:rsidR="00DC3D9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в</w:t>
            </w:r>
            <w:r w:rsidR="00DC3D98">
              <w:rPr>
                <w:color w:val="000000" w:themeColor="text1"/>
                <w:sz w:val="28"/>
                <w:szCs w:val="28"/>
              </w:rPr>
              <w:t xml:space="preserve"> </w:t>
            </w:r>
            <w:r w:rsidR="009D6878">
              <w:rPr>
                <w:color w:val="000000" w:themeColor="text1"/>
                <w:sz w:val="28"/>
                <w:szCs w:val="28"/>
              </w:rPr>
              <w:t xml:space="preserve">реализации технологии учебного моделирования и в целом в </w:t>
            </w:r>
            <w:r w:rsidR="009D6878" w:rsidRPr="007B0B4D">
              <w:rPr>
                <w:color w:val="000000" w:themeColor="text1"/>
                <w:sz w:val="28"/>
                <w:szCs w:val="28"/>
              </w:rPr>
              <w:t>области</w:t>
            </w:r>
            <w:r w:rsidR="00DC3D9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формирования</w:t>
            </w:r>
            <w:r w:rsidR="00DC3D9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0B4D">
              <w:rPr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="00DC3D9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компете</w:t>
            </w:r>
            <w:r w:rsidRPr="007B0B4D">
              <w:rPr>
                <w:color w:val="000000" w:themeColor="text1"/>
                <w:sz w:val="28"/>
                <w:szCs w:val="28"/>
              </w:rPr>
              <w:t>н</w:t>
            </w:r>
            <w:r w:rsidRPr="007B0B4D">
              <w:rPr>
                <w:color w:val="000000" w:themeColor="text1"/>
                <w:sz w:val="28"/>
                <w:szCs w:val="28"/>
              </w:rPr>
              <w:t>ций.</w:t>
            </w:r>
          </w:p>
          <w:p w:rsidR="00D608B8" w:rsidRPr="009D6878" w:rsidRDefault="00EB5EDD" w:rsidP="00970821">
            <w:pPr>
              <w:pStyle w:val="a3"/>
              <w:numPr>
                <w:ilvl w:val="0"/>
                <w:numId w:val="2"/>
              </w:numPr>
              <w:spacing w:after="0"/>
              <w:ind w:left="0"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="00D608B8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одобрать и апробировать </w:t>
            </w:r>
            <w:r w:rsidR="00D608B8" w:rsidRPr="007165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пакет</w:t>
            </w:r>
            <w:r w:rsidR="00DC3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08B8" w:rsidRPr="007165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контрольно-диагностических</w:t>
            </w:r>
            <w:r w:rsidR="00DC3D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08B8" w:rsidRPr="007165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материалов</w:t>
            </w:r>
            <w:r w:rsidR="00D60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анализа</w:t>
            </w:r>
            <w:r w:rsidR="009D6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результативности применения данной технологии.</w:t>
            </w:r>
          </w:p>
        </w:tc>
      </w:tr>
      <w:tr w:rsidR="00D608B8" w:rsidRPr="00927B9B" w:rsidTr="00D86B84">
        <w:tc>
          <w:tcPr>
            <w:tcW w:w="2127" w:type="dxa"/>
          </w:tcPr>
          <w:p w:rsidR="00D608B8" w:rsidRPr="008A6C9A" w:rsidRDefault="00D608B8" w:rsidP="008A6C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A0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</w:tc>
        <w:tc>
          <w:tcPr>
            <w:tcW w:w="7512" w:type="dxa"/>
            <w:vAlign w:val="center"/>
          </w:tcPr>
          <w:p w:rsidR="00D608B8" w:rsidRPr="008A6C9A" w:rsidRDefault="00D608B8" w:rsidP="008A6C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D608B8" w:rsidRPr="00927B9B" w:rsidTr="00D86B84">
        <w:tc>
          <w:tcPr>
            <w:tcW w:w="2127" w:type="dxa"/>
          </w:tcPr>
          <w:p w:rsidR="00D608B8" w:rsidRPr="008A6C9A" w:rsidRDefault="00D608B8" w:rsidP="008A6C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r w:rsidR="00A0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НОВНЫХ</w:t>
            </w:r>
            <w:r w:rsidR="00A0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РОПРИЯТИЙ</w:t>
            </w:r>
            <w:r w:rsidR="00A0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vAlign w:val="center"/>
          </w:tcPr>
          <w:p w:rsidR="00D608B8" w:rsidRPr="008A6C9A" w:rsidRDefault="00D608B8" w:rsidP="008A6C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DC3D98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СОШ №36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ладимира</w:t>
            </w:r>
            <w:proofErr w:type="spellEnd"/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8B8" w:rsidRPr="008A6C9A" w:rsidRDefault="00D608B8" w:rsidP="008A6C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r w:rsidR="00D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 w:rsidR="00DC3D98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СОШ №36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ладимира</w:t>
            </w:r>
            <w:proofErr w:type="spellEnd"/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08B8" w:rsidRPr="00927B9B" w:rsidTr="00D86B84">
        <w:tc>
          <w:tcPr>
            <w:tcW w:w="2127" w:type="dxa"/>
          </w:tcPr>
          <w:p w:rsidR="00D608B8" w:rsidRPr="008A6C9A" w:rsidRDefault="00D608B8" w:rsidP="008A6C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r w:rsidR="00A0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gramEnd"/>
          </w:p>
        </w:tc>
        <w:tc>
          <w:tcPr>
            <w:tcW w:w="7512" w:type="dxa"/>
            <w:vAlign w:val="center"/>
          </w:tcPr>
          <w:p w:rsidR="00D608B8" w:rsidRPr="008A6C9A" w:rsidRDefault="00D608B8" w:rsidP="007A33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D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D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D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r w:rsidR="00D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D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жетных</w:t>
            </w:r>
            <w:r w:rsidR="00DC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608B8" w:rsidRPr="00927B9B" w:rsidTr="00D86B84">
        <w:tc>
          <w:tcPr>
            <w:tcW w:w="2127" w:type="dxa"/>
          </w:tcPr>
          <w:p w:rsidR="00D608B8" w:rsidRPr="008A6C9A" w:rsidRDefault="00D608B8" w:rsidP="00A074F0">
            <w:pPr>
              <w:spacing w:after="0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="00A0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КОНЕЧНЫ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A0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</w:tcPr>
          <w:p w:rsidR="007B7453" w:rsidRDefault="00D608B8" w:rsidP="00AD4ECF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Э</w:t>
            </w:r>
            <w:r w:rsidRPr="007B0B4D">
              <w:rPr>
                <w:color w:val="000000" w:themeColor="text1"/>
                <w:sz w:val="28"/>
                <w:szCs w:val="28"/>
              </w:rPr>
              <w:t>ффективн</w:t>
            </w:r>
            <w:r>
              <w:rPr>
                <w:color w:val="000000" w:themeColor="text1"/>
                <w:sz w:val="28"/>
                <w:szCs w:val="28"/>
              </w:rPr>
              <w:t xml:space="preserve">ая </w:t>
            </w:r>
            <w:r w:rsidR="007B7453">
              <w:rPr>
                <w:color w:val="000000" w:themeColor="text1"/>
                <w:sz w:val="28"/>
                <w:szCs w:val="28"/>
              </w:rPr>
              <w:t xml:space="preserve">целостная </w:t>
            </w:r>
            <w:r w:rsidRPr="007B0B4D">
              <w:rPr>
                <w:color w:val="000000" w:themeColor="text1"/>
                <w:sz w:val="28"/>
                <w:szCs w:val="28"/>
              </w:rPr>
              <w:t>систем</w:t>
            </w:r>
            <w:r>
              <w:rPr>
                <w:color w:val="000000" w:themeColor="text1"/>
                <w:sz w:val="28"/>
                <w:szCs w:val="28"/>
              </w:rPr>
              <w:t xml:space="preserve">а </w:t>
            </w:r>
            <w:r w:rsidR="007B7453">
              <w:rPr>
                <w:color w:val="000000" w:themeColor="text1"/>
                <w:sz w:val="28"/>
                <w:szCs w:val="28"/>
              </w:rPr>
              <w:t>применения в учебном процессе технологии учебного моделирования.</w:t>
            </w:r>
          </w:p>
          <w:p w:rsidR="007B7453" w:rsidRDefault="00D608B8" w:rsidP="00AD4ECF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Развитие проектной и </w:t>
            </w:r>
            <w:r w:rsidRPr="007B0B4D">
              <w:rPr>
                <w:color w:val="000000" w:themeColor="text1"/>
                <w:sz w:val="28"/>
                <w:szCs w:val="28"/>
              </w:rPr>
              <w:t>учебно-исследовательск</w:t>
            </w:r>
            <w:r>
              <w:rPr>
                <w:color w:val="000000" w:themeColor="text1"/>
                <w:sz w:val="28"/>
                <w:szCs w:val="28"/>
              </w:rPr>
              <w:t xml:space="preserve">ой </w:t>
            </w:r>
            <w:r w:rsidRPr="007B0B4D">
              <w:rPr>
                <w:color w:val="000000" w:themeColor="text1"/>
                <w:sz w:val="28"/>
                <w:szCs w:val="28"/>
              </w:rPr>
              <w:t>деятельност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="007B7453">
              <w:rPr>
                <w:color w:val="000000" w:themeColor="text1"/>
                <w:sz w:val="28"/>
                <w:szCs w:val="28"/>
              </w:rPr>
              <w:t xml:space="preserve"> как форм и способов освоения моделирования.</w:t>
            </w:r>
          </w:p>
          <w:p w:rsidR="007B7453" w:rsidRDefault="007B7453" w:rsidP="007B7453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Ф</w:t>
            </w:r>
            <w:r w:rsidRPr="007B0B4D">
              <w:rPr>
                <w:color w:val="000000" w:themeColor="text1"/>
                <w:sz w:val="28"/>
                <w:szCs w:val="28"/>
              </w:rPr>
              <w:t>ормировани</w:t>
            </w:r>
            <w:r>
              <w:rPr>
                <w:color w:val="000000" w:themeColor="text1"/>
                <w:sz w:val="28"/>
                <w:szCs w:val="28"/>
              </w:rPr>
              <w:t xml:space="preserve">е у </w:t>
            </w:r>
            <w:r w:rsidRPr="007B0B4D">
              <w:rPr>
                <w:color w:val="000000" w:themeColor="text1"/>
                <w:sz w:val="28"/>
                <w:szCs w:val="28"/>
              </w:rPr>
              <w:t>учащихся</w:t>
            </w:r>
            <w:r w:rsidR="00DC3D9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723E2">
              <w:rPr>
                <w:color w:val="000000" w:themeColor="text1"/>
                <w:sz w:val="28"/>
                <w:szCs w:val="28"/>
              </w:rPr>
              <w:t>навыков</w:t>
            </w:r>
            <w:r w:rsidR="00DC3D9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моделировани</w:t>
            </w:r>
            <w:r>
              <w:rPr>
                <w:color w:val="000000" w:themeColor="text1"/>
                <w:sz w:val="28"/>
                <w:szCs w:val="28"/>
              </w:rPr>
              <w:t xml:space="preserve">я </w:t>
            </w:r>
            <w:r w:rsidRPr="007B0B4D">
              <w:rPr>
                <w:color w:val="000000" w:themeColor="text1"/>
                <w:sz w:val="28"/>
                <w:szCs w:val="28"/>
              </w:rPr>
              <w:t>на</w:t>
            </w:r>
            <w:r w:rsidR="00DC3D9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уроках</w:t>
            </w:r>
            <w:r w:rsidR="00DC3D9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и</w:t>
            </w:r>
            <w:r w:rsidR="00DC3D9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во</w:t>
            </w:r>
            <w:r w:rsidR="00DC3D9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внеурочной</w:t>
            </w:r>
            <w:r w:rsidR="00DC3D9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деятельности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D608B8" w:rsidRDefault="007B7453" w:rsidP="00AD4ECF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 Развитие</w:t>
            </w:r>
            <w:r w:rsidR="00DC3D9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08B8" w:rsidRPr="007B0B4D">
              <w:rPr>
                <w:color w:val="000000" w:themeColor="text1"/>
                <w:sz w:val="28"/>
                <w:szCs w:val="28"/>
              </w:rPr>
              <w:t>интерес</w:t>
            </w:r>
            <w:r w:rsidR="00D608B8">
              <w:rPr>
                <w:color w:val="000000" w:themeColor="text1"/>
                <w:sz w:val="28"/>
                <w:szCs w:val="28"/>
              </w:rPr>
              <w:t xml:space="preserve">а </w:t>
            </w:r>
            <w:r w:rsidR="00D608B8" w:rsidRPr="007B0B4D">
              <w:rPr>
                <w:color w:val="000000" w:themeColor="text1"/>
                <w:sz w:val="28"/>
                <w:szCs w:val="28"/>
              </w:rPr>
              <w:t>учащихся</w:t>
            </w:r>
            <w:r w:rsidR="00A074F0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08B8" w:rsidRPr="007B0B4D">
              <w:rPr>
                <w:color w:val="000000" w:themeColor="text1"/>
                <w:sz w:val="28"/>
                <w:szCs w:val="28"/>
              </w:rPr>
              <w:t>к</w:t>
            </w:r>
            <w:r w:rsidR="00A074F0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08B8" w:rsidRPr="007B0B4D">
              <w:rPr>
                <w:color w:val="000000" w:themeColor="text1"/>
                <w:sz w:val="28"/>
                <w:szCs w:val="28"/>
              </w:rPr>
              <w:t>сфере</w:t>
            </w:r>
            <w:r w:rsidR="00A074F0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08B8" w:rsidRPr="007B0B4D">
              <w:rPr>
                <w:color w:val="000000" w:themeColor="text1"/>
                <w:sz w:val="28"/>
                <w:szCs w:val="28"/>
              </w:rPr>
              <w:t>инноваций</w:t>
            </w:r>
            <w:r w:rsidR="00A074F0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08B8" w:rsidRPr="007B0B4D">
              <w:rPr>
                <w:color w:val="000000" w:themeColor="text1"/>
                <w:sz w:val="28"/>
                <w:szCs w:val="28"/>
              </w:rPr>
              <w:t>и</w:t>
            </w:r>
            <w:r w:rsidR="00A074F0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08B8" w:rsidRPr="007B0B4D">
              <w:rPr>
                <w:color w:val="000000" w:themeColor="text1"/>
                <w:sz w:val="28"/>
                <w:szCs w:val="28"/>
              </w:rPr>
              <w:t>высоких</w:t>
            </w:r>
            <w:r w:rsidR="00A074F0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08B8" w:rsidRPr="007B0B4D">
              <w:rPr>
                <w:color w:val="000000" w:themeColor="text1"/>
                <w:sz w:val="28"/>
                <w:szCs w:val="28"/>
              </w:rPr>
              <w:t>технологий.</w:t>
            </w:r>
          </w:p>
          <w:p w:rsidR="00D608B8" w:rsidRDefault="00D608B8" w:rsidP="00AD4ECF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Интеллектуальное развитие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D608B8" w:rsidRDefault="007B7453" w:rsidP="00AD4ECF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D608B8">
              <w:rPr>
                <w:color w:val="000000" w:themeColor="text1"/>
                <w:sz w:val="28"/>
                <w:szCs w:val="28"/>
              </w:rPr>
              <w:t xml:space="preserve">.Повышение профессиональной </w:t>
            </w:r>
            <w:r w:rsidR="00D608B8" w:rsidRPr="007B0B4D">
              <w:rPr>
                <w:color w:val="000000" w:themeColor="text1"/>
                <w:sz w:val="28"/>
                <w:szCs w:val="28"/>
              </w:rPr>
              <w:t>компетентност</w:t>
            </w:r>
            <w:r w:rsidR="00D608B8">
              <w:rPr>
                <w:color w:val="000000" w:themeColor="text1"/>
                <w:sz w:val="28"/>
                <w:szCs w:val="28"/>
              </w:rPr>
              <w:t xml:space="preserve">и </w:t>
            </w:r>
            <w:r w:rsidR="00D608B8" w:rsidRPr="007B0B4D">
              <w:rPr>
                <w:color w:val="000000" w:themeColor="text1"/>
                <w:sz w:val="28"/>
                <w:szCs w:val="28"/>
              </w:rPr>
              <w:t>п</w:t>
            </w:r>
            <w:r w:rsidR="00D608B8" w:rsidRPr="007B0B4D">
              <w:rPr>
                <w:color w:val="000000" w:themeColor="text1"/>
                <w:sz w:val="28"/>
                <w:szCs w:val="28"/>
              </w:rPr>
              <w:t>е</w:t>
            </w:r>
            <w:r w:rsidR="00D608B8" w:rsidRPr="007B0B4D">
              <w:rPr>
                <w:color w:val="000000" w:themeColor="text1"/>
                <w:sz w:val="28"/>
                <w:szCs w:val="28"/>
              </w:rPr>
              <w:t>дагогов</w:t>
            </w:r>
            <w:r w:rsidR="00A074F0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08B8" w:rsidRPr="007B0B4D">
              <w:rPr>
                <w:color w:val="000000" w:themeColor="text1"/>
                <w:sz w:val="28"/>
                <w:szCs w:val="28"/>
              </w:rPr>
              <w:t>в</w:t>
            </w:r>
            <w:r w:rsidR="00A074F0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08B8" w:rsidRPr="007B0B4D">
              <w:rPr>
                <w:color w:val="000000" w:themeColor="text1"/>
                <w:sz w:val="28"/>
                <w:szCs w:val="28"/>
              </w:rPr>
              <w:t>области</w:t>
            </w:r>
            <w:r w:rsidR="00A074F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применения современных педагогических технологий и </w:t>
            </w:r>
            <w:r w:rsidR="00D608B8" w:rsidRPr="007B0B4D">
              <w:rPr>
                <w:color w:val="000000" w:themeColor="text1"/>
                <w:sz w:val="28"/>
                <w:szCs w:val="28"/>
              </w:rPr>
              <w:t>формирования</w:t>
            </w:r>
            <w:r w:rsidR="00A074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074F0">
              <w:rPr>
                <w:color w:val="000000" w:themeColor="text1"/>
                <w:sz w:val="28"/>
                <w:szCs w:val="28"/>
              </w:rPr>
              <w:t>мета</w:t>
            </w:r>
            <w:r w:rsidR="00D608B8" w:rsidRPr="007B0B4D">
              <w:rPr>
                <w:color w:val="000000" w:themeColor="text1"/>
                <w:sz w:val="28"/>
                <w:szCs w:val="28"/>
              </w:rPr>
              <w:t>предметных</w:t>
            </w:r>
            <w:proofErr w:type="spellEnd"/>
            <w:r w:rsidR="00A074F0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08B8" w:rsidRPr="007B0B4D">
              <w:rPr>
                <w:color w:val="000000" w:themeColor="text1"/>
                <w:sz w:val="28"/>
                <w:szCs w:val="28"/>
              </w:rPr>
              <w:t>компетенций.</w:t>
            </w:r>
          </w:p>
          <w:p w:rsidR="00D608B8" w:rsidRPr="008A6C9A" w:rsidRDefault="00D608B8" w:rsidP="007A3327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6. </w:t>
            </w:r>
            <w:r w:rsidR="007A3327">
              <w:rPr>
                <w:color w:val="000000" w:themeColor="text1"/>
                <w:sz w:val="28"/>
                <w:szCs w:val="28"/>
              </w:rPr>
              <w:t xml:space="preserve">Разработка и апробация </w:t>
            </w:r>
            <w:proofErr w:type="gramStart"/>
            <w:r w:rsidR="007A3327"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>рограмм</w:t>
            </w:r>
            <w:r w:rsidR="007A3327">
              <w:rPr>
                <w:color w:val="000000" w:themeColor="text1"/>
                <w:sz w:val="28"/>
                <w:szCs w:val="28"/>
              </w:rPr>
              <w:t>ы</w:t>
            </w:r>
            <w:r>
              <w:rPr>
                <w:color w:val="000000" w:themeColor="text1"/>
                <w:sz w:val="28"/>
                <w:szCs w:val="28"/>
              </w:rPr>
              <w:t xml:space="preserve"> мониторинга</w:t>
            </w:r>
            <w:r w:rsidR="00A074F0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74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результативности системного применения технологии уче</w:t>
            </w:r>
            <w:r w:rsidR="007B74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</w:t>
            </w:r>
            <w:r w:rsidR="007B745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ного моделирования</w:t>
            </w:r>
            <w:proofErr w:type="gramEnd"/>
            <w:r w:rsidRPr="00154CB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1561E1" w:rsidRPr="00927B9B" w:rsidTr="001561E1">
        <w:tc>
          <w:tcPr>
            <w:tcW w:w="9639" w:type="dxa"/>
            <w:gridSpan w:val="2"/>
          </w:tcPr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5977"/>
            </w:tblGrid>
            <w:tr w:rsidR="001561E1" w:rsidTr="001561E1">
              <w:tc>
                <w:tcPr>
                  <w:tcW w:w="3431" w:type="dxa"/>
                  <w:vAlign w:val="center"/>
                </w:tcPr>
                <w:p w:rsidR="001561E1" w:rsidRDefault="001561E1" w:rsidP="001561E1">
                  <w:pPr>
                    <w:pStyle w:val="a7"/>
                    <w:spacing w:before="0" w:beforeAutospacing="0" w:after="0" w:afterAutospacing="0" w:line="276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5977" w:type="dxa"/>
                  <w:vAlign w:val="center"/>
                </w:tcPr>
                <w:p w:rsidR="001561E1" w:rsidRDefault="001561E1" w:rsidP="001561E1">
                  <w:pPr>
                    <w:pStyle w:val="a7"/>
                    <w:spacing w:before="0" w:beforeAutospacing="0" w:after="0" w:afterAutospacing="0" w:line="276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Диагностика</w:t>
                  </w:r>
                </w:p>
              </w:tc>
            </w:tr>
            <w:tr w:rsidR="001561E1" w:rsidTr="001561E1">
              <w:tc>
                <w:tcPr>
                  <w:tcW w:w="9408" w:type="dxa"/>
                  <w:gridSpan w:val="2"/>
                </w:tcPr>
                <w:p w:rsidR="001561E1" w:rsidRDefault="001561E1" w:rsidP="00AD4ECF">
                  <w:pPr>
                    <w:pStyle w:val="a7"/>
                    <w:spacing w:before="0" w:beforeAutospacing="0" w:after="0" w:afterAutospacing="0" w:line="276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Развитие личности</w:t>
                  </w:r>
                </w:p>
              </w:tc>
            </w:tr>
            <w:tr w:rsidR="001561E1" w:rsidTr="001561E1">
              <w:tc>
                <w:tcPr>
                  <w:tcW w:w="3431" w:type="dxa"/>
                </w:tcPr>
                <w:p w:rsidR="001561E1" w:rsidRDefault="001561E1" w:rsidP="00AD4ECF">
                  <w:pPr>
                    <w:pStyle w:val="a7"/>
                    <w:spacing w:before="0" w:beforeAutospacing="0" w:after="0" w:afterAutospacing="0" w:line="276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Успешность.</w:t>
                  </w:r>
                </w:p>
              </w:tc>
              <w:tc>
                <w:tcPr>
                  <w:tcW w:w="5977" w:type="dxa"/>
                </w:tcPr>
                <w:p w:rsidR="001561E1" w:rsidRDefault="001561E1" w:rsidP="00AD4ECF">
                  <w:pPr>
                    <w:pStyle w:val="a7"/>
                    <w:spacing w:before="0" w:beforeAutospacing="0" w:after="0" w:afterAutospacing="0" w:line="276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67403C">
                    <w:rPr>
                      <w:color w:val="000000"/>
                      <w:sz w:val="28"/>
                      <w:szCs w:val="28"/>
                    </w:rPr>
                    <w:t>«Карта личностного роста»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561E1" w:rsidRDefault="001561E1" w:rsidP="00AD4ECF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9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33"/>
        <w:gridCol w:w="4111"/>
        <w:gridCol w:w="1812"/>
      </w:tblGrid>
      <w:tr w:rsidR="00E94754" w:rsidTr="00CD14D3">
        <w:tc>
          <w:tcPr>
            <w:tcW w:w="3433" w:type="dxa"/>
          </w:tcPr>
          <w:p w:rsidR="00E94754" w:rsidRDefault="00E94754" w:rsidP="00E94754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Социализированность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923" w:type="dxa"/>
            <w:gridSpan w:val="2"/>
          </w:tcPr>
          <w:p w:rsidR="00E94754" w:rsidRDefault="001561E1" w:rsidP="00E94754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67403C">
              <w:rPr>
                <w:color w:val="000000"/>
                <w:sz w:val="28"/>
                <w:szCs w:val="28"/>
              </w:rPr>
              <w:t>«Карта личностного роста»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94754" w:rsidTr="00CD14D3">
        <w:tc>
          <w:tcPr>
            <w:tcW w:w="3433" w:type="dxa"/>
          </w:tcPr>
          <w:p w:rsidR="00E94754" w:rsidRDefault="00E94754" w:rsidP="00E94754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050BD4">
              <w:rPr>
                <w:bCs/>
                <w:color w:val="000000" w:themeColor="text1"/>
                <w:kern w:val="24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5923" w:type="dxa"/>
            <w:gridSpan w:val="2"/>
          </w:tcPr>
          <w:p w:rsidR="00E94754" w:rsidRDefault="00E94754" w:rsidP="00E94754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A3327">
              <w:rPr>
                <w:color w:val="000000" w:themeColor="text1"/>
                <w:sz w:val="28"/>
                <w:szCs w:val="28"/>
              </w:rPr>
              <w:t>Сборник эталонных заданий под ред. Г.С. К</w:t>
            </w:r>
            <w:r w:rsidRPr="007A3327">
              <w:rPr>
                <w:color w:val="000000" w:themeColor="text1"/>
                <w:sz w:val="28"/>
                <w:szCs w:val="28"/>
              </w:rPr>
              <w:t>о</w:t>
            </w:r>
            <w:r w:rsidRPr="007A3327">
              <w:rPr>
                <w:color w:val="000000" w:themeColor="text1"/>
                <w:sz w:val="28"/>
                <w:szCs w:val="28"/>
              </w:rPr>
              <w:t>валевой, Л.А. Рябининой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1B64E6">
              <w:rPr>
                <w:color w:val="000000" w:themeColor="text1"/>
                <w:sz w:val="28"/>
                <w:szCs w:val="28"/>
              </w:rPr>
              <w:t>комплект для оценки читательской грамотности «Просвещение»</w:t>
            </w:r>
            <w:r>
              <w:rPr>
                <w:color w:val="000000" w:themeColor="text1"/>
                <w:sz w:val="28"/>
                <w:szCs w:val="28"/>
              </w:rPr>
              <w:t>, м</w:t>
            </w:r>
            <w:r w:rsidRPr="001B64E6">
              <w:rPr>
                <w:color w:val="000000" w:themeColor="text1"/>
                <w:sz w:val="28"/>
                <w:szCs w:val="28"/>
              </w:rPr>
              <w:t>атериалы международного исследования PISA (примеры заданий)</w:t>
            </w:r>
          </w:p>
        </w:tc>
      </w:tr>
      <w:tr w:rsidR="00E94754" w:rsidTr="00CD14D3">
        <w:tc>
          <w:tcPr>
            <w:tcW w:w="3433" w:type="dxa"/>
          </w:tcPr>
          <w:p w:rsidR="00E94754" w:rsidRDefault="00E94754" w:rsidP="00E94754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050BD4">
              <w:rPr>
                <w:color w:val="000000" w:themeColor="dark1"/>
                <w:kern w:val="24"/>
                <w:sz w:val="28"/>
                <w:szCs w:val="28"/>
              </w:rPr>
              <w:t>Функциональная грамо</w:t>
            </w:r>
            <w:r w:rsidRPr="00050BD4">
              <w:rPr>
                <w:color w:val="000000" w:themeColor="dark1"/>
                <w:kern w:val="24"/>
                <w:sz w:val="28"/>
                <w:szCs w:val="28"/>
              </w:rPr>
              <w:t>т</w:t>
            </w:r>
            <w:r w:rsidRPr="00050BD4">
              <w:rPr>
                <w:color w:val="000000" w:themeColor="dark1"/>
                <w:kern w:val="24"/>
                <w:sz w:val="28"/>
                <w:szCs w:val="28"/>
              </w:rPr>
              <w:t>ность</w:t>
            </w:r>
          </w:p>
        </w:tc>
        <w:tc>
          <w:tcPr>
            <w:tcW w:w="5923" w:type="dxa"/>
            <w:gridSpan w:val="2"/>
          </w:tcPr>
          <w:p w:rsidR="00E94754" w:rsidRDefault="00E94754" w:rsidP="00E94754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1B64E6">
              <w:rPr>
                <w:color w:val="000000" w:themeColor="text1"/>
                <w:sz w:val="28"/>
                <w:szCs w:val="28"/>
              </w:rPr>
              <w:t>Материалы международного исследования PISA (примеры заданий)</w:t>
            </w:r>
          </w:p>
        </w:tc>
      </w:tr>
      <w:tr w:rsidR="001561E1" w:rsidTr="00CD14D3">
        <w:tc>
          <w:tcPr>
            <w:tcW w:w="3433" w:type="dxa"/>
          </w:tcPr>
          <w:p w:rsidR="001561E1" w:rsidRDefault="001561E1" w:rsidP="001561E1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050BD4">
              <w:rPr>
                <w:color w:val="000000" w:themeColor="dark1"/>
                <w:kern w:val="24"/>
                <w:sz w:val="28"/>
                <w:szCs w:val="28"/>
              </w:rPr>
              <w:t>Пространственное мы</w:t>
            </w:r>
            <w:r w:rsidRPr="00050BD4">
              <w:rPr>
                <w:color w:val="000000" w:themeColor="dark1"/>
                <w:kern w:val="24"/>
                <w:sz w:val="28"/>
                <w:szCs w:val="28"/>
              </w:rPr>
              <w:t>ш</w:t>
            </w:r>
            <w:r w:rsidRPr="00050BD4">
              <w:rPr>
                <w:color w:val="000000" w:themeColor="dark1"/>
                <w:kern w:val="24"/>
                <w:sz w:val="28"/>
                <w:szCs w:val="28"/>
              </w:rPr>
              <w:t>ление</w:t>
            </w:r>
          </w:p>
        </w:tc>
        <w:tc>
          <w:tcPr>
            <w:tcW w:w="5923" w:type="dxa"/>
            <w:gridSpan w:val="2"/>
          </w:tcPr>
          <w:p w:rsidR="001561E1" w:rsidRDefault="001561E1" w:rsidP="001561E1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Тесты на развитие пространственного мышл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 xml:space="preserve">ния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Дж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авена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К Рассела, и другие тестовые задания (</w:t>
            </w:r>
            <w:hyperlink r:id="rId10" w:history="1">
              <w:r w:rsidRPr="00942DCC">
                <w:rPr>
                  <w:rStyle w:val="a8"/>
                  <w:sz w:val="28"/>
                  <w:szCs w:val="28"/>
                </w:rPr>
                <w:t>https://newtonew.com/test/spatial-thinking-quiz</w:t>
              </w:r>
            </w:hyperlink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11" w:history="1">
              <w:r w:rsidRPr="00A57E18">
                <w:rPr>
                  <w:rStyle w:val="a8"/>
                  <w:sz w:val="28"/>
                  <w:szCs w:val="28"/>
                </w:rPr>
                <w:t>https://cyberpedia.su/5x948e.html</w:t>
              </w:r>
            </w:hyperlink>
            <w:r>
              <w:rPr>
                <w:color w:val="000000" w:themeColor="text1"/>
                <w:sz w:val="28"/>
                <w:szCs w:val="28"/>
              </w:rPr>
              <w:t>).</w:t>
            </w:r>
          </w:p>
        </w:tc>
      </w:tr>
      <w:tr w:rsidR="001561E1" w:rsidTr="00CD14D3">
        <w:tc>
          <w:tcPr>
            <w:tcW w:w="3433" w:type="dxa"/>
          </w:tcPr>
          <w:p w:rsidR="001561E1" w:rsidRDefault="001561E1" w:rsidP="001561E1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050BD4">
              <w:rPr>
                <w:color w:val="000000" w:themeColor="dark1"/>
                <w:kern w:val="24"/>
                <w:sz w:val="28"/>
                <w:szCs w:val="28"/>
              </w:rPr>
              <w:t>Образное мышление</w:t>
            </w:r>
          </w:p>
        </w:tc>
        <w:tc>
          <w:tcPr>
            <w:tcW w:w="5923" w:type="dxa"/>
            <w:gridSpan w:val="2"/>
          </w:tcPr>
          <w:p w:rsidR="001561E1" w:rsidRDefault="001561E1" w:rsidP="001561E1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Методика </w:t>
            </w:r>
            <w:proofErr w:type="spellStart"/>
            <w:r w:rsidRPr="00D86B84">
              <w:rPr>
                <w:color w:val="000000" w:themeColor="text1"/>
                <w:sz w:val="28"/>
                <w:szCs w:val="28"/>
              </w:rPr>
              <w:t>Чабаров</w:t>
            </w:r>
            <w:r>
              <w:rPr>
                <w:color w:val="000000" w:themeColor="text1"/>
                <w:sz w:val="28"/>
                <w:szCs w:val="28"/>
              </w:rPr>
              <w:t>ой</w:t>
            </w:r>
            <w:proofErr w:type="spellEnd"/>
            <w:r w:rsidRPr="00D86B84">
              <w:rPr>
                <w:color w:val="000000" w:themeColor="text1"/>
                <w:sz w:val="28"/>
                <w:szCs w:val="28"/>
              </w:rPr>
              <w:t xml:space="preserve"> Б.М., </w:t>
            </w:r>
            <w:proofErr w:type="spellStart"/>
            <w:r w:rsidRPr="00D86B84">
              <w:rPr>
                <w:color w:val="000000" w:themeColor="text1"/>
                <w:sz w:val="28"/>
                <w:szCs w:val="28"/>
              </w:rPr>
              <w:t>Цапцов</w:t>
            </w:r>
            <w:r>
              <w:rPr>
                <w:color w:val="000000" w:themeColor="text1"/>
                <w:sz w:val="28"/>
                <w:szCs w:val="28"/>
              </w:rPr>
              <w:t>ой</w:t>
            </w:r>
            <w:proofErr w:type="spellEnd"/>
            <w:r w:rsidRPr="00D86B84">
              <w:rPr>
                <w:color w:val="000000" w:themeColor="text1"/>
                <w:sz w:val="28"/>
                <w:szCs w:val="28"/>
              </w:rPr>
              <w:t xml:space="preserve"> Т.Н., </w:t>
            </w:r>
            <w:proofErr w:type="spellStart"/>
            <w:r w:rsidRPr="00D86B84">
              <w:rPr>
                <w:color w:val="000000" w:themeColor="text1"/>
                <w:sz w:val="28"/>
                <w:szCs w:val="28"/>
              </w:rPr>
              <w:t>Абышев</w:t>
            </w:r>
            <w:r>
              <w:rPr>
                <w:color w:val="000000" w:themeColor="text1"/>
                <w:sz w:val="28"/>
                <w:szCs w:val="28"/>
              </w:rPr>
              <w:t>ой</w:t>
            </w:r>
            <w:proofErr w:type="spellEnd"/>
            <w:r w:rsidRPr="00D86B84">
              <w:rPr>
                <w:color w:val="000000" w:themeColor="text1"/>
                <w:sz w:val="28"/>
                <w:szCs w:val="28"/>
              </w:rPr>
              <w:t xml:space="preserve"> Н.Ю., Попов</w:t>
            </w:r>
            <w:r>
              <w:rPr>
                <w:color w:val="000000" w:themeColor="text1"/>
                <w:sz w:val="28"/>
                <w:szCs w:val="28"/>
              </w:rPr>
              <w:t>ой</w:t>
            </w:r>
            <w:r w:rsidRPr="00D86B84">
              <w:rPr>
                <w:color w:val="000000" w:themeColor="text1"/>
                <w:sz w:val="28"/>
                <w:szCs w:val="28"/>
              </w:rPr>
              <w:t xml:space="preserve"> Е.М. 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hyperlink r:id="rId12" w:history="1">
              <w:r w:rsidRPr="00942DCC">
                <w:rPr>
                  <w:rStyle w:val="a8"/>
                  <w:sz w:val="28"/>
                  <w:szCs w:val="28"/>
                </w:rPr>
                <w:t>http://science-education.ru/ru/article/view?id=24800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) </w:t>
            </w:r>
            <w:r w:rsidRPr="00D86B8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 </w:t>
            </w:r>
            <w:r>
              <w:rPr>
                <w:color w:val="000000" w:themeColor="text1"/>
                <w:sz w:val="28"/>
                <w:szCs w:val="28"/>
              </w:rPr>
              <w:t>другие тестовые задания (</w:t>
            </w:r>
            <w:r w:rsidRPr="00CA0F96">
              <w:rPr>
                <w:color w:val="000000" w:themeColor="text1"/>
                <w:sz w:val="28"/>
                <w:szCs w:val="28"/>
              </w:rPr>
              <w:t>https://cyberpedia.su/5x948e.html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CA0F96">
              <w:rPr>
                <w:color w:val="000000" w:themeColor="text1"/>
                <w:sz w:val="28"/>
                <w:szCs w:val="28"/>
              </w:rPr>
              <w:t>https://infopedia.su/17x12e9d.html</w:t>
            </w:r>
            <w:r>
              <w:rPr>
                <w:color w:val="000000" w:themeColor="text1"/>
                <w:sz w:val="28"/>
                <w:szCs w:val="28"/>
              </w:rPr>
              <w:t>).</w:t>
            </w:r>
          </w:p>
        </w:tc>
      </w:tr>
      <w:tr w:rsidR="001561E1" w:rsidTr="00CD14D3">
        <w:tc>
          <w:tcPr>
            <w:tcW w:w="3433" w:type="dxa"/>
          </w:tcPr>
          <w:p w:rsidR="001561E1" w:rsidRDefault="001561E1" w:rsidP="001561E1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050BD4">
              <w:rPr>
                <w:color w:val="000000" w:themeColor="dark1"/>
                <w:kern w:val="24"/>
                <w:sz w:val="28"/>
                <w:szCs w:val="28"/>
              </w:rPr>
              <w:t>Творческое мышление</w:t>
            </w:r>
          </w:p>
        </w:tc>
        <w:tc>
          <w:tcPr>
            <w:tcW w:w="5923" w:type="dxa"/>
            <w:gridSpan w:val="2"/>
          </w:tcPr>
          <w:p w:rsidR="001561E1" w:rsidRDefault="001561E1" w:rsidP="001561E1">
            <w:pPr>
              <w:pStyle w:val="a7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 w:rsidRPr="00152236">
              <w:rPr>
                <w:color w:val="000000" w:themeColor="text1"/>
                <w:sz w:val="28"/>
                <w:szCs w:val="28"/>
              </w:rPr>
              <w:t>Сборник эталонных заданий под ред. Г.С. К</w:t>
            </w:r>
            <w:r w:rsidRPr="00152236">
              <w:rPr>
                <w:color w:val="000000" w:themeColor="text1"/>
                <w:sz w:val="28"/>
                <w:szCs w:val="28"/>
              </w:rPr>
              <w:t>о</w:t>
            </w:r>
            <w:r w:rsidRPr="00152236">
              <w:rPr>
                <w:color w:val="000000" w:themeColor="text1"/>
                <w:sz w:val="28"/>
                <w:szCs w:val="28"/>
              </w:rPr>
              <w:t>валевой, О.Б. Логиновой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1561E1" w:rsidRDefault="001561E1" w:rsidP="001561E1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Тест «</w:t>
            </w:r>
            <w:r w:rsidRPr="00A074F0">
              <w:rPr>
                <w:bCs/>
                <w:color w:val="000000"/>
                <w:sz w:val="28"/>
                <w:szCs w:val="28"/>
              </w:rPr>
              <w:t>Творческое мышлени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A074F0">
              <w:rPr>
                <w:bCs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A074F0">
              <w:rPr>
                <w:bCs/>
                <w:color w:val="000000"/>
                <w:sz w:val="28"/>
                <w:szCs w:val="28"/>
              </w:rPr>
              <w:t>П.Торренса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94754" w:rsidTr="00CD14D3">
        <w:tc>
          <w:tcPr>
            <w:tcW w:w="3433" w:type="dxa"/>
          </w:tcPr>
          <w:p w:rsidR="00E94754" w:rsidRDefault="00E94754" w:rsidP="00E94754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CE5432">
              <w:rPr>
                <w:color w:val="000000" w:themeColor="text1"/>
                <w:sz w:val="28"/>
                <w:szCs w:val="28"/>
              </w:rPr>
              <w:t>Мотивация к обучению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923" w:type="dxa"/>
            <w:gridSpan w:val="2"/>
          </w:tcPr>
          <w:p w:rsidR="00E94754" w:rsidRPr="00E4585B" w:rsidRDefault="00E94754" w:rsidP="00E94754">
            <w:pPr>
              <w:pStyle w:val="a3"/>
              <w:spacing w:line="276" w:lineRule="auto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85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изучения отношения к учебным предметам </w:t>
            </w:r>
            <w:proofErr w:type="spellStart"/>
            <w:r w:rsidRPr="00E4585B">
              <w:rPr>
                <w:rFonts w:ascii="Times New Roman" w:hAnsi="Times New Roman" w:cs="Times New Roman"/>
                <w:sz w:val="28"/>
                <w:szCs w:val="28"/>
              </w:rPr>
              <w:t>Г.Н.Казанцевой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754" w:rsidRDefault="00E94754" w:rsidP="00E94754">
            <w:pPr>
              <w:pStyle w:val="a3"/>
              <w:spacing w:line="276" w:lineRule="auto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85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изучения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мотивации обучения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E4585B">
              <w:rPr>
                <w:rFonts w:ascii="Times New Roman" w:hAnsi="Times New Roman" w:cs="Times New Roman"/>
                <w:sz w:val="28"/>
                <w:szCs w:val="28"/>
              </w:rPr>
              <w:t>-11 класса М.И. Лукьянова Н.В. Калинина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754" w:rsidRDefault="00E94754" w:rsidP="00E94754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7A3327">
              <w:rPr>
                <w:sz w:val="28"/>
                <w:szCs w:val="28"/>
              </w:rPr>
              <w:t>Методика М. Р. Гинзбурга</w:t>
            </w:r>
            <w:r>
              <w:rPr>
                <w:sz w:val="28"/>
                <w:szCs w:val="28"/>
              </w:rPr>
              <w:t>,1 классы.</w:t>
            </w:r>
          </w:p>
        </w:tc>
      </w:tr>
      <w:tr w:rsidR="00E94754" w:rsidTr="00CD14D3">
        <w:tc>
          <w:tcPr>
            <w:tcW w:w="9356" w:type="dxa"/>
            <w:gridSpan w:val="3"/>
          </w:tcPr>
          <w:p w:rsidR="00E94754" w:rsidRPr="00D13C42" w:rsidRDefault="00E94754" w:rsidP="00E94754">
            <w:pPr>
              <w:pStyle w:val="a3"/>
              <w:spacing w:line="276" w:lineRule="auto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3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Исследовательская компетенция (в области моделирования), проявляющ</w:t>
            </w:r>
            <w:r w:rsidRPr="00D13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D13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яся через </w:t>
            </w:r>
            <w:proofErr w:type="spellStart"/>
            <w:r w:rsidRPr="00D13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D13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навыков моделирования у обучающихся, что включает такие функции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D13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proofErr w:type="gramEnd"/>
          </w:p>
        </w:tc>
      </w:tr>
      <w:tr w:rsidR="00E94754" w:rsidTr="00CD14D3">
        <w:tc>
          <w:tcPr>
            <w:tcW w:w="7544" w:type="dxa"/>
            <w:gridSpan w:val="2"/>
          </w:tcPr>
          <w:p w:rsidR="00E94754" w:rsidRPr="007B0B4D" w:rsidRDefault="00E94754" w:rsidP="00E947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● самостоятельное построение моделей; </w:t>
            </w:r>
          </w:p>
          <w:p w:rsidR="00E94754" w:rsidRPr="007B0B4D" w:rsidRDefault="00E94754" w:rsidP="00E947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● выбор модельного предиката; </w:t>
            </w:r>
          </w:p>
          <w:p w:rsidR="00E94754" w:rsidRPr="007B0B4D" w:rsidRDefault="00E94754" w:rsidP="00E947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● запись предложенного модельного предиката; </w:t>
            </w:r>
          </w:p>
          <w:p w:rsidR="00E94754" w:rsidRPr="007B0B4D" w:rsidRDefault="00E94754" w:rsidP="00E947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● построение взаимосвязей между компонентами предл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женной модели; </w:t>
            </w:r>
          </w:p>
          <w:p w:rsidR="00E94754" w:rsidRPr="007B0B4D" w:rsidRDefault="00E94754" w:rsidP="00E947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● прочтение содержания модели;  </w:t>
            </w:r>
          </w:p>
          <w:p w:rsidR="00E94754" w:rsidRPr="007B0B4D" w:rsidRDefault="00E94754" w:rsidP="00E947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● соотнесение содержания модели с содержанием замещ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ющего текста, построенного на этапе понимания; </w:t>
            </w:r>
          </w:p>
          <w:p w:rsidR="00E94754" w:rsidRPr="007B0B4D" w:rsidRDefault="00E94754" w:rsidP="00E947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● самостоятельное моделирование после повторения осно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ных его этапов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 w:rsidR="00E94754" w:rsidRDefault="00E94754" w:rsidP="00E94754">
            <w:pPr>
              <w:pStyle w:val="a3"/>
              <w:spacing w:line="276" w:lineRule="auto"/>
              <w:ind w:left="0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</w:t>
            </w:r>
            <w:r w:rsidRPr="007B0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7B0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ческое наблюдение</w:t>
            </w:r>
          </w:p>
          <w:p w:rsidR="00E94754" w:rsidRPr="007B0B4D" w:rsidRDefault="00E94754" w:rsidP="00E947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 форм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рующего оценивания</w:t>
            </w:r>
          </w:p>
        </w:tc>
      </w:tr>
      <w:tr w:rsidR="00E94754" w:rsidTr="00CD14D3">
        <w:tc>
          <w:tcPr>
            <w:tcW w:w="9356" w:type="dxa"/>
            <w:gridSpan w:val="3"/>
          </w:tcPr>
          <w:p w:rsidR="00E94754" w:rsidRPr="001165EC" w:rsidRDefault="00E94754" w:rsidP="00E947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Уровень проектов, исследований и мотивации к инновациям.</w:t>
            </w:r>
          </w:p>
        </w:tc>
      </w:tr>
      <w:tr w:rsidR="00E94754" w:rsidTr="00CD14D3">
        <w:tc>
          <w:tcPr>
            <w:tcW w:w="3433" w:type="dxa"/>
            <w:shd w:val="clear" w:color="auto" w:fill="auto"/>
          </w:tcPr>
          <w:p w:rsidR="00E94754" w:rsidRPr="001561E1" w:rsidRDefault="00E94754" w:rsidP="00E947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Качество и количество проектов и исследований школьников.</w:t>
            </w:r>
          </w:p>
          <w:p w:rsidR="00E94754" w:rsidRPr="001561E1" w:rsidRDefault="00E94754" w:rsidP="00E94754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1561E1">
              <w:rPr>
                <w:color w:val="000000" w:themeColor="text1"/>
                <w:sz w:val="28"/>
                <w:szCs w:val="28"/>
              </w:rPr>
              <w:t>Уровень мотивации к и</w:t>
            </w:r>
            <w:r w:rsidRPr="001561E1">
              <w:rPr>
                <w:color w:val="000000" w:themeColor="text1"/>
                <w:sz w:val="28"/>
                <w:szCs w:val="28"/>
              </w:rPr>
              <w:t>н</w:t>
            </w:r>
            <w:r w:rsidRPr="001561E1">
              <w:rPr>
                <w:color w:val="000000" w:themeColor="text1"/>
                <w:sz w:val="28"/>
                <w:szCs w:val="28"/>
              </w:rPr>
              <w:t>новациям и высоким те</w:t>
            </w:r>
            <w:r w:rsidRPr="001561E1">
              <w:rPr>
                <w:color w:val="000000" w:themeColor="text1"/>
                <w:sz w:val="28"/>
                <w:szCs w:val="28"/>
              </w:rPr>
              <w:t>х</w:t>
            </w:r>
            <w:r w:rsidRPr="001561E1">
              <w:rPr>
                <w:color w:val="000000" w:themeColor="text1"/>
                <w:sz w:val="28"/>
                <w:szCs w:val="28"/>
              </w:rPr>
              <w:t>нологиям.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E94754" w:rsidRPr="001561E1" w:rsidRDefault="00E94754" w:rsidP="00E94754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6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</w:t>
            </w:r>
            <w:proofErr w:type="gramStart"/>
            <w:r w:rsidRPr="00156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156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аблюдение</w:t>
            </w:r>
            <w:proofErr w:type="spellEnd"/>
          </w:p>
          <w:p w:rsidR="00E94754" w:rsidRPr="001561E1" w:rsidRDefault="00E94754" w:rsidP="00E947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4754" w:rsidRPr="001561E1" w:rsidRDefault="00E94754" w:rsidP="00E947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4754" w:rsidRPr="001561E1" w:rsidRDefault="00E94754" w:rsidP="00E94754">
            <w:pPr>
              <w:spacing w:line="276" w:lineRule="auto"/>
              <w:ind w:right="25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Методика Д. </w:t>
            </w:r>
            <w:proofErr w:type="spellStart"/>
            <w:r w:rsidRPr="00156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Цезерани</w:t>
            </w:r>
            <w:proofErr w:type="spellEnd"/>
            <w:r w:rsidRPr="00156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«Вопросник о творч</w:t>
            </w:r>
            <w:r w:rsidRPr="00156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156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ском подходе и отношении к инновациям»</w:t>
            </w:r>
            <w:r w:rsidRPr="00156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footnoteReference w:id="2"/>
            </w:r>
            <w:r w:rsidRPr="00156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94754" w:rsidTr="00CD14D3">
        <w:tc>
          <w:tcPr>
            <w:tcW w:w="9356" w:type="dxa"/>
            <w:gridSpan w:val="3"/>
            <w:shd w:val="clear" w:color="auto" w:fill="auto"/>
          </w:tcPr>
          <w:p w:rsidR="00E94754" w:rsidRPr="001561E1" w:rsidRDefault="001561E1" w:rsidP="00E94754">
            <w:pPr>
              <w:pStyle w:val="a3"/>
              <w:spacing w:line="276" w:lineRule="auto"/>
              <w:ind w:left="0"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познавательной сферы</w:t>
            </w:r>
            <w:r w:rsidR="00E94754" w:rsidRPr="001561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E94754" w:rsidTr="00CD14D3">
        <w:tc>
          <w:tcPr>
            <w:tcW w:w="3433" w:type="dxa"/>
          </w:tcPr>
          <w:p w:rsidR="00E94754" w:rsidRPr="007B0B4D" w:rsidRDefault="00E94754" w:rsidP="00E947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интеллектуальная раб</w:t>
            </w: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тоспособность;</w:t>
            </w:r>
          </w:p>
          <w:p w:rsidR="00E94754" w:rsidRDefault="00E94754" w:rsidP="00E94754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тип мышления (гуман</w:t>
            </w: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тарный, математический);</w:t>
            </w:r>
          </w:p>
          <w:p w:rsidR="00E94754" w:rsidRPr="007B0B4D" w:rsidRDefault="00E94754" w:rsidP="00E947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-</w:t>
            </w:r>
            <w:r w:rsidRPr="00A074F0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вид мышления (пр</w:t>
            </w:r>
            <w:r w:rsidRPr="00A074F0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о</w:t>
            </w:r>
            <w:r w:rsidRPr="00A074F0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странственное,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A074F0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образное, творческое);</w:t>
            </w:r>
          </w:p>
          <w:p w:rsidR="00E94754" w:rsidRPr="007B0B4D" w:rsidRDefault="00E94754" w:rsidP="00E947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скорость и гибкость мышления;</w:t>
            </w:r>
          </w:p>
          <w:p w:rsidR="00E94754" w:rsidRPr="007B0B4D" w:rsidRDefault="00E94754" w:rsidP="00E947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общая понятливость (понимание смысла и зн</w:t>
            </w: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чений слов);</w:t>
            </w:r>
          </w:p>
          <w:p w:rsidR="00E94754" w:rsidRPr="007B0B4D" w:rsidRDefault="00E94754" w:rsidP="00E947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сохранение алгоритма решения нестандартной логической задачи;</w:t>
            </w:r>
          </w:p>
          <w:p w:rsidR="00E94754" w:rsidRPr="007B0B4D" w:rsidRDefault="00E94754" w:rsidP="00E947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особенность концентр</w:t>
            </w: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внимания;</w:t>
            </w:r>
          </w:p>
          <w:p w:rsidR="00E94754" w:rsidRDefault="00E94754" w:rsidP="00E94754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особенность памяти;</w:t>
            </w:r>
          </w:p>
          <w:p w:rsidR="00E94754" w:rsidRPr="007B0B4D" w:rsidRDefault="00E94754" w:rsidP="00E947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-особенности воображ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ния;</w:t>
            </w:r>
          </w:p>
          <w:p w:rsidR="00E94754" w:rsidRPr="007B0B4D" w:rsidRDefault="00E94754" w:rsidP="00E94754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анализ отдельных фун</w:t>
            </w: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ций мышления: </w:t>
            </w:r>
          </w:p>
          <w:p w:rsidR="00E94754" w:rsidRPr="006D128C" w:rsidRDefault="00E94754" w:rsidP="00E07C02">
            <w:pPr>
              <w:pStyle w:val="a3"/>
              <w:numPr>
                <w:ilvl w:val="0"/>
                <w:numId w:val="30"/>
              </w:numPr>
              <w:ind w:left="74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комбинатор</w:t>
            </w:r>
            <w:r w:rsidRPr="006D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D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ка,</w:t>
            </w:r>
          </w:p>
          <w:p w:rsidR="00E94754" w:rsidRPr="006D128C" w:rsidRDefault="00E94754" w:rsidP="00E07C02">
            <w:pPr>
              <w:pStyle w:val="a3"/>
              <w:numPr>
                <w:ilvl w:val="0"/>
                <w:numId w:val="30"/>
              </w:numPr>
              <w:ind w:left="74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логичность,</w:t>
            </w:r>
          </w:p>
          <w:p w:rsidR="00E94754" w:rsidRPr="006D128C" w:rsidRDefault="00E94754" w:rsidP="00E07C02">
            <w:pPr>
              <w:pStyle w:val="a3"/>
              <w:numPr>
                <w:ilvl w:val="0"/>
                <w:numId w:val="30"/>
              </w:numPr>
              <w:ind w:left="74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</w:t>
            </w:r>
            <w:r w:rsidRPr="006D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D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E0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94754" w:rsidRPr="006D128C" w:rsidRDefault="00E94754" w:rsidP="00E07C02">
            <w:pPr>
              <w:pStyle w:val="a3"/>
              <w:numPr>
                <w:ilvl w:val="0"/>
                <w:numId w:val="30"/>
              </w:numPr>
              <w:ind w:left="74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анализ, синтез</w:t>
            </w:r>
            <w:r w:rsidR="00E0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E94754" w:rsidRDefault="00E94754" w:rsidP="00E94754">
            <w:pPr>
              <w:pStyle w:val="a3"/>
              <w:spacing w:line="276" w:lineRule="auto"/>
              <w:ind w:left="0"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интеллекта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Р.Кеттелла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Т).</w:t>
            </w:r>
          </w:p>
          <w:p w:rsidR="00E94754" w:rsidRDefault="00E94754" w:rsidP="00E94754">
            <w:pPr>
              <w:pStyle w:val="a3"/>
              <w:spacing w:line="276" w:lineRule="auto"/>
              <w:ind w:left="0"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определения готовности к школе. Прогноз и профилактика проблем обучения в начальной школе.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Л.А.Ясюкова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(Госстандарт России.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Комплексное обеспечение психол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гической практики.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</w:t>
            </w:r>
            <w:r w:rsidR="001561E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E94754" w:rsidRDefault="00E94754" w:rsidP="00E94754">
            <w:pPr>
              <w:pStyle w:val="a3"/>
              <w:spacing w:line="276" w:lineRule="auto"/>
              <w:ind w:left="0"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исследования интеллекта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Р.Амтхауэра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4754" w:rsidRPr="007B0B4D" w:rsidRDefault="00E94754" w:rsidP="00E94754">
            <w:pPr>
              <w:pStyle w:val="a3"/>
              <w:spacing w:line="276" w:lineRule="auto"/>
              <w:ind w:left="0"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Тулуз-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Пьерона</w:t>
            </w:r>
            <w:proofErr w:type="spellEnd"/>
            <w:r w:rsidR="00156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754" w:rsidRPr="00A074F0" w:rsidRDefault="00E94754" w:rsidP="00E94754">
            <w:pPr>
              <w:pStyle w:val="a3"/>
              <w:spacing w:line="276" w:lineRule="auto"/>
              <w:ind w:left="0"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4F0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«Запоминание 10 слов» (А.Р. </w:t>
            </w:r>
            <w:proofErr w:type="spellStart"/>
            <w:r w:rsidRPr="00A074F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074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074F0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A0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56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754" w:rsidRDefault="00E94754" w:rsidP="00E94754">
            <w:pPr>
              <w:pStyle w:val="a3"/>
              <w:spacing w:line="276" w:lineRule="auto"/>
              <w:ind w:left="0" w:right="25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7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Методики «Определение типа мышления», «Определение темперамента» в модифик</w:t>
            </w:r>
            <w:r w:rsidRPr="00A07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07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ции </w:t>
            </w:r>
            <w:proofErr w:type="spellStart"/>
            <w:r w:rsidRPr="00A07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Резапкиной</w:t>
            </w:r>
            <w:proofErr w:type="spellEnd"/>
            <w:r w:rsidRPr="00A07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Г.В.</w:t>
            </w:r>
          </w:p>
          <w:p w:rsidR="001561E1" w:rsidRDefault="001561E1" w:rsidP="001561E1">
            <w:pPr>
              <w:pStyle w:val="a3"/>
              <w:spacing w:line="276" w:lineRule="auto"/>
              <w:ind w:left="0"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AD">
              <w:rPr>
                <w:rFonts w:ascii="Times New Roman" w:hAnsi="Times New Roman" w:cs="Times New Roman"/>
                <w:sz w:val="28"/>
                <w:szCs w:val="28"/>
              </w:rPr>
              <w:t>Школьный тест освоенности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754" w:rsidRDefault="001561E1" w:rsidP="001561E1">
            <w:pPr>
              <w:pStyle w:val="a3"/>
              <w:spacing w:line="276" w:lineRule="auto"/>
              <w:ind w:left="0"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EBB">
              <w:rPr>
                <w:rFonts w:ascii="Times New Roman" w:hAnsi="Times New Roman" w:cs="Times New Roman"/>
                <w:sz w:val="28"/>
                <w:szCs w:val="28"/>
              </w:rPr>
              <w:t>Школьный тест умственного развития (ШТУР)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08B8" w:rsidRDefault="00D608B8" w:rsidP="00050BD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08B8" w:rsidRPr="00D06472" w:rsidRDefault="00D608B8" w:rsidP="008A6C9A">
      <w:pPr>
        <w:spacing w:after="0"/>
        <w:ind w:firstLine="709"/>
        <w:rPr>
          <w:b/>
          <w:sz w:val="28"/>
          <w:szCs w:val="28"/>
        </w:rPr>
      </w:pPr>
      <w:r w:rsidRPr="008A6C9A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программы</w:t>
      </w:r>
    </w:p>
    <w:p w:rsidR="00D608B8" w:rsidRPr="008A6C9A" w:rsidRDefault="00D608B8" w:rsidP="008A6C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E9E">
        <w:rPr>
          <w:rFonts w:ascii="Times New Roman" w:hAnsi="Times New Roman" w:cs="Times New Roman"/>
          <w:sz w:val="28"/>
          <w:szCs w:val="28"/>
        </w:rPr>
        <w:t>Современный</w:t>
      </w:r>
      <w:r w:rsidR="00A074F0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мир</w:t>
      </w:r>
      <w:r w:rsidR="00A074F0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шагнул</w:t>
      </w:r>
      <w:r w:rsidR="00A074F0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в</w:t>
      </w:r>
      <w:r w:rsidR="00A074F0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четвертую</w:t>
      </w:r>
      <w:r w:rsidR="00A074F0">
        <w:rPr>
          <w:rFonts w:ascii="Times New Roman" w:hAnsi="Times New Roman" w:cs="Times New Roman"/>
          <w:sz w:val="28"/>
          <w:szCs w:val="28"/>
        </w:rPr>
        <w:t xml:space="preserve"> </w:t>
      </w:r>
      <w:r w:rsidR="00C80C5C">
        <w:rPr>
          <w:rFonts w:ascii="Times New Roman" w:hAnsi="Times New Roman" w:cs="Times New Roman"/>
          <w:sz w:val="28"/>
          <w:szCs w:val="28"/>
        </w:rPr>
        <w:t>промышленную</w:t>
      </w:r>
      <w:r w:rsidR="00A074F0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революцию.</w:t>
      </w:r>
      <w:r w:rsidR="00A074F0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С</w:t>
      </w:r>
      <w:r w:rsidRPr="00BD3E9E">
        <w:rPr>
          <w:rFonts w:ascii="Times New Roman" w:hAnsi="Times New Roman" w:cs="Times New Roman"/>
          <w:sz w:val="28"/>
          <w:szCs w:val="28"/>
        </w:rPr>
        <w:t>о</w:t>
      </w:r>
      <w:r w:rsidRPr="00BD3E9E">
        <w:rPr>
          <w:rFonts w:ascii="Times New Roman" w:hAnsi="Times New Roman" w:cs="Times New Roman"/>
          <w:sz w:val="28"/>
          <w:szCs w:val="28"/>
        </w:rPr>
        <w:t>временная</w:t>
      </w:r>
      <w:r w:rsidR="00A074F0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экономика</w:t>
      </w:r>
      <w:r w:rsidR="00A074F0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нуждается</w:t>
      </w:r>
      <w:r w:rsidR="00A074F0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в</w:t>
      </w:r>
      <w:r w:rsidR="00A074F0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работниках,</w:t>
      </w:r>
      <w:r w:rsidR="00A074F0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обладающих</w:t>
      </w:r>
      <w:r w:rsidR="00A074F0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цифровой</w:t>
      </w:r>
      <w:r w:rsidR="00A074F0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грамо</w:t>
      </w:r>
      <w:r w:rsidRPr="00BD3E9E">
        <w:rPr>
          <w:rFonts w:ascii="Times New Roman" w:hAnsi="Times New Roman" w:cs="Times New Roman"/>
          <w:sz w:val="28"/>
          <w:szCs w:val="28"/>
        </w:rPr>
        <w:t>т</w:t>
      </w:r>
      <w:r w:rsidRPr="00BD3E9E">
        <w:rPr>
          <w:rFonts w:ascii="Times New Roman" w:hAnsi="Times New Roman" w:cs="Times New Roman"/>
          <w:sz w:val="28"/>
          <w:szCs w:val="28"/>
        </w:rPr>
        <w:t>ностью,</w:t>
      </w:r>
      <w:r w:rsidR="00A074F0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новой</w:t>
      </w:r>
      <w:r w:rsidR="00A074F0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культурой</w:t>
      </w:r>
      <w:r w:rsidR="00A074F0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труда</w:t>
      </w:r>
      <w:r w:rsidR="00A074F0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и</w:t>
      </w:r>
      <w:r w:rsidR="00A074F0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самоорганизации.</w:t>
      </w:r>
      <w:r w:rsidR="00A074F0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</w:t>
      </w:r>
      <w:r w:rsidR="00A0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</w:t>
      </w:r>
      <w:r w:rsidR="00A0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E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E9E">
        <w:rPr>
          <w:rFonts w:ascii="Times New Roman" w:eastAsia="Times New Roman" w:hAnsi="Times New Roman" w:cs="Times New Roman"/>
          <w:color w:val="000000"/>
          <w:sz w:val="28"/>
          <w:szCs w:val="28"/>
        </w:rPr>
        <w:t>пытывает</w:t>
      </w:r>
      <w:r w:rsidR="00A0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</w:t>
      </w:r>
      <w:r w:rsidR="00A0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0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кадрах,</w:t>
      </w:r>
      <w:r w:rsidR="00A0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обладающих</w:t>
      </w:r>
      <w:r w:rsidR="00C8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высокой</w:t>
      </w:r>
      <w:r w:rsidR="00A0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</w:t>
      </w:r>
      <w:r w:rsidR="00A0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культурой</w:t>
      </w:r>
      <w:r w:rsidR="00C8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проектно-техническим</w:t>
      </w:r>
      <w:r w:rsidR="00C8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мышлением.</w:t>
      </w:r>
    </w:p>
    <w:p w:rsidR="00D608B8" w:rsidRDefault="00D608B8" w:rsidP="00D608B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A6C9A">
        <w:rPr>
          <w:bCs/>
          <w:color w:val="000000" w:themeColor="text1"/>
          <w:sz w:val="28"/>
          <w:szCs w:val="28"/>
        </w:rPr>
        <w:t>Приоритетный</w:t>
      </w:r>
      <w:r w:rsidR="00C80C5C">
        <w:rPr>
          <w:bCs/>
          <w:color w:val="000000" w:themeColor="text1"/>
          <w:sz w:val="28"/>
          <w:szCs w:val="28"/>
        </w:rPr>
        <w:t xml:space="preserve"> </w:t>
      </w:r>
      <w:r w:rsidRPr="008A6C9A">
        <w:rPr>
          <w:bCs/>
          <w:color w:val="000000" w:themeColor="text1"/>
          <w:sz w:val="28"/>
          <w:szCs w:val="28"/>
        </w:rPr>
        <w:t>национальный</w:t>
      </w:r>
      <w:r w:rsidR="00C80C5C">
        <w:rPr>
          <w:bCs/>
          <w:color w:val="000000" w:themeColor="text1"/>
          <w:sz w:val="28"/>
          <w:szCs w:val="28"/>
        </w:rPr>
        <w:t xml:space="preserve"> </w:t>
      </w:r>
      <w:r w:rsidRPr="008A6C9A">
        <w:rPr>
          <w:bCs/>
          <w:color w:val="000000" w:themeColor="text1"/>
          <w:sz w:val="28"/>
          <w:szCs w:val="28"/>
        </w:rPr>
        <w:t>проект</w:t>
      </w:r>
      <w:r w:rsidR="00C80C5C">
        <w:rPr>
          <w:bCs/>
          <w:color w:val="000000" w:themeColor="text1"/>
          <w:sz w:val="28"/>
          <w:szCs w:val="28"/>
        </w:rPr>
        <w:t xml:space="preserve"> </w:t>
      </w:r>
      <w:r w:rsidRPr="008A6C9A">
        <w:rPr>
          <w:bCs/>
          <w:color w:val="000000" w:themeColor="text1"/>
          <w:sz w:val="28"/>
          <w:szCs w:val="28"/>
        </w:rPr>
        <w:t>«Образование»</w:t>
      </w:r>
      <w:r w:rsidR="001F4D40">
        <w:rPr>
          <w:bCs/>
          <w:color w:val="000000" w:themeColor="text1"/>
          <w:sz w:val="28"/>
          <w:szCs w:val="28"/>
        </w:rPr>
        <w:t xml:space="preserve"> </w:t>
      </w:r>
      <w:r w:rsidRPr="008A6C9A">
        <w:rPr>
          <w:bCs/>
          <w:color w:val="000000" w:themeColor="text1"/>
          <w:sz w:val="28"/>
          <w:szCs w:val="28"/>
        </w:rPr>
        <w:t>(2019-2024)</w:t>
      </w:r>
      <w:r w:rsidR="001F4D40">
        <w:rPr>
          <w:bCs/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–</w:t>
      </w:r>
      <w:r w:rsidR="001F4D40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это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инициатива,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направленная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на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внедрение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новых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методов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обучения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и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воспитания,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образовательных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технологий,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обеспечивающих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освоение</w:t>
      </w:r>
      <w:r w:rsidR="00C80C5C">
        <w:rPr>
          <w:color w:val="000000" w:themeColor="text1"/>
          <w:sz w:val="28"/>
          <w:szCs w:val="28"/>
        </w:rPr>
        <w:t xml:space="preserve"> обучающимися </w:t>
      </w:r>
      <w:r w:rsidRPr="008A6C9A">
        <w:rPr>
          <w:color w:val="000000" w:themeColor="text1"/>
          <w:sz w:val="28"/>
          <w:szCs w:val="28"/>
        </w:rPr>
        <w:t>баз</w:t>
      </w:r>
      <w:r w:rsidRPr="008A6C9A">
        <w:rPr>
          <w:color w:val="000000" w:themeColor="text1"/>
          <w:sz w:val="28"/>
          <w:szCs w:val="28"/>
        </w:rPr>
        <w:t>о</w:t>
      </w:r>
      <w:r w:rsidRPr="008A6C9A">
        <w:rPr>
          <w:color w:val="000000" w:themeColor="text1"/>
          <w:sz w:val="28"/>
          <w:szCs w:val="28"/>
        </w:rPr>
        <w:t>вых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навыков,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умений,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повышение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их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мотивации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к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обучению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и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вовлеченности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в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образовательный</w:t>
      </w:r>
      <w:r w:rsidR="00C80C5C">
        <w:rPr>
          <w:color w:val="000000" w:themeColor="text1"/>
          <w:sz w:val="28"/>
          <w:szCs w:val="28"/>
        </w:rPr>
        <w:t xml:space="preserve"> </w:t>
      </w:r>
      <w:r w:rsidRPr="008A6C9A">
        <w:rPr>
          <w:color w:val="000000" w:themeColor="text1"/>
          <w:sz w:val="28"/>
          <w:szCs w:val="28"/>
        </w:rPr>
        <w:t>процесс.</w:t>
      </w:r>
    </w:p>
    <w:p w:rsidR="00D608B8" w:rsidRDefault="00D608B8" w:rsidP="00D60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реализации ФГОС актуальным становится обучение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ника самостоятельно обновлять знания и навыки, обеспечивающие его успе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ность в деятельности, формирование готовности к непрерывному образованию, к осознанному выбору жизненного и профессионального пути.</w:t>
      </w:r>
    </w:p>
    <w:p w:rsidR="00D608B8" w:rsidRDefault="00D608B8" w:rsidP="00D608B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D3E9E">
        <w:rPr>
          <w:sz w:val="28"/>
          <w:szCs w:val="28"/>
        </w:rPr>
        <w:t>ети</w:t>
      </w:r>
      <w:r w:rsidR="00C80C5C">
        <w:rPr>
          <w:sz w:val="28"/>
          <w:szCs w:val="28"/>
        </w:rPr>
        <w:t xml:space="preserve"> </w:t>
      </w:r>
      <w:r w:rsidRPr="00BD3E9E">
        <w:rPr>
          <w:sz w:val="28"/>
          <w:szCs w:val="28"/>
        </w:rPr>
        <w:t>поколения</w:t>
      </w:r>
      <w:r w:rsidR="00C80C5C">
        <w:rPr>
          <w:sz w:val="28"/>
          <w:szCs w:val="28"/>
        </w:rPr>
        <w:t xml:space="preserve"> </w:t>
      </w:r>
      <w:proofErr w:type="spellStart"/>
      <w:r w:rsidRPr="00BD3E9E">
        <w:rPr>
          <w:sz w:val="28"/>
          <w:szCs w:val="28"/>
        </w:rPr>
        <w:t>next</w:t>
      </w:r>
      <w:proofErr w:type="spellEnd"/>
      <w:r w:rsidR="00C80C5C">
        <w:rPr>
          <w:sz w:val="28"/>
          <w:szCs w:val="28"/>
        </w:rPr>
        <w:t xml:space="preserve"> </w:t>
      </w:r>
      <w:r w:rsidRPr="00BD3E9E">
        <w:rPr>
          <w:sz w:val="28"/>
          <w:szCs w:val="28"/>
        </w:rPr>
        <w:t>более</w:t>
      </w:r>
      <w:r w:rsidR="00C80C5C">
        <w:rPr>
          <w:sz w:val="28"/>
          <w:szCs w:val="28"/>
        </w:rPr>
        <w:t xml:space="preserve"> </w:t>
      </w:r>
      <w:r w:rsidRPr="00BD3E9E">
        <w:rPr>
          <w:sz w:val="28"/>
          <w:szCs w:val="28"/>
        </w:rPr>
        <w:t>активны,</w:t>
      </w:r>
      <w:r w:rsidR="00C80C5C">
        <w:rPr>
          <w:sz w:val="28"/>
          <w:szCs w:val="28"/>
        </w:rPr>
        <w:t xml:space="preserve"> </w:t>
      </w:r>
      <w:r w:rsidRPr="00BD3E9E">
        <w:rPr>
          <w:sz w:val="28"/>
          <w:szCs w:val="28"/>
        </w:rPr>
        <w:t>шагнули</w:t>
      </w:r>
      <w:r w:rsidR="00C80C5C">
        <w:rPr>
          <w:sz w:val="28"/>
          <w:szCs w:val="28"/>
        </w:rPr>
        <w:t xml:space="preserve"> </w:t>
      </w:r>
      <w:r w:rsidRPr="00BD3E9E">
        <w:rPr>
          <w:sz w:val="28"/>
          <w:szCs w:val="28"/>
        </w:rPr>
        <w:t>далеко</w:t>
      </w:r>
      <w:r w:rsidR="00C80C5C">
        <w:rPr>
          <w:sz w:val="28"/>
          <w:szCs w:val="28"/>
        </w:rPr>
        <w:t xml:space="preserve"> </w:t>
      </w:r>
      <w:r w:rsidRPr="00BD3E9E">
        <w:rPr>
          <w:sz w:val="28"/>
          <w:szCs w:val="28"/>
        </w:rPr>
        <w:t>вперед</w:t>
      </w:r>
      <w:r w:rsidR="00C80C5C">
        <w:rPr>
          <w:sz w:val="28"/>
          <w:szCs w:val="28"/>
        </w:rPr>
        <w:t xml:space="preserve"> </w:t>
      </w:r>
      <w:r w:rsidRPr="00BD3E9E">
        <w:rPr>
          <w:sz w:val="28"/>
          <w:szCs w:val="28"/>
        </w:rPr>
        <w:t>в</w:t>
      </w:r>
      <w:r w:rsidR="00C80C5C">
        <w:rPr>
          <w:sz w:val="28"/>
          <w:szCs w:val="28"/>
        </w:rPr>
        <w:t xml:space="preserve"> </w:t>
      </w:r>
      <w:r w:rsidRPr="00BD3E9E">
        <w:rPr>
          <w:sz w:val="28"/>
          <w:szCs w:val="28"/>
        </w:rPr>
        <w:t>своем</w:t>
      </w:r>
      <w:r w:rsidR="001F4D40">
        <w:rPr>
          <w:sz w:val="28"/>
          <w:szCs w:val="28"/>
        </w:rPr>
        <w:t xml:space="preserve"> ра</w:t>
      </w:r>
      <w:r w:rsidR="001F4D40">
        <w:rPr>
          <w:sz w:val="28"/>
          <w:szCs w:val="28"/>
        </w:rPr>
        <w:t>з</w:t>
      </w:r>
      <w:r w:rsidR="001F4D40">
        <w:rPr>
          <w:sz w:val="28"/>
          <w:szCs w:val="28"/>
        </w:rPr>
        <w:t>ви</w:t>
      </w:r>
      <w:r w:rsidRPr="00BD3E9E">
        <w:rPr>
          <w:sz w:val="28"/>
          <w:szCs w:val="28"/>
        </w:rPr>
        <w:t>тии.</w:t>
      </w:r>
      <w:r w:rsidR="00C80C5C">
        <w:rPr>
          <w:sz w:val="28"/>
          <w:szCs w:val="28"/>
        </w:rPr>
        <w:t xml:space="preserve"> </w:t>
      </w:r>
      <w:r w:rsidR="00077168">
        <w:rPr>
          <w:sz w:val="28"/>
          <w:szCs w:val="28"/>
        </w:rPr>
        <w:t>Зачастую</w:t>
      </w:r>
      <w:r w:rsidR="00C80C5C">
        <w:rPr>
          <w:sz w:val="28"/>
          <w:szCs w:val="28"/>
        </w:rPr>
        <w:t xml:space="preserve"> </w:t>
      </w:r>
      <w:r w:rsidRPr="00BD3E9E">
        <w:rPr>
          <w:sz w:val="28"/>
          <w:szCs w:val="28"/>
        </w:rPr>
        <w:t>традиционная</w:t>
      </w:r>
      <w:r w:rsidR="00C80C5C">
        <w:rPr>
          <w:sz w:val="28"/>
          <w:szCs w:val="28"/>
        </w:rPr>
        <w:t xml:space="preserve"> </w:t>
      </w:r>
      <w:r w:rsidRPr="00BD3E9E">
        <w:rPr>
          <w:sz w:val="28"/>
          <w:szCs w:val="28"/>
        </w:rPr>
        <w:t>форма</w:t>
      </w:r>
      <w:r w:rsidR="00C80C5C">
        <w:rPr>
          <w:sz w:val="28"/>
          <w:szCs w:val="28"/>
        </w:rPr>
        <w:t xml:space="preserve"> </w:t>
      </w:r>
      <w:r w:rsidRPr="00BD3E9E">
        <w:rPr>
          <w:sz w:val="28"/>
          <w:szCs w:val="28"/>
        </w:rPr>
        <w:t>вед</w:t>
      </w:r>
      <w:r w:rsidRPr="007B0B4D">
        <w:rPr>
          <w:sz w:val="28"/>
          <w:szCs w:val="28"/>
        </w:rPr>
        <w:t>ения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образовательного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процесса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уже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не</w:t>
      </w:r>
      <w:r w:rsidR="00077168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способна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удовлетворить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их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запросы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и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интересы.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У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всех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учеников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разные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психофизиологические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особенности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восприятия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и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запоминания</w:t>
      </w:r>
      <w:r w:rsidR="00C80C5C">
        <w:rPr>
          <w:sz w:val="28"/>
          <w:szCs w:val="28"/>
        </w:rPr>
        <w:t xml:space="preserve"> </w:t>
      </w:r>
      <w:r w:rsidR="00077168">
        <w:rPr>
          <w:sz w:val="28"/>
          <w:szCs w:val="28"/>
        </w:rPr>
        <w:t>материала: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есть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ученики–</w:t>
      </w:r>
      <w:proofErr w:type="spellStart"/>
      <w:r w:rsidRPr="007B0B4D">
        <w:rPr>
          <w:sz w:val="28"/>
          <w:szCs w:val="28"/>
        </w:rPr>
        <w:t>аудиалы</w:t>
      </w:r>
      <w:proofErr w:type="spellEnd"/>
      <w:r w:rsidRPr="007B0B4D">
        <w:rPr>
          <w:sz w:val="28"/>
          <w:szCs w:val="28"/>
        </w:rPr>
        <w:t>,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воспринимающие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то,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что</w:t>
      </w:r>
      <w:r w:rsidR="00C80C5C">
        <w:rPr>
          <w:sz w:val="28"/>
          <w:szCs w:val="28"/>
        </w:rPr>
        <w:t xml:space="preserve"> </w:t>
      </w:r>
      <w:r w:rsidR="00077168">
        <w:rPr>
          <w:sz w:val="28"/>
          <w:szCs w:val="28"/>
        </w:rPr>
        <w:t>слышат;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есть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ученики–</w:t>
      </w:r>
      <w:proofErr w:type="spellStart"/>
      <w:r w:rsidRPr="007B0B4D">
        <w:rPr>
          <w:sz w:val="28"/>
          <w:szCs w:val="28"/>
        </w:rPr>
        <w:t>визуалы</w:t>
      </w:r>
      <w:proofErr w:type="spellEnd"/>
      <w:r w:rsidRPr="007B0B4D">
        <w:rPr>
          <w:sz w:val="28"/>
          <w:szCs w:val="28"/>
        </w:rPr>
        <w:t>,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воспринимающие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информацию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через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образы</w:t>
      </w:r>
      <w:r w:rsidR="00C80C5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и</w:t>
      </w:r>
      <w:r w:rsidR="00C80C5C">
        <w:rPr>
          <w:sz w:val="28"/>
          <w:szCs w:val="28"/>
        </w:rPr>
        <w:t xml:space="preserve"> </w:t>
      </w:r>
      <w:r w:rsidR="00077168">
        <w:rPr>
          <w:sz w:val="28"/>
          <w:szCs w:val="28"/>
        </w:rPr>
        <w:t>картинки;</w:t>
      </w:r>
      <w:r w:rsidR="00C80C5C">
        <w:rPr>
          <w:sz w:val="28"/>
          <w:szCs w:val="28"/>
        </w:rPr>
        <w:t xml:space="preserve"> есть ученик</w:t>
      </w:r>
      <w:proofErr w:type="gramStart"/>
      <w:r w:rsidR="00C80C5C">
        <w:rPr>
          <w:sz w:val="28"/>
          <w:szCs w:val="28"/>
        </w:rPr>
        <w:t>и</w:t>
      </w:r>
      <w:r w:rsidR="00077168">
        <w:rPr>
          <w:sz w:val="28"/>
          <w:szCs w:val="28"/>
        </w:rPr>
        <w:t>-</w:t>
      </w:r>
      <w:proofErr w:type="gramEnd"/>
      <w:r w:rsidR="00C80C5C">
        <w:rPr>
          <w:sz w:val="28"/>
          <w:szCs w:val="28"/>
        </w:rPr>
        <w:t xml:space="preserve"> </w:t>
      </w:r>
      <w:proofErr w:type="spellStart"/>
      <w:r w:rsidRPr="007B0B4D">
        <w:rPr>
          <w:sz w:val="28"/>
          <w:szCs w:val="28"/>
        </w:rPr>
        <w:t>кин</w:t>
      </w:r>
      <w:r w:rsidRPr="007B0B4D">
        <w:rPr>
          <w:sz w:val="28"/>
          <w:szCs w:val="28"/>
        </w:rPr>
        <w:t>е</w:t>
      </w:r>
      <w:r w:rsidRPr="007B0B4D">
        <w:rPr>
          <w:sz w:val="28"/>
          <w:szCs w:val="28"/>
        </w:rPr>
        <w:t>стетики</w:t>
      </w:r>
      <w:proofErr w:type="spellEnd"/>
      <w:r w:rsidRPr="007B0B4D">
        <w:rPr>
          <w:sz w:val="28"/>
          <w:szCs w:val="28"/>
        </w:rPr>
        <w:t>,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воспринимающие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информацию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посредством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ощущений,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переживаний,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эмоций</w:t>
      </w:r>
      <w:r w:rsidR="00077168">
        <w:rPr>
          <w:sz w:val="28"/>
          <w:szCs w:val="28"/>
        </w:rPr>
        <w:t xml:space="preserve">; </w:t>
      </w:r>
      <w:r w:rsidRPr="007B0B4D">
        <w:rPr>
          <w:sz w:val="28"/>
          <w:szCs w:val="28"/>
        </w:rPr>
        <w:t>и</w:t>
      </w:r>
      <w:r w:rsidR="00077168">
        <w:rPr>
          <w:sz w:val="28"/>
          <w:szCs w:val="28"/>
        </w:rPr>
        <w:t xml:space="preserve"> </w:t>
      </w:r>
      <w:proofErr w:type="spellStart"/>
      <w:r w:rsidRPr="007B0B4D">
        <w:rPr>
          <w:sz w:val="28"/>
          <w:szCs w:val="28"/>
        </w:rPr>
        <w:t>дискреты</w:t>
      </w:r>
      <w:proofErr w:type="spellEnd"/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(</w:t>
      </w:r>
      <w:proofErr w:type="spellStart"/>
      <w:r w:rsidRPr="007B0B4D">
        <w:rPr>
          <w:sz w:val="28"/>
          <w:szCs w:val="28"/>
        </w:rPr>
        <w:t>дигиталы</w:t>
      </w:r>
      <w:proofErr w:type="spellEnd"/>
      <w:r w:rsidRPr="007B0B4D">
        <w:rPr>
          <w:sz w:val="28"/>
          <w:szCs w:val="28"/>
        </w:rPr>
        <w:t>),</w:t>
      </w:r>
      <w:r w:rsidR="009904AC">
        <w:rPr>
          <w:sz w:val="28"/>
          <w:szCs w:val="28"/>
        </w:rPr>
        <w:t xml:space="preserve"> </w:t>
      </w:r>
      <w:r w:rsidR="00077168">
        <w:rPr>
          <w:sz w:val="28"/>
          <w:szCs w:val="28"/>
        </w:rPr>
        <w:t>восприятие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которых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происходит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через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логич</w:t>
      </w:r>
      <w:r w:rsidRPr="007B0B4D">
        <w:rPr>
          <w:sz w:val="28"/>
          <w:szCs w:val="28"/>
        </w:rPr>
        <w:t>е</w:t>
      </w:r>
      <w:r w:rsidRPr="007B0B4D">
        <w:rPr>
          <w:sz w:val="28"/>
          <w:szCs w:val="28"/>
        </w:rPr>
        <w:t>ское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осмысление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с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помощью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цифр,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знаков,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логических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доводов.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Разумеется,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любой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человек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в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своей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жизни</w:t>
      </w:r>
      <w:r>
        <w:rPr>
          <w:sz w:val="28"/>
          <w:szCs w:val="28"/>
        </w:rPr>
        <w:t xml:space="preserve"> использует </w:t>
      </w:r>
      <w:r w:rsidRPr="007B0B4D">
        <w:rPr>
          <w:sz w:val="28"/>
          <w:szCs w:val="28"/>
        </w:rPr>
        <w:t>самые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разные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каналы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восприятия.</w:t>
      </w:r>
      <w:r w:rsidR="009904AC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Чем</w:t>
      </w:r>
      <w:r w:rsidR="009904AC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больше</w:t>
      </w:r>
      <w:r w:rsidR="009904AC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каналов</w:t>
      </w:r>
      <w:r w:rsidR="009904AC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открыто</w:t>
      </w:r>
      <w:r w:rsidR="009904AC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для</w:t>
      </w:r>
      <w:r w:rsidR="009904AC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восприятия</w:t>
      </w:r>
      <w:r w:rsidR="009904AC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информации,</w:t>
      </w:r>
      <w:r w:rsidR="009904AC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тем</w:t>
      </w:r>
      <w:r w:rsidR="009904AC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эффективнее</w:t>
      </w:r>
      <w:r w:rsidR="009904AC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идет</w:t>
      </w:r>
      <w:r w:rsidR="009904AC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процесс</w:t>
      </w:r>
      <w:r w:rsidR="009904AC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обучения.</w:t>
      </w:r>
      <w:r w:rsidR="00AD4ECF">
        <w:rPr>
          <w:sz w:val="28"/>
          <w:szCs w:val="28"/>
        </w:rPr>
        <w:t xml:space="preserve"> Моделирование может помочь обучающимся разных типов в процессе познания: </w:t>
      </w:r>
      <w:proofErr w:type="spellStart"/>
      <w:r w:rsidR="00AD4ECF">
        <w:rPr>
          <w:sz w:val="28"/>
          <w:szCs w:val="28"/>
        </w:rPr>
        <w:t>аудиалы</w:t>
      </w:r>
      <w:proofErr w:type="spellEnd"/>
      <w:r w:rsidR="00AD4ECF">
        <w:rPr>
          <w:sz w:val="28"/>
          <w:szCs w:val="28"/>
        </w:rPr>
        <w:t xml:space="preserve"> осваивают мир в процессе проговаривания (словесного описания) создан</w:t>
      </w:r>
      <w:r w:rsidR="00077168">
        <w:rPr>
          <w:sz w:val="28"/>
          <w:szCs w:val="28"/>
        </w:rPr>
        <w:t>ных моделей</w:t>
      </w:r>
      <w:r w:rsidR="00AD4ECF">
        <w:rPr>
          <w:sz w:val="28"/>
          <w:szCs w:val="28"/>
        </w:rPr>
        <w:t xml:space="preserve">, </w:t>
      </w:r>
      <w:proofErr w:type="spellStart"/>
      <w:r w:rsidR="00AD4ECF">
        <w:rPr>
          <w:sz w:val="28"/>
          <w:szCs w:val="28"/>
        </w:rPr>
        <w:t>визуалы</w:t>
      </w:r>
      <w:proofErr w:type="spellEnd"/>
      <w:r w:rsidR="00AD4ECF">
        <w:rPr>
          <w:sz w:val="28"/>
          <w:szCs w:val="28"/>
        </w:rPr>
        <w:t xml:space="preserve"> – в процессе создания в</w:t>
      </w:r>
      <w:r w:rsidR="00AD4ECF">
        <w:rPr>
          <w:sz w:val="28"/>
          <w:szCs w:val="28"/>
        </w:rPr>
        <w:t>и</w:t>
      </w:r>
      <w:r w:rsidR="00AD4ECF">
        <w:rPr>
          <w:sz w:val="28"/>
          <w:szCs w:val="28"/>
        </w:rPr>
        <w:t xml:space="preserve">зуальных моделей, </w:t>
      </w:r>
      <w:proofErr w:type="spellStart"/>
      <w:r w:rsidR="00AD4ECF">
        <w:rPr>
          <w:sz w:val="28"/>
          <w:szCs w:val="28"/>
        </w:rPr>
        <w:t>кинестетики</w:t>
      </w:r>
      <w:proofErr w:type="spellEnd"/>
      <w:r w:rsidR="00AD4ECF">
        <w:rPr>
          <w:sz w:val="28"/>
          <w:szCs w:val="28"/>
        </w:rPr>
        <w:t xml:space="preserve"> – в процессе создания реальных моделей (мак</w:t>
      </w:r>
      <w:r w:rsidR="00AD4ECF">
        <w:rPr>
          <w:sz w:val="28"/>
          <w:szCs w:val="28"/>
        </w:rPr>
        <w:t>е</w:t>
      </w:r>
      <w:r w:rsidR="00AD4ECF">
        <w:rPr>
          <w:sz w:val="28"/>
          <w:szCs w:val="28"/>
        </w:rPr>
        <w:t xml:space="preserve">тов), </w:t>
      </w:r>
      <w:proofErr w:type="spellStart"/>
      <w:r w:rsidR="00AD4ECF">
        <w:rPr>
          <w:sz w:val="28"/>
          <w:szCs w:val="28"/>
        </w:rPr>
        <w:t>дискреты</w:t>
      </w:r>
      <w:proofErr w:type="spellEnd"/>
      <w:r w:rsidR="00AD4ECF">
        <w:rPr>
          <w:sz w:val="28"/>
          <w:szCs w:val="28"/>
        </w:rPr>
        <w:t xml:space="preserve"> – через построение логических моделей. Таким образом</w:t>
      </w:r>
      <w:r w:rsidR="00077168">
        <w:rPr>
          <w:sz w:val="28"/>
          <w:szCs w:val="28"/>
        </w:rPr>
        <w:t>,</w:t>
      </w:r>
      <w:r w:rsidR="00AD4ECF">
        <w:rPr>
          <w:sz w:val="28"/>
          <w:szCs w:val="28"/>
        </w:rPr>
        <w:t xml:space="preserve"> </w:t>
      </w:r>
      <w:r w:rsidR="00AD4ECF" w:rsidRPr="00AD4ECF">
        <w:rPr>
          <w:sz w:val="28"/>
          <w:szCs w:val="28"/>
        </w:rPr>
        <w:t>и</w:t>
      </w:r>
      <w:r w:rsidRPr="00AD4ECF">
        <w:rPr>
          <w:sz w:val="28"/>
          <w:szCs w:val="28"/>
        </w:rPr>
        <w:t>спол</w:t>
      </w:r>
      <w:r w:rsidRPr="00AD4ECF">
        <w:rPr>
          <w:sz w:val="28"/>
          <w:szCs w:val="28"/>
        </w:rPr>
        <w:t>ь</w:t>
      </w:r>
      <w:r w:rsidRPr="00AD4ECF">
        <w:rPr>
          <w:sz w:val="28"/>
          <w:szCs w:val="28"/>
        </w:rPr>
        <w:t>зование моделирования в учебном процессе открывает новые горизонты.</w:t>
      </w:r>
    </w:p>
    <w:p w:rsidR="00F95FE9" w:rsidRPr="008A6C9A" w:rsidRDefault="00F95FE9" w:rsidP="00D608B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главных задач современной педагогики является поиск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ностей использования скрытых ресурсов обучающихся, поиск путей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обучения. Одним из способов, интенсивно развивающих личность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ющегося, может стать моделирование, раскрывающее все возможности для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личности школьника.</w:t>
      </w:r>
    </w:p>
    <w:p w:rsidR="00D608B8" w:rsidRPr="006C3908" w:rsidRDefault="00D608B8" w:rsidP="00D608B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B0B4D">
        <w:rPr>
          <w:sz w:val="28"/>
          <w:szCs w:val="28"/>
        </w:rPr>
        <w:t>Процесс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обучения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есть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всегда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обучение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деятельности</w:t>
      </w:r>
      <w:r w:rsidR="00077168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–</w:t>
      </w:r>
      <w:r w:rsidR="00E07C02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либо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предметно-практическим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действиям,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либо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умственным.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По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Выготскому,</w:t>
      </w:r>
      <w:r w:rsidR="009904AC">
        <w:rPr>
          <w:sz w:val="28"/>
          <w:szCs w:val="28"/>
        </w:rPr>
        <w:t xml:space="preserve"> </w:t>
      </w:r>
      <w:proofErr w:type="spellStart"/>
      <w:r w:rsidRPr="007B0B4D">
        <w:rPr>
          <w:sz w:val="28"/>
          <w:szCs w:val="28"/>
        </w:rPr>
        <w:t>деятельностный</w:t>
      </w:r>
      <w:proofErr w:type="spellEnd"/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подход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предполагает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открытие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перед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ребенком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всего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спектра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этих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возможн</w:t>
      </w:r>
      <w:r w:rsidRPr="007B0B4D">
        <w:rPr>
          <w:sz w:val="28"/>
          <w:szCs w:val="28"/>
        </w:rPr>
        <w:t>о</w:t>
      </w:r>
      <w:r w:rsidRPr="007B0B4D">
        <w:rPr>
          <w:sz w:val="28"/>
          <w:szCs w:val="28"/>
        </w:rPr>
        <w:lastRenderedPageBreak/>
        <w:t>стей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и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создание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у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него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установки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на</w:t>
      </w:r>
      <w:r w:rsidR="009904AC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творчество.</w:t>
      </w:r>
      <w:r w:rsidR="009904AC">
        <w:rPr>
          <w:sz w:val="28"/>
          <w:szCs w:val="28"/>
        </w:rPr>
        <w:t xml:space="preserve"> </w:t>
      </w:r>
      <w:r w:rsidR="00F95FE9">
        <w:rPr>
          <w:sz w:val="28"/>
          <w:szCs w:val="28"/>
        </w:rPr>
        <w:t>Моделирование – один из в</w:t>
      </w:r>
      <w:r w:rsidR="00F95FE9">
        <w:rPr>
          <w:sz w:val="28"/>
          <w:szCs w:val="28"/>
        </w:rPr>
        <w:t>и</w:t>
      </w:r>
      <w:r w:rsidR="00F95FE9">
        <w:rPr>
          <w:sz w:val="28"/>
          <w:szCs w:val="28"/>
        </w:rPr>
        <w:t>дов деятельности обучающихся.</w:t>
      </w:r>
    </w:p>
    <w:p w:rsidR="000B4A38" w:rsidRPr="000B4A38" w:rsidRDefault="00D608B8" w:rsidP="000B4A3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одним ожидаемым итогом работы современной школы является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результата, к которому, в частности, относится и </w:t>
      </w:r>
      <w:r w:rsidR="00EC0C0A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моделирова</w:t>
      </w:r>
      <w:r w:rsidR="00D13C42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</w:t>
      </w:r>
      <w:r w:rsidR="00D13C4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13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моделями объектов и т.д.</w:t>
      </w:r>
      <w:r w:rsidR="00B85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85F21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="00EC0C0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77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0C0A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</w:t>
      </w:r>
      <w:r w:rsidR="00B85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формироваться </w:t>
      </w:r>
      <w:r w:rsidR="00B85F21" w:rsidRPr="000B4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обучающихся через </w:t>
      </w:r>
      <w:r w:rsidR="000B4A38" w:rsidRPr="000B4A38">
        <w:rPr>
          <w:rFonts w:ascii="Times New Roman" w:hAnsi="Times New Roman" w:cs="Times New Roman"/>
          <w:color w:val="000000" w:themeColor="text1"/>
          <w:sz w:val="28"/>
          <w:szCs w:val="28"/>
        </w:rPr>
        <w:t>корректировку р</w:t>
      </w:r>
      <w:r w:rsidR="000B4A38" w:rsidRPr="000B4A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B4A38" w:rsidRPr="000B4A38">
        <w:rPr>
          <w:rFonts w:ascii="Times New Roman" w:hAnsi="Times New Roman" w:cs="Times New Roman"/>
          <w:color w:val="000000" w:themeColor="text1"/>
          <w:sz w:val="28"/>
          <w:szCs w:val="28"/>
        </w:rPr>
        <w:t>бочих программ преподаваемых предметов (с акцентом на процессы моделир</w:t>
      </w:r>
      <w:r w:rsidR="000B4A38" w:rsidRPr="000B4A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B4A38" w:rsidRPr="000B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вания); обновление уже существующих и разработку авторских элективных курсов, программ внеурочной деятельности и дополнительного образования, направленных на освоение процесса моделирования; </w:t>
      </w:r>
      <w:proofErr w:type="spellStart"/>
      <w:r w:rsidR="000B4A38" w:rsidRPr="000B4A38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межпредметную</w:t>
      </w:r>
      <w:proofErr w:type="spellEnd"/>
      <w:r w:rsidR="000B4A38" w:rsidRPr="000B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</w:t>
      </w:r>
      <w:r w:rsidR="000B4A38" w:rsidRPr="000B4A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B4A38" w:rsidRPr="000B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цию, </w:t>
      </w:r>
      <w:proofErr w:type="spellStart"/>
      <w:r w:rsidR="000B4A38" w:rsidRPr="000B4A38">
        <w:rPr>
          <w:rFonts w:ascii="Times New Roman" w:hAnsi="Times New Roman" w:cs="Times New Roman"/>
          <w:color w:val="000000" w:themeColor="text1"/>
          <w:sz w:val="28"/>
          <w:szCs w:val="28"/>
        </w:rPr>
        <w:t>центрирующуюся</w:t>
      </w:r>
      <w:proofErr w:type="spellEnd"/>
      <w:r w:rsidR="000B4A38" w:rsidRPr="000B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реализации технологии моделирования; создание учебно-проектных тематических лабораторий, реализующих технологию уче</w:t>
      </w:r>
      <w:r w:rsidR="000B4A38" w:rsidRPr="000B4A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B4A38" w:rsidRPr="000B4A38">
        <w:rPr>
          <w:rFonts w:ascii="Times New Roman" w:hAnsi="Times New Roman" w:cs="Times New Roman"/>
          <w:color w:val="000000" w:themeColor="text1"/>
          <w:sz w:val="28"/>
          <w:szCs w:val="28"/>
        </w:rPr>
        <w:t>ного моделирования;</w:t>
      </w:r>
      <w:proofErr w:type="gramEnd"/>
      <w:r w:rsidR="000B4A38" w:rsidRPr="000B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разработку и апробацию практико-ориентированных ку</w:t>
      </w:r>
      <w:r w:rsidR="000B4A38" w:rsidRPr="000B4A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B4A38" w:rsidRPr="000B4A38">
        <w:rPr>
          <w:rFonts w:ascii="Times New Roman" w:hAnsi="Times New Roman" w:cs="Times New Roman"/>
          <w:color w:val="000000" w:themeColor="text1"/>
          <w:sz w:val="28"/>
          <w:szCs w:val="28"/>
        </w:rPr>
        <w:t>сов,</w:t>
      </w:r>
      <w:r w:rsidR="00077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по робототехнике и 3D-</w:t>
      </w:r>
      <w:r w:rsidR="000B4A38" w:rsidRPr="000B4A38"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моделированию.</w:t>
      </w:r>
    </w:p>
    <w:p w:rsidR="00F95FE9" w:rsidRDefault="00F95FE9" w:rsidP="00F95F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Моделирование как одно из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метаумений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способствует интеллектуальному развитию личности.</w:t>
      </w:r>
    </w:p>
    <w:p w:rsidR="00F95FE9" w:rsidRDefault="00F95FE9" w:rsidP="00F95FE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E9">
        <w:rPr>
          <w:rFonts w:ascii="Times New Roman" w:hAnsi="Times New Roman" w:cs="Times New Roman"/>
          <w:sz w:val="28"/>
          <w:szCs w:val="28"/>
        </w:rPr>
        <w:t xml:space="preserve">Моделирование сегодня стало важнейшим методом научного познания. </w:t>
      </w:r>
      <w:proofErr w:type="gramStart"/>
      <w:r w:rsidRPr="00F95FE9">
        <w:rPr>
          <w:rFonts w:ascii="Times New Roman" w:hAnsi="Times New Roman" w:cs="Times New Roman"/>
          <w:sz w:val="28"/>
          <w:szCs w:val="28"/>
        </w:rPr>
        <w:t>Метод моделиров</w:t>
      </w:r>
      <w:r w:rsidR="00D265EC">
        <w:rPr>
          <w:rFonts w:ascii="Times New Roman" w:hAnsi="Times New Roman" w:cs="Times New Roman"/>
          <w:sz w:val="28"/>
          <w:szCs w:val="28"/>
        </w:rPr>
        <w:t>ания используется в любой науке,</w:t>
      </w:r>
      <w:r w:rsidRPr="00F95FE9">
        <w:rPr>
          <w:rFonts w:ascii="Times New Roman" w:hAnsi="Times New Roman" w:cs="Times New Roman"/>
          <w:sz w:val="28"/>
          <w:szCs w:val="28"/>
        </w:rPr>
        <w:t xml:space="preserve"> он обладает огромной э</w:t>
      </w:r>
      <w:r w:rsidRPr="00F95FE9">
        <w:rPr>
          <w:rFonts w:ascii="Times New Roman" w:hAnsi="Times New Roman" w:cs="Times New Roman"/>
          <w:sz w:val="28"/>
          <w:szCs w:val="28"/>
        </w:rPr>
        <w:t>в</w:t>
      </w:r>
      <w:r w:rsidRPr="00F95FE9">
        <w:rPr>
          <w:rFonts w:ascii="Times New Roman" w:hAnsi="Times New Roman" w:cs="Times New Roman"/>
          <w:sz w:val="28"/>
          <w:szCs w:val="28"/>
        </w:rPr>
        <w:t xml:space="preserve">ристической силой, так как с его помощью удаётся свести изучение сложного к простому, невидимого и неощутимого </w:t>
      </w:r>
      <w:r w:rsidR="00D265EC">
        <w:rPr>
          <w:rFonts w:ascii="Times New Roman" w:hAnsi="Times New Roman" w:cs="Times New Roman"/>
          <w:sz w:val="28"/>
          <w:szCs w:val="28"/>
        </w:rPr>
        <w:t xml:space="preserve">- </w:t>
      </w:r>
      <w:r w:rsidRPr="00F95FE9">
        <w:rPr>
          <w:rFonts w:ascii="Times New Roman" w:hAnsi="Times New Roman" w:cs="Times New Roman"/>
          <w:sz w:val="28"/>
          <w:szCs w:val="28"/>
        </w:rPr>
        <w:t>к видимому и ощутимому, незнакомого</w:t>
      </w:r>
      <w:r w:rsidR="00D265EC">
        <w:rPr>
          <w:rFonts w:ascii="Times New Roman" w:hAnsi="Times New Roman" w:cs="Times New Roman"/>
          <w:sz w:val="28"/>
          <w:szCs w:val="28"/>
        </w:rPr>
        <w:t xml:space="preserve"> - </w:t>
      </w:r>
      <w:r w:rsidRPr="00F95FE9">
        <w:rPr>
          <w:rFonts w:ascii="Times New Roman" w:hAnsi="Times New Roman" w:cs="Times New Roman"/>
          <w:sz w:val="28"/>
          <w:szCs w:val="28"/>
        </w:rPr>
        <w:t>к знакомому, то есть сделать любой, какой угодно, сложный объект досту</w:t>
      </w:r>
      <w:r w:rsidRPr="00F95FE9">
        <w:rPr>
          <w:rFonts w:ascii="Times New Roman" w:hAnsi="Times New Roman" w:cs="Times New Roman"/>
          <w:sz w:val="28"/>
          <w:szCs w:val="28"/>
        </w:rPr>
        <w:t>п</w:t>
      </w:r>
      <w:r w:rsidRPr="00F95FE9">
        <w:rPr>
          <w:rFonts w:ascii="Times New Roman" w:hAnsi="Times New Roman" w:cs="Times New Roman"/>
          <w:sz w:val="28"/>
          <w:szCs w:val="28"/>
        </w:rPr>
        <w:t>ным для тщательного и всестороннего изучения.</w:t>
      </w:r>
      <w:proofErr w:type="gramEnd"/>
    </w:p>
    <w:p w:rsidR="00F95FE9" w:rsidRDefault="00F95FE9" w:rsidP="00F95FE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сформированный навык моделирования при переносе его в реальную жизнь позволит школьникам четко, грамотно и зримо планировать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стратегировать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собственную жизнь, выстраивая ее модель на каждом новом этапе своей деятельности, просчитывать варианты и совершать выбор лучшего из них.</w:t>
      </w:r>
    </w:p>
    <w:p w:rsidR="004A4395" w:rsidRPr="00F95FE9" w:rsidRDefault="004A4395" w:rsidP="00F95F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 реализация данной программы позволит выйти на достижение поставленной перед современной школой цели – формирование личности,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товой к решению жизненно значимых проблем. </w:t>
      </w:r>
    </w:p>
    <w:p w:rsidR="004A4395" w:rsidRDefault="004A4395" w:rsidP="00D60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Моделирование–это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технология,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даёт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разнообразить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уроке,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мыслительную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деятельность,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возникновения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положительной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мотивации</w:t>
      </w:r>
      <w:r>
        <w:rPr>
          <w:color w:val="000000"/>
          <w:sz w:val="28"/>
          <w:szCs w:val="28"/>
        </w:rPr>
        <w:t xml:space="preserve">, </w:t>
      </w:r>
      <w:r w:rsidRPr="00927B9B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преодолеть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395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механич</w:t>
      </w:r>
      <w:r w:rsidRPr="004A43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395"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395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</w:t>
      </w:r>
      <w:r w:rsidR="0099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395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знаний.</w:t>
      </w:r>
    </w:p>
    <w:p w:rsidR="00D608B8" w:rsidRDefault="00D608B8" w:rsidP="00D60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моделирования в </w:t>
      </w:r>
      <w:r w:rsidR="00864DDA" w:rsidRPr="00E07C02">
        <w:rPr>
          <w:rFonts w:ascii="Times New Roman" w:hAnsi="Times New Roman" w:cs="Times New Roman"/>
          <w:sz w:val="28"/>
          <w:szCs w:val="28"/>
        </w:rPr>
        <w:t xml:space="preserve">интеллектуальном </w:t>
      </w:r>
      <w:r>
        <w:rPr>
          <w:rFonts w:ascii="Times New Roman" w:hAnsi="Times New Roman" w:cs="Times New Roman"/>
          <w:sz w:val="28"/>
          <w:szCs w:val="28"/>
        </w:rPr>
        <w:t>развитии личности определяе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следующими факторами:</w:t>
      </w:r>
    </w:p>
    <w:p w:rsidR="00C75C86" w:rsidRDefault="00C75C86" w:rsidP="00D60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C86" w:rsidRDefault="00C75C86" w:rsidP="00D60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8B8" w:rsidRDefault="00D608B8" w:rsidP="00C75C8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7B0B4D">
        <w:rPr>
          <w:sz w:val="28"/>
          <w:szCs w:val="28"/>
        </w:rPr>
        <w:t>ведение в содержание обучения понятий модели и для моделирования с</w:t>
      </w:r>
      <w:r w:rsidRPr="007B0B4D">
        <w:rPr>
          <w:sz w:val="28"/>
          <w:szCs w:val="28"/>
        </w:rPr>
        <w:t>у</w:t>
      </w:r>
      <w:r w:rsidRPr="007B0B4D">
        <w:rPr>
          <w:sz w:val="28"/>
          <w:szCs w:val="28"/>
        </w:rPr>
        <w:t>щественно меняет отношение учащихся к учебному предмету, делает их учебную деятельность более осмысленной и более продуктивной.</w:t>
      </w:r>
    </w:p>
    <w:p w:rsidR="00D608B8" w:rsidRDefault="00D608B8" w:rsidP="00C75C8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7B0B4D">
        <w:rPr>
          <w:sz w:val="28"/>
          <w:szCs w:val="28"/>
        </w:rPr>
        <w:t>еленаправленное и систематическое обучение методу моделирования пр</w:t>
      </w:r>
      <w:r w:rsidRPr="007B0B4D">
        <w:rPr>
          <w:sz w:val="28"/>
          <w:szCs w:val="28"/>
        </w:rPr>
        <w:t>и</w:t>
      </w:r>
      <w:r w:rsidRPr="007B0B4D">
        <w:rPr>
          <w:sz w:val="28"/>
          <w:szCs w:val="28"/>
        </w:rPr>
        <w:t>ближает школьников к методам научного познания, обеспечивает их инте</w:t>
      </w:r>
      <w:r w:rsidRPr="007B0B4D">
        <w:rPr>
          <w:sz w:val="28"/>
          <w:szCs w:val="28"/>
        </w:rPr>
        <w:t>л</w:t>
      </w:r>
      <w:r w:rsidRPr="007B0B4D">
        <w:rPr>
          <w:sz w:val="28"/>
          <w:szCs w:val="28"/>
        </w:rPr>
        <w:t>лектуальное развитие.</w:t>
      </w:r>
    </w:p>
    <w:p w:rsidR="00D608B8" w:rsidRPr="00927B9B" w:rsidRDefault="00D608B8" w:rsidP="00C75C8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A6C9A">
        <w:rPr>
          <w:sz w:val="28"/>
          <w:szCs w:val="28"/>
        </w:rPr>
        <w:t>зучение литературы и работа с технологическими картами позволяет уч</w:t>
      </w:r>
      <w:r w:rsidRPr="008A6C9A">
        <w:rPr>
          <w:sz w:val="28"/>
          <w:szCs w:val="28"/>
        </w:rPr>
        <w:t>а</w:t>
      </w:r>
      <w:r w:rsidRPr="008A6C9A">
        <w:rPr>
          <w:sz w:val="28"/>
          <w:szCs w:val="28"/>
        </w:rPr>
        <w:t>щемуся у</w:t>
      </w:r>
      <w:r w:rsidR="009904AC">
        <w:rPr>
          <w:sz w:val="28"/>
          <w:szCs w:val="28"/>
        </w:rPr>
        <w:t xml:space="preserve">читься </w:t>
      </w:r>
      <w:proofErr w:type="gramStart"/>
      <w:r w:rsidR="009904AC">
        <w:rPr>
          <w:sz w:val="28"/>
          <w:szCs w:val="28"/>
        </w:rPr>
        <w:t>точно</w:t>
      </w:r>
      <w:proofErr w:type="gramEnd"/>
      <w:r w:rsidR="009904AC">
        <w:rPr>
          <w:sz w:val="28"/>
          <w:szCs w:val="28"/>
        </w:rPr>
        <w:t xml:space="preserve"> интерпретировать во</w:t>
      </w:r>
      <w:r w:rsidRPr="008A6C9A">
        <w:rPr>
          <w:sz w:val="28"/>
          <w:szCs w:val="28"/>
        </w:rPr>
        <w:t>прос;</w:t>
      </w:r>
      <w:r w:rsidR="009904AC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находить</w:t>
      </w:r>
      <w:r w:rsidR="009904AC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в</w:t>
      </w:r>
      <w:r w:rsidR="009904AC">
        <w:rPr>
          <w:sz w:val="28"/>
          <w:szCs w:val="28"/>
        </w:rPr>
        <w:t xml:space="preserve"> тексте инфо</w:t>
      </w:r>
      <w:r w:rsidR="009904AC">
        <w:rPr>
          <w:sz w:val="28"/>
          <w:szCs w:val="28"/>
        </w:rPr>
        <w:t>р</w:t>
      </w:r>
      <w:r w:rsidR="009904AC">
        <w:rPr>
          <w:sz w:val="28"/>
          <w:szCs w:val="28"/>
        </w:rPr>
        <w:t>ма</w:t>
      </w:r>
      <w:r w:rsidRPr="00927B9B">
        <w:rPr>
          <w:sz w:val="28"/>
          <w:szCs w:val="28"/>
        </w:rPr>
        <w:t>цию,</w:t>
      </w:r>
      <w:r w:rsidR="009904AC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заданную</w:t>
      </w:r>
      <w:r w:rsidR="009904AC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в</w:t>
      </w:r>
      <w:r w:rsidR="009904AC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явном</w:t>
      </w:r>
      <w:r w:rsidR="009904AC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или</w:t>
      </w:r>
      <w:r w:rsidR="009904AC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неявном</w:t>
      </w:r>
      <w:r w:rsidR="009904AC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виде,</w:t>
      </w:r>
      <w:r w:rsidR="009904AC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выбирать</w:t>
      </w:r>
      <w:r w:rsidR="009904AC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термины</w:t>
      </w:r>
      <w:r w:rsidR="009904AC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поиска</w:t>
      </w:r>
      <w:r w:rsidR="009904AC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с</w:t>
      </w:r>
      <w:r w:rsidR="009904AC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учетом</w:t>
      </w:r>
      <w:r w:rsidR="009904AC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уровня</w:t>
      </w:r>
      <w:r w:rsidR="009904AC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детализац</w:t>
      </w:r>
      <w:r>
        <w:rPr>
          <w:sz w:val="28"/>
          <w:szCs w:val="28"/>
        </w:rPr>
        <w:t>ии.</w:t>
      </w:r>
    </w:p>
    <w:p w:rsidR="00D608B8" w:rsidRPr="00927B9B" w:rsidRDefault="00D608B8" w:rsidP="00C75C8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6472">
        <w:rPr>
          <w:sz w:val="28"/>
          <w:szCs w:val="28"/>
        </w:rPr>
        <w:t>остроение модели в соответствии с этапами моделирования учит созда</w:t>
      </w:r>
      <w:r w:rsidRPr="005450B9">
        <w:rPr>
          <w:sz w:val="28"/>
          <w:szCs w:val="28"/>
        </w:rPr>
        <w:t>вать схемы классификации для структурирования информации</w:t>
      </w:r>
      <w:r>
        <w:rPr>
          <w:sz w:val="28"/>
          <w:szCs w:val="28"/>
        </w:rPr>
        <w:t>.</w:t>
      </w:r>
    </w:p>
    <w:p w:rsidR="00D608B8" w:rsidRPr="00927B9B" w:rsidRDefault="00D608B8" w:rsidP="00C75C8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6472">
        <w:rPr>
          <w:sz w:val="28"/>
          <w:szCs w:val="28"/>
        </w:rPr>
        <w:t>озникающие проблемы в процессе моделирования развива</w:t>
      </w:r>
      <w:r>
        <w:rPr>
          <w:sz w:val="28"/>
          <w:szCs w:val="28"/>
        </w:rPr>
        <w:t>ю</w:t>
      </w:r>
      <w:r w:rsidRPr="00D06472">
        <w:rPr>
          <w:sz w:val="28"/>
          <w:szCs w:val="28"/>
        </w:rPr>
        <w:t xml:space="preserve">т умение </w:t>
      </w:r>
      <w:r w:rsidRPr="00927B9B">
        <w:rPr>
          <w:sz w:val="28"/>
          <w:szCs w:val="28"/>
        </w:rPr>
        <w:t>сра</w:t>
      </w:r>
      <w:r w:rsidRPr="00927B9B">
        <w:rPr>
          <w:sz w:val="28"/>
          <w:szCs w:val="28"/>
        </w:rPr>
        <w:t>в</w:t>
      </w:r>
      <w:r w:rsidRPr="00927B9B">
        <w:rPr>
          <w:sz w:val="28"/>
          <w:szCs w:val="28"/>
        </w:rPr>
        <w:t>нивать</w:t>
      </w:r>
      <w:r w:rsidR="009E2382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и</w:t>
      </w:r>
      <w:r w:rsidR="009E2382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сопоставлять</w:t>
      </w:r>
      <w:r w:rsidR="009E2382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информацию</w:t>
      </w:r>
      <w:r w:rsidR="009E2382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из</w:t>
      </w:r>
      <w:r w:rsidR="009E2382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разных</w:t>
      </w:r>
      <w:r w:rsidR="009E2382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источников</w:t>
      </w:r>
      <w:r w:rsidR="009E2382">
        <w:rPr>
          <w:sz w:val="28"/>
          <w:szCs w:val="28"/>
        </w:rPr>
        <w:t>.</w:t>
      </w:r>
    </w:p>
    <w:p w:rsidR="00D608B8" w:rsidRPr="00927B9B" w:rsidRDefault="00D608B8" w:rsidP="00C75C8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27B9B">
        <w:rPr>
          <w:sz w:val="28"/>
          <w:szCs w:val="28"/>
        </w:rPr>
        <w:t>ащита</w:t>
      </w:r>
      <w:r w:rsidR="009E2382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выполненного</w:t>
      </w:r>
      <w:r w:rsidR="009E2382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(представление модели) </w:t>
      </w:r>
      <w:r w:rsidRPr="00927B9B">
        <w:rPr>
          <w:sz w:val="28"/>
          <w:szCs w:val="28"/>
        </w:rPr>
        <w:t>способствует</w:t>
      </w:r>
      <w:r w:rsidR="009E2382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выр</w:t>
      </w:r>
      <w:r w:rsidRPr="00927B9B">
        <w:rPr>
          <w:sz w:val="28"/>
          <w:szCs w:val="28"/>
        </w:rPr>
        <w:t>а</w:t>
      </w:r>
      <w:r w:rsidRPr="00927B9B">
        <w:rPr>
          <w:sz w:val="28"/>
          <w:szCs w:val="28"/>
        </w:rPr>
        <w:t>ботке</w:t>
      </w:r>
      <w:r>
        <w:rPr>
          <w:sz w:val="28"/>
          <w:szCs w:val="28"/>
        </w:rPr>
        <w:t xml:space="preserve"> способности </w:t>
      </w:r>
      <w:r w:rsidRPr="00927B9B">
        <w:rPr>
          <w:sz w:val="28"/>
          <w:szCs w:val="28"/>
        </w:rPr>
        <w:t>сжато</w:t>
      </w:r>
      <w:r w:rsidR="009E2382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и</w:t>
      </w:r>
      <w:r w:rsidR="009E2382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логически</w:t>
      </w:r>
      <w:r w:rsidR="009E2382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грамотно</w:t>
      </w:r>
      <w:r w:rsidR="009E2382">
        <w:rPr>
          <w:sz w:val="28"/>
          <w:szCs w:val="28"/>
        </w:rPr>
        <w:t xml:space="preserve"> </w:t>
      </w:r>
      <w:proofErr w:type="gramStart"/>
      <w:r w:rsidRPr="00927B9B">
        <w:rPr>
          <w:sz w:val="28"/>
          <w:szCs w:val="28"/>
        </w:rPr>
        <w:t>излагать</w:t>
      </w:r>
      <w:proofErr w:type="gramEnd"/>
      <w:r w:rsidR="009E2382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обобщенную</w:t>
      </w:r>
      <w:r w:rsidR="009E2382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и</w:t>
      </w:r>
      <w:r w:rsidRPr="00927B9B">
        <w:rPr>
          <w:sz w:val="28"/>
          <w:szCs w:val="28"/>
        </w:rPr>
        <w:t>н</w:t>
      </w:r>
      <w:r w:rsidRPr="00927B9B">
        <w:rPr>
          <w:sz w:val="28"/>
          <w:szCs w:val="28"/>
        </w:rPr>
        <w:t>формацию,</w:t>
      </w:r>
      <w:r w:rsidR="009E2382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адаптировать</w:t>
      </w:r>
      <w:r w:rsidR="009E2382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информацию</w:t>
      </w:r>
      <w:r w:rsidR="009E2382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для</w:t>
      </w:r>
      <w:r w:rsidR="009E2382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конкретной</w:t>
      </w:r>
      <w:r w:rsidR="009E2382">
        <w:rPr>
          <w:sz w:val="28"/>
          <w:szCs w:val="28"/>
        </w:rPr>
        <w:t xml:space="preserve"> </w:t>
      </w:r>
      <w:r w:rsidRPr="00927B9B">
        <w:rPr>
          <w:sz w:val="28"/>
          <w:szCs w:val="28"/>
        </w:rPr>
        <w:t>аудитории.</w:t>
      </w:r>
    </w:p>
    <w:p w:rsidR="00D608B8" w:rsidRDefault="00D608B8" w:rsidP="00C75C86">
      <w:pPr>
        <w:pStyle w:val="a7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моделирование</w:t>
      </w:r>
    </w:p>
    <w:p w:rsidR="00D608B8" w:rsidRDefault="00D608B8" w:rsidP="00C75C8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B0B4D">
        <w:rPr>
          <w:sz w:val="28"/>
          <w:szCs w:val="28"/>
        </w:rPr>
        <w:t>азви</w:t>
      </w:r>
      <w:r>
        <w:rPr>
          <w:sz w:val="28"/>
          <w:szCs w:val="28"/>
        </w:rPr>
        <w:t>вает</w:t>
      </w:r>
      <w:r w:rsidRPr="007B0B4D">
        <w:rPr>
          <w:sz w:val="28"/>
          <w:szCs w:val="28"/>
        </w:rPr>
        <w:t xml:space="preserve"> продуктивно</w:t>
      </w:r>
      <w:r>
        <w:rPr>
          <w:sz w:val="28"/>
          <w:szCs w:val="28"/>
        </w:rPr>
        <w:t>е</w:t>
      </w:r>
      <w:r w:rsidRPr="007B0B4D">
        <w:rPr>
          <w:sz w:val="28"/>
          <w:szCs w:val="28"/>
        </w:rPr>
        <w:t xml:space="preserve"> творчеств</w:t>
      </w:r>
      <w:r>
        <w:rPr>
          <w:sz w:val="28"/>
          <w:szCs w:val="28"/>
        </w:rPr>
        <w:t>о</w:t>
      </w:r>
      <w:r w:rsidR="009E2382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школьников;</w:t>
      </w:r>
    </w:p>
    <w:p w:rsidR="00D608B8" w:rsidRDefault="00D608B8" w:rsidP="00C75C8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B0B4D">
        <w:rPr>
          <w:sz w:val="28"/>
          <w:szCs w:val="28"/>
        </w:rPr>
        <w:t>азви</w:t>
      </w:r>
      <w:r>
        <w:rPr>
          <w:sz w:val="28"/>
          <w:szCs w:val="28"/>
        </w:rPr>
        <w:t>вает</w:t>
      </w:r>
      <w:r w:rsidRPr="007B0B4D">
        <w:rPr>
          <w:sz w:val="28"/>
          <w:szCs w:val="28"/>
        </w:rPr>
        <w:t xml:space="preserve"> высши</w:t>
      </w:r>
      <w:r>
        <w:rPr>
          <w:sz w:val="28"/>
          <w:szCs w:val="28"/>
        </w:rPr>
        <w:t>е</w:t>
      </w:r>
      <w:r w:rsidRPr="007B0B4D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7B0B4D">
        <w:rPr>
          <w:sz w:val="28"/>
          <w:szCs w:val="28"/>
        </w:rPr>
        <w:t xml:space="preserve"> образного мышления</w:t>
      </w:r>
      <w:r>
        <w:rPr>
          <w:sz w:val="28"/>
          <w:szCs w:val="28"/>
        </w:rPr>
        <w:t>;</w:t>
      </w:r>
    </w:p>
    <w:p w:rsidR="00D608B8" w:rsidRDefault="00D608B8" w:rsidP="00C75C8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создает условие для п</w:t>
      </w:r>
      <w:r w:rsidRPr="007B0B4D">
        <w:rPr>
          <w:sz w:val="28"/>
          <w:szCs w:val="28"/>
        </w:rPr>
        <w:t>рименени</w:t>
      </w:r>
      <w:r>
        <w:rPr>
          <w:sz w:val="28"/>
          <w:szCs w:val="28"/>
        </w:rPr>
        <w:t>я</w:t>
      </w:r>
      <w:r w:rsidRPr="007B0B4D">
        <w:rPr>
          <w:sz w:val="28"/>
          <w:szCs w:val="28"/>
        </w:rPr>
        <w:t xml:space="preserve"> ранее полученных знаний</w:t>
      </w:r>
      <w:r>
        <w:rPr>
          <w:sz w:val="28"/>
          <w:szCs w:val="28"/>
        </w:rPr>
        <w:t xml:space="preserve"> и</w:t>
      </w:r>
      <w:r w:rsidRPr="007B0B4D">
        <w:rPr>
          <w:sz w:val="28"/>
          <w:szCs w:val="28"/>
        </w:rPr>
        <w:t xml:space="preserve"> закреплени</w:t>
      </w:r>
      <w:r>
        <w:rPr>
          <w:sz w:val="28"/>
          <w:szCs w:val="28"/>
        </w:rPr>
        <w:t>я</w:t>
      </w:r>
      <w:r w:rsidR="009E2382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приобретаемых</w:t>
      </w:r>
      <w:r w:rsidRPr="007B0B4D">
        <w:rPr>
          <w:sz w:val="28"/>
          <w:szCs w:val="28"/>
        </w:rPr>
        <w:t xml:space="preserve"> знаний</w:t>
      </w:r>
      <w:r>
        <w:rPr>
          <w:sz w:val="28"/>
          <w:szCs w:val="28"/>
        </w:rPr>
        <w:t>;</w:t>
      </w:r>
    </w:p>
    <w:p w:rsidR="00D608B8" w:rsidRDefault="00D608B8" w:rsidP="00C75C8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B0B4D">
        <w:rPr>
          <w:sz w:val="28"/>
          <w:szCs w:val="28"/>
        </w:rPr>
        <w:t>оздае</w:t>
      </w:r>
      <w:r>
        <w:rPr>
          <w:sz w:val="28"/>
          <w:szCs w:val="28"/>
        </w:rPr>
        <w:t>т</w:t>
      </w:r>
      <w:r w:rsidRPr="007B0B4D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7B0B4D">
        <w:rPr>
          <w:sz w:val="28"/>
          <w:szCs w:val="28"/>
        </w:rPr>
        <w:t xml:space="preserve"> для делового сотрудничества</w:t>
      </w:r>
      <w:r>
        <w:rPr>
          <w:sz w:val="28"/>
          <w:szCs w:val="28"/>
        </w:rPr>
        <w:t>;</w:t>
      </w:r>
    </w:p>
    <w:p w:rsidR="00D608B8" w:rsidRDefault="00D608B8" w:rsidP="00C75C8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B0B4D">
        <w:rPr>
          <w:sz w:val="28"/>
          <w:szCs w:val="28"/>
        </w:rPr>
        <w:t>ктивиз</w:t>
      </w:r>
      <w:r>
        <w:rPr>
          <w:sz w:val="28"/>
          <w:szCs w:val="28"/>
        </w:rPr>
        <w:t>ирует</w:t>
      </w:r>
      <w:r w:rsidR="009E2382">
        <w:rPr>
          <w:sz w:val="28"/>
          <w:szCs w:val="28"/>
        </w:rPr>
        <w:t xml:space="preserve"> </w:t>
      </w:r>
      <w:r>
        <w:rPr>
          <w:sz w:val="28"/>
          <w:szCs w:val="28"/>
        </w:rPr>
        <w:t>и расширяет научный</w:t>
      </w:r>
      <w:r w:rsidR="009E2382">
        <w:rPr>
          <w:sz w:val="28"/>
          <w:szCs w:val="28"/>
        </w:rPr>
        <w:t xml:space="preserve"> </w:t>
      </w:r>
      <w:r>
        <w:rPr>
          <w:sz w:val="28"/>
          <w:szCs w:val="28"/>
        </w:rPr>
        <w:t>словарь.</w:t>
      </w:r>
    </w:p>
    <w:p w:rsidR="000B4A38" w:rsidRDefault="00C75C86" w:rsidP="008A6C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0A20A21F" wp14:editId="20F840E7">
            <wp:simplePos x="0" y="0"/>
            <wp:positionH relativeFrom="column">
              <wp:posOffset>650875</wp:posOffset>
            </wp:positionH>
            <wp:positionV relativeFrom="paragraph">
              <wp:posOffset>403225</wp:posOffset>
            </wp:positionV>
            <wp:extent cx="4411345" cy="3308350"/>
            <wp:effectExtent l="0" t="0" r="0" b="0"/>
            <wp:wrapSquare wrapText="bothSides"/>
            <wp:docPr id="28" name="Рисунок 28" descr="D:\Т.Х.Д\ЭКСПЕРИМЕНТ\36 школ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.Х.Д\ЭКСПЕРИМЕНТ\36 школа\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A3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Частичное влияние технологии учебного моделирования отражено на рис.1.</w:t>
      </w:r>
    </w:p>
    <w:p w:rsidR="000B4A38" w:rsidRDefault="000B4A38" w:rsidP="000B4A38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Рис.1.</w:t>
      </w:r>
    </w:p>
    <w:p w:rsidR="000B4A38" w:rsidRDefault="000B4A38" w:rsidP="000B4A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8B8" w:rsidRPr="000B4A38" w:rsidRDefault="00D608B8" w:rsidP="008A6C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C86" w:rsidRDefault="00C75C8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4395" w:rsidRDefault="004A4395" w:rsidP="004A4395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Технология учебного м</w:t>
      </w:r>
      <w:r w:rsidRPr="008A6C9A">
        <w:rPr>
          <w:b/>
          <w:sz w:val="28"/>
          <w:szCs w:val="28"/>
        </w:rPr>
        <w:t>оделировани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– совокупность методов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явлений и объектов при использовании различных аналогов и условных образов. </w:t>
      </w:r>
    </w:p>
    <w:p w:rsidR="004A4395" w:rsidRDefault="004A4395" w:rsidP="004A4395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B0B4D">
        <w:rPr>
          <w:sz w:val="28"/>
          <w:szCs w:val="28"/>
        </w:rPr>
        <w:t>ехнология</w:t>
      </w:r>
      <w:r>
        <w:rPr>
          <w:sz w:val="28"/>
          <w:szCs w:val="28"/>
        </w:rPr>
        <w:t xml:space="preserve"> учебного моделирования подразумевает </w:t>
      </w:r>
      <w:r w:rsidRPr="007B0B4D">
        <w:rPr>
          <w:sz w:val="28"/>
          <w:szCs w:val="28"/>
        </w:rPr>
        <w:t>три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части:</w:t>
      </w:r>
      <w:r w:rsidR="00D74B86">
        <w:rPr>
          <w:sz w:val="28"/>
          <w:szCs w:val="28"/>
        </w:rPr>
        <w:t xml:space="preserve"> </w:t>
      </w:r>
      <w:r w:rsidR="00D265EC">
        <w:rPr>
          <w:sz w:val="28"/>
          <w:szCs w:val="28"/>
        </w:rPr>
        <w:t>внутре</w:t>
      </w:r>
      <w:r w:rsidR="00D265EC">
        <w:rPr>
          <w:sz w:val="28"/>
          <w:szCs w:val="28"/>
        </w:rPr>
        <w:t>н</w:t>
      </w:r>
      <w:r w:rsidR="00D265EC">
        <w:rPr>
          <w:sz w:val="28"/>
          <w:szCs w:val="28"/>
        </w:rPr>
        <w:t xml:space="preserve">няя </w:t>
      </w:r>
      <w:r w:rsidR="00C75C86" w:rsidRPr="00F95FE9">
        <w:rPr>
          <w:color w:val="000000" w:themeColor="text1"/>
          <w:sz w:val="28"/>
          <w:szCs w:val="28"/>
        </w:rPr>
        <w:t>–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способ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организации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учебной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деятельности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(психологический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аспект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и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л</w:t>
      </w:r>
      <w:r w:rsidRPr="007B0B4D">
        <w:rPr>
          <w:sz w:val="28"/>
          <w:szCs w:val="28"/>
        </w:rPr>
        <w:t>о</w:t>
      </w:r>
      <w:r w:rsidRPr="007B0B4D">
        <w:rPr>
          <w:sz w:val="28"/>
          <w:szCs w:val="28"/>
        </w:rPr>
        <w:t>гические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УУД),</w:t>
      </w:r>
      <w:r w:rsidR="00D74B86">
        <w:rPr>
          <w:sz w:val="28"/>
          <w:szCs w:val="28"/>
        </w:rPr>
        <w:t xml:space="preserve"> </w:t>
      </w:r>
      <w:r w:rsidR="00D265EC">
        <w:rPr>
          <w:sz w:val="28"/>
          <w:szCs w:val="28"/>
        </w:rPr>
        <w:t xml:space="preserve">внешняя </w:t>
      </w:r>
      <w:r w:rsidR="00C75C86" w:rsidRPr="00F95FE9">
        <w:rPr>
          <w:color w:val="000000" w:themeColor="text1"/>
          <w:sz w:val="28"/>
          <w:szCs w:val="28"/>
        </w:rPr>
        <w:t>–</w:t>
      </w:r>
      <w:r w:rsidR="00C75C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формы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организации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учебной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деятельности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и</w:t>
      </w:r>
      <w:r w:rsidR="00D74B86">
        <w:rPr>
          <w:sz w:val="28"/>
          <w:szCs w:val="28"/>
        </w:rPr>
        <w:t xml:space="preserve"> </w:t>
      </w:r>
      <w:r w:rsidR="00D265EC">
        <w:rPr>
          <w:sz w:val="28"/>
          <w:szCs w:val="28"/>
        </w:rPr>
        <w:t>техн</w:t>
      </w:r>
      <w:r w:rsidR="00D265EC">
        <w:rPr>
          <w:sz w:val="28"/>
          <w:szCs w:val="28"/>
        </w:rPr>
        <w:t>и</w:t>
      </w:r>
      <w:r w:rsidR="00D265EC">
        <w:rPr>
          <w:sz w:val="28"/>
          <w:szCs w:val="28"/>
        </w:rPr>
        <w:t xml:space="preserve">ческая </w:t>
      </w:r>
      <w:r w:rsidR="00C75C86" w:rsidRPr="00F95FE9">
        <w:rPr>
          <w:color w:val="000000" w:themeColor="text1"/>
          <w:sz w:val="28"/>
          <w:szCs w:val="28"/>
        </w:rPr>
        <w:t>–</w:t>
      </w:r>
      <w:r w:rsidR="00C75C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построение,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преобразование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и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конкретизация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модели.</w:t>
      </w:r>
    </w:p>
    <w:p w:rsidR="004A4395" w:rsidRPr="00F95FE9" w:rsidRDefault="004A4395" w:rsidP="004A43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Характерная особенность данной технологии – рабо</w:t>
      </w:r>
      <w:r w:rsidR="00D265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 с учебными мод</w:t>
      </w:r>
      <w:r w:rsidR="00D265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D265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лями, которые создают сами обучающиеся</w:t>
      </w: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 руководством учителя.</w:t>
      </w:r>
    </w:p>
    <w:p w:rsidR="004A4395" w:rsidRPr="00F95FE9" w:rsidRDefault="004A4395" w:rsidP="004A43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Описание технологии проведения такого типа урока можно найти у В</w:t>
      </w: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ронцова А.Б.</w:t>
      </w:r>
      <w:r w:rsidRPr="00F95FE9">
        <w:rPr>
          <w:rStyle w:val="afb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3"/>
      </w: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A4395" w:rsidRPr="00F95FE9" w:rsidRDefault="004A4395" w:rsidP="004A43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</w:t>
      </w:r>
      <w:r w:rsidR="00D265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уроков учебного моделирования </w:t>
      </w:r>
      <w:r w:rsidR="00C75C86"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изучить внутренние связи и о</w:t>
      </w: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ношения внутри рассматриваемого объекта в “чистом виде”.</w:t>
      </w:r>
    </w:p>
    <w:p w:rsidR="004A4395" w:rsidRPr="00B474B3" w:rsidRDefault="004A4395" w:rsidP="004A439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5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этап урока – преобразование условия задачи.</w:t>
      </w:r>
    </w:p>
    <w:p w:rsidR="004A4395" w:rsidRPr="00F95FE9" w:rsidRDefault="004A4395" w:rsidP="004A43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Урок начинается с того, что учащиеся возвращаются к учебной задаче, зафиксированной в рабочих тетрадях на предыдущем уроке. Для удобства п</w:t>
      </w: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иска решения задачи учитель совместно с детьми может преобразовать условие задачи таким образом, чтобы можно было вычленить в решаемой задаче сущ</w:t>
      </w: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ственные данные.</w:t>
      </w:r>
    </w:p>
    <w:p w:rsidR="004A4395" w:rsidRPr="00F95FE9" w:rsidRDefault="004A4395" w:rsidP="004A43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F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 этап – собственно моделирование.</w:t>
      </w:r>
    </w:p>
    <w:p w:rsidR="004A4395" w:rsidRPr="00F95FE9" w:rsidRDefault="004A4395" w:rsidP="004A43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Выявленные существенные данные задачи дети пытаются зафиксировать в графической модели с целью выявления связей между ними. Как правило, на данном этапе урока используется групповая работа учащихся для создания ра</w:t>
      </w: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типов моделей, которые наиболее полно отражали бы условия данной з</w:t>
      </w: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дачи. Листы с построенными моделями вывешиваются на доску, и проводится их обсуждение. Выбирается та модель, с помощью которой наиболее полно можно изучить свойства объекта в “чистом виде”.</w:t>
      </w:r>
    </w:p>
    <w:p w:rsidR="004A4395" w:rsidRPr="00F95FE9" w:rsidRDefault="004A4395" w:rsidP="004A439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F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 этап – преобразование модели.</w:t>
      </w:r>
    </w:p>
    <w:p w:rsidR="004A4395" w:rsidRPr="00F95FE9" w:rsidRDefault="00D265EC" w:rsidP="004A43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того</w:t>
      </w:r>
      <w:r w:rsidR="004A4395"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определена та модель, которая может помочь решить предложенную задачу, учащиеся переходят к работе с этой моделью. Изменяя условие задачи, они осуществляют преобразование модели, которое позволяет всесторонне изучить выявленные связи и отношения между составными част</w:t>
      </w:r>
      <w:r w:rsidR="004A4395"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4A4395"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данной задачи.</w:t>
      </w:r>
    </w:p>
    <w:p w:rsidR="004A4395" w:rsidRPr="00F95FE9" w:rsidRDefault="004A4395" w:rsidP="004A43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Результатом такого урока является фиксация в знаковой форме выявле</w:t>
      </w: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связей и отношений внутри данной задачи.</w:t>
      </w:r>
    </w:p>
    <w:p w:rsidR="004A4395" w:rsidRPr="00F95FE9" w:rsidRDefault="004A4395" w:rsidP="004A43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F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Основные черты технологии:</w:t>
      </w:r>
    </w:p>
    <w:p w:rsidR="004A4395" w:rsidRPr="00F95FE9" w:rsidRDefault="004A4395" w:rsidP="00970821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и поддержание высокого уровня познавательного интереса и сам</w:t>
      </w: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стоятельной умственной активности учащихся;</w:t>
      </w:r>
    </w:p>
    <w:p w:rsidR="004A4395" w:rsidRPr="00F95FE9" w:rsidRDefault="004A4395" w:rsidP="00970821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экономное и целесообразное расходование времени урока;</w:t>
      </w:r>
    </w:p>
    <w:p w:rsidR="004A4395" w:rsidRPr="00F95FE9" w:rsidRDefault="004A4395" w:rsidP="00970821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применение разнообразного арсенала методов и средств обучения;</w:t>
      </w:r>
    </w:p>
    <w:p w:rsidR="004A4395" w:rsidRPr="00F95FE9" w:rsidRDefault="004A4395" w:rsidP="00970821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и тренинг способов умственных действий учащихся (СУД);</w:t>
      </w:r>
    </w:p>
    <w:p w:rsidR="004A4395" w:rsidRPr="00F95FE9" w:rsidRDefault="004A4395" w:rsidP="00970821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и развитие личностных каче</w:t>
      </w:r>
      <w:proofErr w:type="gramStart"/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 шк</w:t>
      </w:r>
      <w:proofErr w:type="gramEnd"/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ольника, в частности с</w:t>
      </w: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моуправляющих механизмов личности (СУМ);</w:t>
      </w:r>
    </w:p>
    <w:p w:rsidR="004A4395" w:rsidRPr="00F95FE9" w:rsidRDefault="004A4395" w:rsidP="00970821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высокий положительный уровень межличностных отношений учителя и учащихся;</w:t>
      </w:r>
    </w:p>
    <w:p w:rsidR="004A4395" w:rsidRPr="00F95FE9" w:rsidRDefault="004A4395" w:rsidP="00970821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объём и прочность полученного предметного и </w:t>
      </w:r>
      <w:proofErr w:type="spellStart"/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метапредметного</w:t>
      </w:r>
      <w:proofErr w:type="spellEnd"/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</w:t>
      </w: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F95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та.</w:t>
      </w:r>
    </w:p>
    <w:p w:rsidR="00A26791" w:rsidRDefault="00A26791" w:rsidP="00EC0C0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Моделирование может также рассматриваться и как </w:t>
      </w:r>
      <w:proofErr w:type="spellStart"/>
      <w:r>
        <w:rPr>
          <w:sz w:val="28"/>
          <w:szCs w:val="28"/>
        </w:rPr>
        <w:t>метапредметный</w:t>
      </w:r>
      <w:proofErr w:type="spellEnd"/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 образования, универсальное учебное действие, обеспечивающее умение школьников преобразовывать учебный материал в модели, и как средство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чения, и как содержание образования.</w:t>
      </w:r>
    </w:p>
    <w:p w:rsidR="00A26791" w:rsidRDefault="00A26791" w:rsidP="00A2679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используя известную схему, авторы программы исходят из того, что моделирование как одно из универсальных действий способствует формированию знаний, умений, компетенций, действий и выходит за пределы школьной жизни в жизнь реальную.  </w:t>
      </w:r>
    </w:p>
    <w:p w:rsidR="00413657" w:rsidRDefault="00413657" w:rsidP="0041365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Рис.2.</w:t>
      </w:r>
    </w:p>
    <w:p w:rsidR="00A26791" w:rsidRDefault="00A26791" w:rsidP="00EC0C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1021" cy="3991970"/>
            <wp:effectExtent l="0" t="0" r="0" b="8890"/>
            <wp:docPr id="29" name="Рисунок 29" descr="D:\Т.Х.Д\ЭКСПЕРИМЕНТ\36 школ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Т.Х.Д\ЭКСПЕРИМЕНТ\36 школа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3" b="6801"/>
                    <a:stretch/>
                  </pic:blipFill>
                  <pic:spPr bwMode="auto">
                    <a:xfrm>
                      <a:off x="0" y="0"/>
                      <a:ext cx="6120130" cy="399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8B8" w:rsidRPr="008A6C9A" w:rsidRDefault="00D608B8" w:rsidP="008A6C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608B8" w:rsidRPr="00927B9B" w:rsidRDefault="00D608B8" w:rsidP="008A6C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6C9A">
        <w:rPr>
          <w:color w:val="000000"/>
          <w:sz w:val="28"/>
          <w:szCs w:val="28"/>
          <w:u w:val="single"/>
        </w:rPr>
        <w:t>Тема</w:t>
      </w:r>
      <w:r>
        <w:rPr>
          <w:color w:val="000000"/>
          <w:sz w:val="28"/>
          <w:szCs w:val="28"/>
        </w:rPr>
        <w:t xml:space="preserve">: </w:t>
      </w:r>
      <w:r w:rsidR="00AD4ECF">
        <w:rPr>
          <w:color w:val="000000"/>
          <w:sz w:val="28"/>
          <w:szCs w:val="28"/>
        </w:rPr>
        <w:t>Т</w:t>
      </w:r>
      <w:r w:rsidR="00AD4ECF" w:rsidRPr="008A6C9A">
        <w:rPr>
          <w:color w:val="000000"/>
          <w:sz w:val="28"/>
          <w:szCs w:val="28"/>
        </w:rPr>
        <w:t>ехнологи</w:t>
      </w:r>
      <w:r w:rsidR="00AD4ECF">
        <w:rPr>
          <w:color w:val="000000"/>
          <w:sz w:val="28"/>
          <w:szCs w:val="28"/>
        </w:rPr>
        <w:t>я</w:t>
      </w:r>
      <w:r w:rsidR="00AD4ECF" w:rsidRPr="008A6C9A">
        <w:rPr>
          <w:color w:val="000000"/>
          <w:sz w:val="28"/>
          <w:szCs w:val="28"/>
        </w:rPr>
        <w:t xml:space="preserve"> учебного моделирования</w:t>
      </w:r>
      <w:r w:rsidR="00AD4ECF" w:rsidRPr="008A6C9A">
        <w:rPr>
          <w:sz w:val="28"/>
          <w:szCs w:val="28"/>
        </w:rPr>
        <w:t xml:space="preserve"> как условие </w:t>
      </w:r>
      <w:r w:rsidR="00E07C02">
        <w:rPr>
          <w:sz w:val="28"/>
          <w:szCs w:val="28"/>
        </w:rPr>
        <w:t>интеллектуальн</w:t>
      </w:r>
      <w:r w:rsidR="00E07C02">
        <w:rPr>
          <w:sz w:val="28"/>
          <w:szCs w:val="28"/>
        </w:rPr>
        <w:t>о</w:t>
      </w:r>
      <w:r w:rsidR="00E07C02">
        <w:rPr>
          <w:sz w:val="28"/>
          <w:szCs w:val="28"/>
        </w:rPr>
        <w:t xml:space="preserve">го </w:t>
      </w:r>
      <w:r w:rsidR="00AD4ECF" w:rsidRPr="008A6C9A">
        <w:rPr>
          <w:sz w:val="28"/>
          <w:szCs w:val="28"/>
        </w:rPr>
        <w:t xml:space="preserve">развития личности </w:t>
      </w:r>
      <w:proofErr w:type="gramStart"/>
      <w:r w:rsidR="00AD4ECF" w:rsidRPr="008A6C9A">
        <w:rPr>
          <w:sz w:val="28"/>
          <w:szCs w:val="28"/>
        </w:rPr>
        <w:t>обучающихся</w:t>
      </w:r>
      <w:proofErr w:type="gramEnd"/>
      <w:r w:rsidR="00AD4ECF">
        <w:rPr>
          <w:sz w:val="28"/>
          <w:szCs w:val="28"/>
        </w:rPr>
        <w:t>.</w:t>
      </w:r>
    </w:p>
    <w:p w:rsidR="00D608B8" w:rsidRPr="00927B9B" w:rsidRDefault="00D608B8" w:rsidP="008A6C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6C9A">
        <w:rPr>
          <w:sz w:val="28"/>
          <w:szCs w:val="28"/>
          <w:u w:val="single"/>
        </w:rPr>
        <w:t>Цель</w:t>
      </w:r>
      <w:r w:rsidRPr="008A6C9A">
        <w:rPr>
          <w:sz w:val="28"/>
          <w:szCs w:val="28"/>
        </w:rPr>
        <w:t>:</w:t>
      </w:r>
      <w:r w:rsidR="00D74B86">
        <w:rPr>
          <w:sz w:val="28"/>
          <w:szCs w:val="28"/>
        </w:rPr>
        <w:t xml:space="preserve"> </w:t>
      </w:r>
      <w:r w:rsidR="00E07C02">
        <w:rPr>
          <w:sz w:val="28"/>
          <w:szCs w:val="28"/>
        </w:rPr>
        <w:t>Интеллектуальное р</w:t>
      </w:r>
      <w:r w:rsidRPr="008A6C9A">
        <w:rPr>
          <w:sz w:val="28"/>
          <w:szCs w:val="28"/>
        </w:rPr>
        <w:t xml:space="preserve">азвитие личности </w:t>
      </w:r>
      <w:proofErr w:type="gramStart"/>
      <w:r w:rsidRPr="008A6C9A">
        <w:rPr>
          <w:sz w:val="28"/>
          <w:szCs w:val="28"/>
        </w:rPr>
        <w:t>обучающихся</w:t>
      </w:r>
      <w:proofErr w:type="gramEnd"/>
      <w:r w:rsidR="00D74B86">
        <w:rPr>
          <w:sz w:val="28"/>
          <w:szCs w:val="28"/>
        </w:rPr>
        <w:t xml:space="preserve"> </w:t>
      </w:r>
      <w:r w:rsidRPr="008A6C9A">
        <w:rPr>
          <w:color w:val="000000"/>
          <w:sz w:val="28"/>
          <w:szCs w:val="28"/>
        </w:rPr>
        <w:t>через</w:t>
      </w:r>
      <w:r w:rsidR="00D74B86">
        <w:rPr>
          <w:color w:val="000000"/>
          <w:sz w:val="28"/>
          <w:szCs w:val="28"/>
        </w:rPr>
        <w:t xml:space="preserve"> </w:t>
      </w:r>
      <w:r w:rsidRPr="008A6C9A">
        <w:rPr>
          <w:color w:val="000000"/>
          <w:sz w:val="28"/>
          <w:szCs w:val="28"/>
        </w:rPr>
        <w:t>освоение</w:t>
      </w:r>
      <w:r w:rsidR="00D74B86">
        <w:rPr>
          <w:color w:val="000000"/>
          <w:sz w:val="28"/>
          <w:szCs w:val="28"/>
        </w:rPr>
        <w:t xml:space="preserve"> </w:t>
      </w:r>
      <w:r w:rsidR="00980D45">
        <w:rPr>
          <w:color w:val="000000"/>
          <w:sz w:val="28"/>
          <w:szCs w:val="28"/>
        </w:rPr>
        <w:t xml:space="preserve">технологии учебного </w:t>
      </w:r>
      <w:r w:rsidRPr="008A6C9A">
        <w:rPr>
          <w:color w:val="000000"/>
          <w:sz w:val="28"/>
          <w:szCs w:val="28"/>
        </w:rPr>
        <w:t>моделирования.</w:t>
      </w:r>
    </w:p>
    <w:p w:rsidR="00D608B8" w:rsidRPr="008A6C9A" w:rsidRDefault="00D608B8" w:rsidP="008A6C9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C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</w:t>
      </w:r>
      <w:r w:rsidR="00D74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D74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D74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D74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D74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поставлены</w:t>
      </w:r>
      <w:r w:rsidR="00D74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8A6C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</w:t>
      </w:r>
      <w:r w:rsidRPr="008A6C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4395" w:rsidRPr="00D86B84" w:rsidRDefault="004A4395" w:rsidP="00970821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D86B84">
        <w:rPr>
          <w:color w:val="000000" w:themeColor="text1"/>
          <w:sz w:val="28"/>
          <w:szCs w:val="28"/>
        </w:rPr>
        <w:t xml:space="preserve">Освоить и комплексно внедрить в учебный процесс технологию учебного моделирования </w:t>
      </w:r>
      <w:proofErr w:type="gramStart"/>
      <w:r w:rsidRPr="00D86B84">
        <w:rPr>
          <w:color w:val="000000" w:themeColor="text1"/>
          <w:sz w:val="28"/>
          <w:szCs w:val="28"/>
        </w:rPr>
        <w:t>через</w:t>
      </w:r>
      <w:proofErr w:type="gramEnd"/>
      <w:r w:rsidRPr="00D86B84">
        <w:rPr>
          <w:color w:val="000000" w:themeColor="text1"/>
          <w:sz w:val="28"/>
          <w:szCs w:val="28"/>
        </w:rPr>
        <w:t>:</w:t>
      </w:r>
    </w:p>
    <w:p w:rsidR="004A4395" w:rsidRPr="00D86B84" w:rsidRDefault="004A4395" w:rsidP="00970821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459" w:hanging="426"/>
        <w:jc w:val="both"/>
        <w:rPr>
          <w:color w:val="000000" w:themeColor="text1"/>
          <w:sz w:val="28"/>
          <w:szCs w:val="28"/>
        </w:rPr>
      </w:pPr>
      <w:r w:rsidRPr="00D86B84">
        <w:rPr>
          <w:color w:val="000000" w:themeColor="text1"/>
          <w:sz w:val="28"/>
          <w:szCs w:val="28"/>
        </w:rPr>
        <w:t xml:space="preserve">корректировку рабочих программ преподаваемых предметов; </w:t>
      </w:r>
    </w:p>
    <w:p w:rsidR="004A4395" w:rsidRPr="00D86B84" w:rsidRDefault="004A4395" w:rsidP="00970821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459" w:hanging="426"/>
        <w:jc w:val="both"/>
        <w:rPr>
          <w:color w:val="000000" w:themeColor="text1"/>
          <w:sz w:val="28"/>
          <w:szCs w:val="28"/>
        </w:rPr>
      </w:pPr>
      <w:r w:rsidRPr="00D86B84">
        <w:rPr>
          <w:color w:val="000000" w:themeColor="text1"/>
          <w:sz w:val="28"/>
          <w:szCs w:val="28"/>
        </w:rPr>
        <w:t>обновление уже существующих и разработку авторских элективных курсов, программ внеурочной деятельности и дополнительного образования, направленных на освоение процесса моделирования;</w:t>
      </w:r>
    </w:p>
    <w:p w:rsidR="004A4395" w:rsidRPr="00D86B84" w:rsidRDefault="004A4395" w:rsidP="00970821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459" w:hanging="426"/>
        <w:jc w:val="both"/>
        <w:rPr>
          <w:color w:val="000000" w:themeColor="text1"/>
          <w:sz w:val="28"/>
          <w:szCs w:val="28"/>
        </w:rPr>
      </w:pPr>
      <w:proofErr w:type="spellStart"/>
      <w:r w:rsidRPr="00D86B84">
        <w:rPr>
          <w:color w:val="000000" w:themeColor="text1"/>
          <w:sz w:val="28"/>
          <w:szCs w:val="28"/>
        </w:rPr>
        <w:t>межпредметную</w:t>
      </w:r>
      <w:proofErr w:type="spellEnd"/>
      <w:r w:rsidRPr="00D86B84">
        <w:rPr>
          <w:color w:val="000000" w:themeColor="text1"/>
          <w:sz w:val="28"/>
          <w:szCs w:val="28"/>
        </w:rPr>
        <w:t xml:space="preserve"> интеграцию, </w:t>
      </w:r>
      <w:proofErr w:type="spellStart"/>
      <w:r w:rsidRPr="00D86B84">
        <w:rPr>
          <w:color w:val="000000" w:themeColor="text1"/>
          <w:sz w:val="28"/>
          <w:szCs w:val="28"/>
        </w:rPr>
        <w:t>центрирующуюся</w:t>
      </w:r>
      <w:proofErr w:type="spellEnd"/>
      <w:r w:rsidRPr="00D86B84">
        <w:rPr>
          <w:color w:val="000000" w:themeColor="text1"/>
          <w:sz w:val="28"/>
          <w:szCs w:val="28"/>
        </w:rPr>
        <w:t xml:space="preserve"> на реализации технологии моделирования;</w:t>
      </w:r>
    </w:p>
    <w:p w:rsidR="004A4395" w:rsidRDefault="004A4395" w:rsidP="00970821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459" w:hanging="426"/>
        <w:jc w:val="both"/>
        <w:rPr>
          <w:color w:val="000000" w:themeColor="text1"/>
          <w:sz w:val="28"/>
          <w:szCs w:val="28"/>
        </w:rPr>
      </w:pPr>
      <w:r w:rsidRPr="00D86B84">
        <w:rPr>
          <w:color w:val="000000" w:themeColor="text1"/>
          <w:sz w:val="28"/>
          <w:szCs w:val="28"/>
        </w:rPr>
        <w:t>создание учебно-проектных тематических лабораторий, реализующих те</w:t>
      </w:r>
      <w:r w:rsidRPr="00D86B84">
        <w:rPr>
          <w:color w:val="000000" w:themeColor="text1"/>
          <w:sz w:val="28"/>
          <w:szCs w:val="28"/>
        </w:rPr>
        <w:t>х</w:t>
      </w:r>
      <w:r w:rsidRPr="00D86B84">
        <w:rPr>
          <w:color w:val="000000" w:themeColor="text1"/>
          <w:sz w:val="28"/>
          <w:szCs w:val="28"/>
        </w:rPr>
        <w:t>нологию учебного моделирования;</w:t>
      </w:r>
    </w:p>
    <w:p w:rsidR="004E3D74" w:rsidRPr="00D86B84" w:rsidRDefault="004E3D74" w:rsidP="00970821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459" w:hanging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</w:t>
      </w:r>
      <w:r w:rsidRPr="007B0B4D">
        <w:rPr>
          <w:sz w:val="28"/>
          <w:szCs w:val="28"/>
        </w:rPr>
        <w:t>оздание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зон,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конструктов</w:t>
      </w:r>
      <w:r w:rsidR="00D74B86">
        <w:rPr>
          <w:sz w:val="28"/>
          <w:szCs w:val="28"/>
        </w:rPr>
        <w:t xml:space="preserve"> </w:t>
      </w:r>
      <w:r w:rsidR="00D265EC">
        <w:rPr>
          <w:sz w:val="28"/>
          <w:szCs w:val="28"/>
        </w:rPr>
        <w:t>(мастерских</w:t>
      </w:r>
      <w:r w:rsidRPr="007B0B4D">
        <w:rPr>
          <w:sz w:val="28"/>
          <w:szCs w:val="28"/>
        </w:rPr>
        <w:t>),</w:t>
      </w:r>
      <w:r>
        <w:rPr>
          <w:sz w:val="28"/>
          <w:szCs w:val="28"/>
        </w:rPr>
        <w:t xml:space="preserve"> в которых </w:t>
      </w:r>
      <w:r w:rsidRPr="007B0B4D">
        <w:rPr>
          <w:sz w:val="28"/>
          <w:szCs w:val="28"/>
        </w:rPr>
        <w:t>ведущим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видом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де</w:t>
      </w:r>
      <w:r w:rsidRPr="007B0B4D">
        <w:rPr>
          <w:sz w:val="28"/>
          <w:szCs w:val="28"/>
        </w:rPr>
        <w:t>я</w:t>
      </w:r>
      <w:r w:rsidRPr="007B0B4D">
        <w:rPr>
          <w:sz w:val="28"/>
          <w:szCs w:val="28"/>
        </w:rPr>
        <w:t>тельности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будет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проектирование,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моделирование,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конструирование,</w:t>
      </w:r>
      <w:r w:rsidR="00D74B86">
        <w:rPr>
          <w:sz w:val="28"/>
          <w:szCs w:val="28"/>
        </w:rPr>
        <w:t xml:space="preserve"> </w:t>
      </w:r>
      <w:r w:rsidRPr="007B0B4D">
        <w:rPr>
          <w:sz w:val="28"/>
          <w:szCs w:val="28"/>
        </w:rPr>
        <w:t>пр</w:t>
      </w:r>
      <w:r w:rsidRPr="007B0B4D">
        <w:rPr>
          <w:sz w:val="28"/>
          <w:szCs w:val="28"/>
        </w:rPr>
        <w:t>о</w:t>
      </w:r>
      <w:r w:rsidRPr="007B0B4D">
        <w:rPr>
          <w:sz w:val="28"/>
          <w:szCs w:val="28"/>
        </w:rPr>
        <w:t>граммирование;</w:t>
      </w:r>
      <w:r>
        <w:rPr>
          <w:sz w:val="28"/>
          <w:szCs w:val="28"/>
        </w:rPr>
        <w:t xml:space="preserve"> что будет </w:t>
      </w:r>
      <w:r w:rsidRPr="008A6C9A">
        <w:rPr>
          <w:sz w:val="28"/>
          <w:szCs w:val="28"/>
        </w:rPr>
        <w:t>стимулировать интерес учащихся к сфере инн</w:t>
      </w:r>
      <w:r w:rsidRPr="008A6C9A">
        <w:rPr>
          <w:sz w:val="28"/>
          <w:szCs w:val="28"/>
        </w:rPr>
        <w:t>о</w:t>
      </w:r>
      <w:r w:rsidRPr="008A6C9A">
        <w:rPr>
          <w:sz w:val="28"/>
          <w:szCs w:val="28"/>
        </w:rPr>
        <w:t>ваций и высоких технологий</w:t>
      </w:r>
      <w:r>
        <w:rPr>
          <w:sz w:val="28"/>
          <w:szCs w:val="28"/>
        </w:rPr>
        <w:t>;</w:t>
      </w:r>
    </w:p>
    <w:p w:rsidR="004A4395" w:rsidRPr="007A3327" w:rsidRDefault="004A4395" w:rsidP="00970821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459" w:hanging="426"/>
        <w:jc w:val="both"/>
        <w:rPr>
          <w:color w:val="000000" w:themeColor="text1"/>
          <w:sz w:val="28"/>
          <w:szCs w:val="28"/>
        </w:rPr>
      </w:pPr>
      <w:r w:rsidRPr="007A332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разработку и апробацию практико-ориентированных курсов, программ по робототех</w:t>
      </w:r>
      <w:r w:rsidR="00D265EC">
        <w:rPr>
          <w:rFonts w:eastAsiaTheme="minorHAnsi"/>
          <w:color w:val="000000" w:themeColor="text1"/>
          <w:sz w:val="28"/>
          <w:szCs w:val="28"/>
          <w:lang w:eastAsia="en-US"/>
        </w:rPr>
        <w:t>нике и 3D-</w:t>
      </w:r>
      <w:r w:rsidRPr="007A3327">
        <w:rPr>
          <w:rFonts w:eastAsiaTheme="minorHAnsi"/>
          <w:color w:val="000000" w:themeColor="text1"/>
          <w:sz w:val="28"/>
          <w:szCs w:val="28"/>
          <w:lang w:eastAsia="en-US"/>
        </w:rPr>
        <w:t>моделированию</w:t>
      </w:r>
      <w:r w:rsidRPr="007A3327">
        <w:rPr>
          <w:color w:val="000000" w:themeColor="text1"/>
          <w:sz w:val="28"/>
          <w:szCs w:val="28"/>
        </w:rPr>
        <w:t>.</w:t>
      </w:r>
    </w:p>
    <w:p w:rsidR="004A4395" w:rsidRDefault="004A4395" w:rsidP="00970821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33"/>
        <w:jc w:val="both"/>
        <w:rPr>
          <w:color w:val="000000" w:themeColor="text1"/>
          <w:sz w:val="28"/>
          <w:szCs w:val="28"/>
        </w:rPr>
      </w:pPr>
      <w:r w:rsidRPr="007B0B4D">
        <w:rPr>
          <w:color w:val="000000" w:themeColor="text1"/>
          <w:sz w:val="28"/>
          <w:szCs w:val="28"/>
        </w:rPr>
        <w:t>Повысить</w:t>
      </w:r>
      <w:r w:rsidR="00D74B86">
        <w:rPr>
          <w:color w:val="000000" w:themeColor="text1"/>
          <w:sz w:val="28"/>
          <w:szCs w:val="28"/>
        </w:rPr>
        <w:t xml:space="preserve"> </w:t>
      </w:r>
      <w:r w:rsidRPr="007B0B4D">
        <w:rPr>
          <w:color w:val="000000" w:themeColor="text1"/>
          <w:sz w:val="28"/>
          <w:szCs w:val="28"/>
        </w:rPr>
        <w:t>профессиональную</w:t>
      </w:r>
      <w:r w:rsidR="00D74B86">
        <w:rPr>
          <w:color w:val="000000" w:themeColor="text1"/>
          <w:sz w:val="28"/>
          <w:szCs w:val="28"/>
        </w:rPr>
        <w:t xml:space="preserve"> </w:t>
      </w:r>
      <w:r w:rsidRPr="007B0B4D">
        <w:rPr>
          <w:color w:val="000000" w:themeColor="text1"/>
          <w:sz w:val="28"/>
          <w:szCs w:val="28"/>
        </w:rPr>
        <w:t>компетентность</w:t>
      </w:r>
      <w:r w:rsidR="00D74B86">
        <w:rPr>
          <w:color w:val="000000" w:themeColor="text1"/>
          <w:sz w:val="28"/>
          <w:szCs w:val="28"/>
        </w:rPr>
        <w:t xml:space="preserve"> </w:t>
      </w:r>
      <w:r w:rsidRPr="007B0B4D">
        <w:rPr>
          <w:color w:val="000000" w:themeColor="text1"/>
          <w:sz w:val="28"/>
          <w:szCs w:val="28"/>
        </w:rPr>
        <w:t>педагогов</w:t>
      </w:r>
      <w:r w:rsidR="00D74B86">
        <w:rPr>
          <w:color w:val="000000" w:themeColor="text1"/>
          <w:sz w:val="28"/>
          <w:szCs w:val="28"/>
        </w:rPr>
        <w:t xml:space="preserve"> </w:t>
      </w:r>
      <w:r w:rsidRPr="007B0B4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реализации технологии учебного моделирования и в целом в </w:t>
      </w:r>
      <w:r w:rsidRPr="007B0B4D">
        <w:rPr>
          <w:color w:val="000000" w:themeColor="text1"/>
          <w:sz w:val="28"/>
          <w:szCs w:val="28"/>
        </w:rPr>
        <w:t>области</w:t>
      </w:r>
      <w:r w:rsidR="00D74B86">
        <w:rPr>
          <w:color w:val="000000" w:themeColor="text1"/>
          <w:sz w:val="28"/>
          <w:szCs w:val="28"/>
        </w:rPr>
        <w:t xml:space="preserve"> </w:t>
      </w:r>
      <w:r w:rsidRPr="007B0B4D">
        <w:rPr>
          <w:color w:val="000000" w:themeColor="text1"/>
          <w:sz w:val="28"/>
          <w:szCs w:val="28"/>
        </w:rPr>
        <w:t>формирования</w:t>
      </w:r>
      <w:r w:rsidR="00D74B86">
        <w:rPr>
          <w:color w:val="000000" w:themeColor="text1"/>
          <w:sz w:val="28"/>
          <w:szCs w:val="28"/>
        </w:rPr>
        <w:t xml:space="preserve"> </w:t>
      </w:r>
      <w:proofErr w:type="spellStart"/>
      <w:r w:rsidRPr="007B0B4D">
        <w:rPr>
          <w:color w:val="000000" w:themeColor="text1"/>
          <w:sz w:val="28"/>
          <w:szCs w:val="28"/>
        </w:rPr>
        <w:t>мет</w:t>
      </w:r>
      <w:r w:rsidRPr="007B0B4D">
        <w:rPr>
          <w:color w:val="000000" w:themeColor="text1"/>
          <w:sz w:val="28"/>
          <w:szCs w:val="28"/>
        </w:rPr>
        <w:t>а</w:t>
      </w:r>
      <w:r w:rsidRPr="007B0B4D">
        <w:rPr>
          <w:color w:val="000000" w:themeColor="text1"/>
          <w:sz w:val="28"/>
          <w:szCs w:val="28"/>
        </w:rPr>
        <w:t>предметных</w:t>
      </w:r>
      <w:proofErr w:type="spellEnd"/>
      <w:r w:rsidR="00D74B86">
        <w:rPr>
          <w:color w:val="000000" w:themeColor="text1"/>
          <w:sz w:val="28"/>
          <w:szCs w:val="28"/>
        </w:rPr>
        <w:t xml:space="preserve"> </w:t>
      </w:r>
      <w:r w:rsidRPr="007B0B4D">
        <w:rPr>
          <w:color w:val="000000" w:themeColor="text1"/>
          <w:sz w:val="28"/>
          <w:szCs w:val="28"/>
        </w:rPr>
        <w:t>компетенций.</w:t>
      </w:r>
    </w:p>
    <w:p w:rsidR="00D608B8" w:rsidRPr="004A4395" w:rsidRDefault="00EB5EDD" w:rsidP="00970821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33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4A4395" w:rsidRPr="004A4395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одобрать и апробировать </w:t>
      </w:r>
      <w:r w:rsidR="004A4395" w:rsidRPr="004A4395">
        <w:rPr>
          <w:color w:val="000000" w:themeColor="text1"/>
          <w:sz w:val="28"/>
          <w:szCs w:val="28"/>
        </w:rPr>
        <w:t>пакет контрольно-диагностических матери</w:t>
      </w:r>
      <w:r w:rsidR="004A4395" w:rsidRPr="004A4395">
        <w:rPr>
          <w:color w:val="000000" w:themeColor="text1"/>
          <w:sz w:val="28"/>
          <w:szCs w:val="28"/>
        </w:rPr>
        <w:t>а</w:t>
      </w:r>
      <w:r w:rsidR="004A4395" w:rsidRPr="004A4395">
        <w:rPr>
          <w:color w:val="000000" w:themeColor="text1"/>
          <w:sz w:val="28"/>
          <w:szCs w:val="28"/>
        </w:rPr>
        <w:t>лов для анализа результативности применения данной технологии.</w:t>
      </w:r>
    </w:p>
    <w:p w:rsidR="00D608B8" w:rsidRPr="00BD3E9E" w:rsidRDefault="00D608B8" w:rsidP="008A6C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D3E9E">
        <w:rPr>
          <w:rFonts w:ascii="Times New Roman" w:hAnsi="Times New Roman" w:cs="Times New Roman"/>
          <w:b/>
          <w:sz w:val="28"/>
          <w:szCs w:val="28"/>
        </w:rPr>
        <w:t>нновационная</w:t>
      </w:r>
      <w:r w:rsidR="00D74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b/>
          <w:sz w:val="28"/>
          <w:szCs w:val="28"/>
        </w:rPr>
        <w:t>идея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D3E9E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608B8" w:rsidRDefault="00D608B8" w:rsidP="00D60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Важнейшим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условием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реализации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ФГОС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является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достижения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C9A">
        <w:rPr>
          <w:rFonts w:ascii="Times New Roman" w:hAnsi="Times New Roman" w:cs="Times New Roman"/>
          <w:sz w:val="28"/>
          <w:szCs w:val="28"/>
        </w:rPr>
        <w:t>метапре</w:t>
      </w:r>
      <w:r w:rsidRPr="008A6C9A">
        <w:rPr>
          <w:rFonts w:ascii="Times New Roman" w:hAnsi="Times New Roman" w:cs="Times New Roman"/>
          <w:sz w:val="28"/>
          <w:szCs w:val="28"/>
        </w:rPr>
        <w:t>д</w:t>
      </w:r>
      <w:r w:rsidRPr="008A6C9A">
        <w:rPr>
          <w:rFonts w:ascii="Times New Roman" w:hAnsi="Times New Roman" w:cs="Times New Roman"/>
          <w:sz w:val="28"/>
          <w:szCs w:val="28"/>
        </w:rPr>
        <w:t>метных</w:t>
      </w:r>
      <w:proofErr w:type="spellEnd"/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результатов,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одним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из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которых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является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учебное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моделирование</w:t>
      </w:r>
      <w:r w:rsidR="00A26791">
        <w:rPr>
          <w:rFonts w:ascii="Times New Roman" w:hAnsi="Times New Roman" w:cs="Times New Roman"/>
          <w:sz w:val="28"/>
          <w:szCs w:val="28"/>
        </w:rPr>
        <w:t xml:space="preserve">, его значимость возрастает в связи с актуализацией способности планировать и </w:t>
      </w:r>
      <w:r w:rsidR="00D74B86">
        <w:rPr>
          <w:rFonts w:ascii="Times New Roman" w:hAnsi="Times New Roman" w:cs="Times New Roman"/>
          <w:sz w:val="28"/>
          <w:szCs w:val="28"/>
        </w:rPr>
        <w:t>м</w:t>
      </w:r>
      <w:r w:rsidR="00D74B86">
        <w:rPr>
          <w:rFonts w:ascii="Times New Roman" w:hAnsi="Times New Roman" w:cs="Times New Roman"/>
          <w:sz w:val="28"/>
          <w:szCs w:val="28"/>
        </w:rPr>
        <w:t>о</w:t>
      </w:r>
      <w:r w:rsidR="00D74B86">
        <w:rPr>
          <w:rFonts w:ascii="Times New Roman" w:hAnsi="Times New Roman" w:cs="Times New Roman"/>
          <w:sz w:val="28"/>
          <w:szCs w:val="28"/>
        </w:rPr>
        <w:t xml:space="preserve">делировать собственную жизнь, </w:t>
      </w:r>
      <w:r w:rsidR="00A26791">
        <w:rPr>
          <w:rFonts w:ascii="Times New Roman" w:hAnsi="Times New Roman" w:cs="Times New Roman"/>
          <w:sz w:val="28"/>
          <w:szCs w:val="28"/>
        </w:rPr>
        <w:t>решение жизненных проблем и задач</w:t>
      </w:r>
      <w:r w:rsidRPr="008A6C9A">
        <w:rPr>
          <w:rFonts w:ascii="Times New Roman" w:hAnsi="Times New Roman" w:cs="Times New Roman"/>
          <w:sz w:val="28"/>
          <w:szCs w:val="28"/>
        </w:rPr>
        <w:t>.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Наибольшего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эффекта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в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достижении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поставленной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цели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можно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достичь,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="00D265EC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8A6C9A">
        <w:rPr>
          <w:rFonts w:ascii="Times New Roman" w:hAnsi="Times New Roman" w:cs="Times New Roman"/>
          <w:sz w:val="28"/>
          <w:szCs w:val="28"/>
        </w:rPr>
        <w:t>гибко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сочетать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деятельность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по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формированию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C9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умений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в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пр</w:t>
      </w:r>
      <w:r w:rsidRPr="008A6C9A">
        <w:rPr>
          <w:rFonts w:ascii="Times New Roman" w:hAnsi="Times New Roman" w:cs="Times New Roman"/>
          <w:sz w:val="28"/>
          <w:szCs w:val="28"/>
        </w:rPr>
        <w:t>о</w:t>
      </w:r>
      <w:r w:rsidRPr="008A6C9A">
        <w:rPr>
          <w:rFonts w:ascii="Times New Roman" w:hAnsi="Times New Roman" w:cs="Times New Roman"/>
          <w:sz w:val="28"/>
          <w:szCs w:val="28"/>
        </w:rPr>
        <w:t>цессе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изучения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традиционных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школьных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предметов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вовлечением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обуча</w:t>
      </w:r>
      <w:r w:rsidRPr="008A6C9A">
        <w:rPr>
          <w:rFonts w:ascii="Times New Roman" w:hAnsi="Times New Roman" w:cs="Times New Roman"/>
          <w:sz w:val="28"/>
          <w:szCs w:val="28"/>
        </w:rPr>
        <w:t>ю</w:t>
      </w:r>
      <w:r w:rsidRPr="008A6C9A">
        <w:rPr>
          <w:rFonts w:ascii="Times New Roman" w:hAnsi="Times New Roman" w:cs="Times New Roman"/>
          <w:sz w:val="28"/>
          <w:szCs w:val="28"/>
        </w:rPr>
        <w:t>щихся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в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деятельность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по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моделированию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учебных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объектов,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учебных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ситуаций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в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урочной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внеурочной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образовательной</w:t>
      </w:r>
      <w:r w:rsidR="00D74B86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608B8" w:rsidRPr="008A6C9A" w:rsidRDefault="00D608B8" w:rsidP="00D608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C9A">
        <w:rPr>
          <w:rFonts w:ascii="Times New Roman" w:hAnsi="Times New Roman" w:cs="Times New Roman"/>
          <w:b/>
          <w:sz w:val="28"/>
          <w:szCs w:val="28"/>
        </w:rPr>
        <w:t>Механизм реализации идеи:</w:t>
      </w:r>
    </w:p>
    <w:p w:rsidR="00EC0C0A" w:rsidRDefault="00EC0C0A" w:rsidP="0097082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педагогами школы технологии учебного моделирования;</w:t>
      </w:r>
    </w:p>
    <w:p w:rsidR="00EC0C0A" w:rsidRDefault="00EC0C0A" w:rsidP="0097082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разработка программ внеурочной деятельности и дополнительного образования, направленных на формирование у обучающихся навыка модел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рования;</w:t>
      </w:r>
      <w:proofErr w:type="gramEnd"/>
    </w:p>
    <w:p w:rsidR="00D608B8" w:rsidRPr="008A6C9A" w:rsidRDefault="00D608B8" w:rsidP="0097082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внедрение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в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школе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основ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учебного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моделирования,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где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учащиеся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научатся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проектировать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детали,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объекты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распечатывать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их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на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3D-принтере;</w:t>
      </w:r>
    </w:p>
    <w:p w:rsidR="00D608B8" w:rsidRDefault="00D608B8" w:rsidP="0097082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lastRenderedPageBreak/>
        <w:t>создание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зон,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конструктов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(мастерски</w:t>
      </w:r>
      <w:r w:rsidR="00A26791">
        <w:rPr>
          <w:rFonts w:ascii="Times New Roman" w:hAnsi="Times New Roman" w:cs="Times New Roman"/>
          <w:sz w:val="28"/>
          <w:szCs w:val="28"/>
        </w:rPr>
        <w:t>х</w:t>
      </w:r>
      <w:r w:rsidRPr="008A6C9A">
        <w:rPr>
          <w:rFonts w:ascii="Times New Roman" w:hAnsi="Times New Roman" w:cs="Times New Roman"/>
          <w:sz w:val="28"/>
          <w:szCs w:val="28"/>
        </w:rPr>
        <w:t>)</w:t>
      </w:r>
      <w:r w:rsidR="00EC0C0A">
        <w:rPr>
          <w:rFonts w:ascii="Times New Roman" w:hAnsi="Times New Roman" w:cs="Times New Roman"/>
          <w:sz w:val="28"/>
          <w:szCs w:val="28"/>
        </w:rPr>
        <w:t xml:space="preserve"> и учебно-тематических л</w:t>
      </w:r>
      <w:r w:rsidR="00EC0C0A">
        <w:rPr>
          <w:rFonts w:ascii="Times New Roman" w:hAnsi="Times New Roman" w:cs="Times New Roman"/>
          <w:sz w:val="28"/>
          <w:szCs w:val="28"/>
        </w:rPr>
        <w:t>а</w:t>
      </w:r>
      <w:r w:rsidR="00EC0C0A">
        <w:rPr>
          <w:rFonts w:ascii="Times New Roman" w:hAnsi="Times New Roman" w:cs="Times New Roman"/>
          <w:sz w:val="28"/>
          <w:szCs w:val="28"/>
        </w:rPr>
        <w:t>бораторий</w:t>
      </w:r>
      <w:r w:rsidRPr="008A6C9A">
        <w:rPr>
          <w:rFonts w:ascii="Times New Roman" w:hAnsi="Times New Roman" w:cs="Times New Roman"/>
          <w:sz w:val="28"/>
          <w:szCs w:val="28"/>
        </w:rPr>
        <w:t>,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="00EC0C0A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8A6C9A">
        <w:rPr>
          <w:rFonts w:ascii="Times New Roman" w:hAnsi="Times New Roman" w:cs="Times New Roman"/>
          <w:sz w:val="28"/>
          <w:szCs w:val="28"/>
        </w:rPr>
        <w:t>ведущим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видом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деятельности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будет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проектирование,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м</w:t>
      </w:r>
      <w:r w:rsidRPr="008A6C9A">
        <w:rPr>
          <w:rFonts w:ascii="Times New Roman" w:hAnsi="Times New Roman" w:cs="Times New Roman"/>
          <w:sz w:val="28"/>
          <w:szCs w:val="28"/>
        </w:rPr>
        <w:t>о</w:t>
      </w:r>
      <w:r w:rsidRPr="008A6C9A">
        <w:rPr>
          <w:rFonts w:ascii="Times New Roman" w:hAnsi="Times New Roman" w:cs="Times New Roman"/>
          <w:sz w:val="28"/>
          <w:szCs w:val="28"/>
        </w:rPr>
        <w:t>делирование,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конструирование,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программирование;</w:t>
      </w:r>
    </w:p>
    <w:p w:rsidR="00D608B8" w:rsidRPr="008A6C9A" w:rsidRDefault="00D608B8" w:rsidP="0097082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интеграция,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центрирующаяся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формировании навыка моделирования;</w:t>
      </w:r>
    </w:p>
    <w:p w:rsidR="00A26791" w:rsidRDefault="00D608B8" w:rsidP="0097082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реализация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новых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механизмов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сотрудничества,</w:t>
      </w:r>
      <w:r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8A6C9A">
        <w:rPr>
          <w:rFonts w:ascii="Times New Roman" w:hAnsi="Times New Roman" w:cs="Times New Roman"/>
          <w:sz w:val="28"/>
          <w:szCs w:val="28"/>
        </w:rPr>
        <w:t>педагог</w:t>
      </w:r>
      <w:r w:rsidRPr="008A6C9A">
        <w:rPr>
          <w:rFonts w:ascii="Times New Roman" w:hAnsi="Times New Roman" w:cs="Times New Roman"/>
          <w:sz w:val="28"/>
          <w:szCs w:val="28"/>
        </w:rPr>
        <w:t>и</w:t>
      </w:r>
      <w:r w:rsidRPr="008A6C9A">
        <w:rPr>
          <w:rFonts w:ascii="Times New Roman" w:hAnsi="Times New Roman" w:cs="Times New Roman"/>
          <w:sz w:val="28"/>
          <w:szCs w:val="28"/>
        </w:rPr>
        <w:t>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8A6C9A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A6C9A">
        <w:rPr>
          <w:rFonts w:ascii="Times New Roman" w:hAnsi="Times New Roman" w:cs="Times New Roman"/>
          <w:sz w:val="28"/>
          <w:szCs w:val="28"/>
        </w:rPr>
        <w:t>в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рамках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практико-ориентированных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занятий,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программ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</w:t>
      </w:r>
      <w:r w:rsidRPr="008A6C9A">
        <w:rPr>
          <w:rFonts w:ascii="Times New Roman" w:hAnsi="Times New Roman" w:cs="Times New Roman"/>
          <w:sz w:val="28"/>
          <w:szCs w:val="28"/>
        </w:rPr>
        <w:t>с</w:t>
      </w:r>
      <w:r w:rsidRPr="008A6C9A">
        <w:rPr>
          <w:rFonts w:ascii="Times New Roman" w:hAnsi="Times New Roman" w:cs="Times New Roman"/>
          <w:sz w:val="28"/>
          <w:szCs w:val="28"/>
        </w:rPr>
        <w:t>пользованием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технологий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3D-моделирования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проектирования</w:t>
      </w:r>
      <w:r w:rsidR="00A26791">
        <w:rPr>
          <w:rFonts w:ascii="Times New Roman" w:hAnsi="Times New Roman" w:cs="Times New Roman"/>
          <w:sz w:val="28"/>
          <w:szCs w:val="28"/>
        </w:rPr>
        <w:t>;</w:t>
      </w:r>
    </w:p>
    <w:p w:rsidR="00D608B8" w:rsidRPr="008A6C9A" w:rsidRDefault="00A26791" w:rsidP="0097082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проектно-исследовательской деятельности как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мы развития способности школьников к моделированию</w:t>
      </w:r>
      <w:r w:rsidR="00D608B8" w:rsidRPr="008A6C9A">
        <w:rPr>
          <w:rFonts w:ascii="Times New Roman" w:hAnsi="Times New Roman" w:cs="Times New Roman"/>
          <w:sz w:val="28"/>
          <w:szCs w:val="28"/>
        </w:rPr>
        <w:t>.</w:t>
      </w:r>
    </w:p>
    <w:p w:rsidR="00D608B8" w:rsidRPr="00BD3E9E" w:rsidRDefault="00D608B8" w:rsidP="00D60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8B8" w:rsidRPr="008A6C9A" w:rsidRDefault="00D608B8" w:rsidP="008A6C9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6C9A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основания</w:t>
      </w:r>
    </w:p>
    <w:p w:rsidR="00D608B8" w:rsidRPr="008A6C9A" w:rsidRDefault="00D608B8" w:rsidP="00970821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b/>
          <w:i/>
          <w:sz w:val="28"/>
          <w:szCs w:val="28"/>
        </w:rPr>
        <w:t>Аксиологический</w:t>
      </w:r>
      <w:r w:rsidR="004B31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b/>
          <w:i/>
          <w:sz w:val="28"/>
          <w:szCs w:val="28"/>
        </w:rPr>
        <w:t>подход</w:t>
      </w:r>
      <w:r w:rsidR="004B31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(В.В.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Ильин),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отражающий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суть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гуман</w:t>
      </w:r>
      <w:r w:rsidRPr="008A6C9A">
        <w:rPr>
          <w:rFonts w:ascii="Times New Roman" w:hAnsi="Times New Roman" w:cs="Times New Roman"/>
          <w:sz w:val="28"/>
          <w:szCs w:val="28"/>
        </w:rPr>
        <w:t>и</w:t>
      </w:r>
      <w:r w:rsidRPr="008A6C9A">
        <w:rPr>
          <w:rFonts w:ascii="Times New Roman" w:hAnsi="Times New Roman" w:cs="Times New Roman"/>
          <w:sz w:val="28"/>
          <w:szCs w:val="28"/>
        </w:rPr>
        <w:t>стической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педагогики,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когда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человек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рассматривается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как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наивысшая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ценность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общества,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самоцель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общественного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развития</w:t>
      </w:r>
      <w:r w:rsidRPr="008A6C9A">
        <w:rPr>
          <w:rStyle w:val="afb"/>
          <w:rFonts w:ascii="Times New Roman" w:hAnsi="Times New Roman" w:cs="Times New Roman"/>
          <w:sz w:val="28"/>
          <w:szCs w:val="28"/>
        </w:rPr>
        <w:footnoteReference w:id="4"/>
      </w:r>
      <w:r w:rsidRPr="008A6C9A">
        <w:rPr>
          <w:rFonts w:ascii="Times New Roman" w:hAnsi="Times New Roman" w:cs="Times New Roman"/>
          <w:sz w:val="28"/>
          <w:szCs w:val="28"/>
        </w:rPr>
        <w:t>;</w:t>
      </w:r>
    </w:p>
    <w:p w:rsidR="00D608B8" w:rsidRPr="008A6C9A" w:rsidRDefault="00D608B8" w:rsidP="00970821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b/>
          <w:i/>
          <w:sz w:val="28"/>
          <w:szCs w:val="28"/>
        </w:rPr>
        <w:t>Субъектно-</w:t>
      </w:r>
      <w:proofErr w:type="spellStart"/>
      <w:r w:rsidRPr="008A6C9A">
        <w:rPr>
          <w:rFonts w:ascii="Times New Roman" w:hAnsi="Times New Roman" w:cs="Times New Roman"/>
          <w:b/>
          <w:i/>
          <w:sz w:val="28"/>
          <w:szCs w:val="28"/>
        </w:rPr>
        <w:t>деятельностный</w:t>
      </w:r>
      <w:proofErr w:type="spellEnd"/>
      <w:r w:rsidR="004B31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b/>
          <w:i/>
          <w:sz w:val="28"/>
          <w:szCs w:val="28"/>
        </w:rPr>
        <w:t>подход</w:t>
      </w:r>
      <w:r w:rsidR="004B311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A6C9A">
        <w:rPr>
          <w:rFonts w:ascii="Times New Roman" w:hAnsi="Times New Roman" w:cs="Times New Roman"/>
          <w:sz w:val="28"/>
          <w:szCs w:val="28"/>
        </w:rPr>
        <w:t>(С.Л.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Рубинштейн,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А.Н.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Леонтьев):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личность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формируется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проявляется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в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деятельности</w:t>
      </w:r>
      <w:r w:rsidR="003D5DDE">
        <w:rPr>
          <w:rFonts w:ascii="Times New Roman" w:hAnsi="Times New Roman" w:cs="Times New Roman"/>
          <w:sz w:val="28"/>
          <w:szCs w:val="28"/>
        </w:rPr>
        <w:t>,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требуется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специальная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работа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по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отбору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</w:t>
      </w:r>
      <w:r w:rsidR="004B311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организации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деятельности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воспитанника,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по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C9A">
        <w:rPr>
          <w:rFonts w:ascii="Times New Roman" w:hAnsi="Times New Roman" w:cs="Times New Roman"/>
          <w:sz w:val="28"/>
          <w:szCs w:val="28"/>
        </w:rPr>
        <w:t>активизациии</w:t>
      </w:r>
      <w:proofErr w:type="spellEnd"/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переводу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его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в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позицию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субъекта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познания,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труда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общения</w:t>
      </w:r>
      <w:r w:rsidRPr="008A6C9A">
        <w:rPr>
          <w:rStyle w:val="afb"/>
          <w:rFonts w:ascii="Times New Roman" w:hAnsi="Times New Roman" w:cs="Times New Roman"/>
          <w:sz w:val="28"/>
          <w:szCs w:val="28"/>
        </w:rPr>
        <w:footnoteReference w:id="5"/>
      </w:r>
      <w:r w:rsidRPr="008A6C9A">
        <w:rPr>
          <w:rFonts w:ascii="Times New Roman" w:hAnsi="Times New Roman" w:cs="Times New Roman"/>
          <w:sz w:val="28"/>
          <w:szCs w:val="28"/>
        </w:rPr>
        <w:t>;</w:t>
      </w:r>
    </w:p>
    <w:p w:rsidR="00D608B8" w:rsidRPr="008A6C9A" w:rsidRDefault="00D608B8" w:rsidP="00970821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C9A">
        <w:rPr>
          <w:rFonts w:ascii="Times New Roman" w:hAnsi="Times New Roman" w:cs="Times New Roman"/>
          <w:b/>
          <w:i/>
          <w:sz w:val="28"/>
          <w:szCs w:val="28"/>
        </w:rPr>
        <w:t>Контекстно-</w:t>
      </w:r>
      <w:proofErr w:type="spellStart"/>
      <w:r w:rsidRPr="008A6C9A">
        <w:rPr>
          <w:rFonts w:ascii="Times New Roman" w:hAnsi="Times New Roman" w:cs="Times New Roman"/>
          <w:b/>
          <w:i/>
          <w:sz w:val="28"/>
          <w:szCs w:val="28"/>
        </w:rPr>
        <w:t>компетентностный</w:t>
      </w:r>
      <w:proofErr w:type="spellEnd"/>
      <w:r w:rsidR="00187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b/>
          <w:i/>
          <w:sz w:val="28"/>
          <w:szCs w:val="28"/>
        </w:rPr>
        <w:t>подход</w:t>
      </w:r>
      <w:r w:rsidR="00187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(А.А.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Вербицкий),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</w:t>
      </w:r>
      <w:r w:rsidRPr="008A6C9A">
        <w:rPr>
          <w:rFonts w:ascii="Times New Roman" w:hAnsi="Times New Roman" w:cs="Times New Roman"/>
          <w:sz w:val="28"/>
          <w:szCs w:val="28"/>
        </w:rPr>
        <w:t>о</w:t>
      </w:r>
      <w:r w:rsidRPr="008A6C9A">
        <w:rPr>
          <w:rFonts w:ascii="Times New Roman" w:hAnsi="Times New Roman" w:cs="Times New Roman"/>
          <w:sz w:val="28"/>
          <w:szCs w:val="28"/>
        </w:rPr>
        <w:t>зиций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которого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проектируется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реализуется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деятельность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обучающихся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от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собственно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учебной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через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C9A">
        <w:rPr>
          <w:rFonts w:ascii="Times New Roman" w:hAnsi="Times New Roman" w:cs="Times New Roman"/>
          <w:sz w:val="28"/>
          <w:szCs w:val="28"/>
        </w:rPr>
        <w:t>квазипрофессиональную</w:t>
      </w:r>
      <w:proofErr w:type="spellEnd"/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учебно-профессиональную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к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собственно</w:t>
      </w:r>
      <w:r w:rsidR="00187C77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деятельности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помощью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трех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взаимосвязанных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обучающих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моделей–семиотической,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имитационной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социальной</w:t>
      </w:r>
      <w:r w:rsidRPr="008A6C9A">
        <w:rPr>
          <w:rStyle w:val="afb"/>
          <w:rFonts w:ascii="Times New Roman" w:hAnsi="Times New Roman" w:cs="Times New Roman"/>
          <w:sz w:val="28"/>
          <w:szCs w:val="28"/>
        </w:rPr>
        <w:footnoteReference w:id="6"/>
      </w:r>
      <w:r w:rsidRPr="008A6C9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08B8" w:rsidRPr="008A6C9A" w:rsidRDefault="00D608B8" w:rsidP="00970821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b/>
          <w:i/>
          <w:sz w:val="28"/>
          <w:szCs w:val="28"/>
        </w:rPr>
        <w:t>Положения</w:t>
      </w:r>
      <w:r w:rsidR="005058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психолого-педагогического</w:t>
      </w:r>
      <w:r w:rsidR="005058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b/>
          <w:i/>
          <w:sz w:val="28"/>
          <w:szCs w:val="28"/>
        </w:rPr>
        <w:t>сопровождения</w:t>
      </w:r>
      <w:r w:rsidR="005058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Pr="008A6C9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A6C9A">
        <w:rPr>
          <w:rFonts w:ascii="Times New Roman" w:hAnsi="Times New Roman" w:cs="Times New Roman"/>
          <w:b/>
          <w:i/>
          <w:sz w:val="28"/>
          <w:szCs w:val="28"/>
        </w:rPr>
        <w:t>ческого</w:t>
      </w:r>
      <w:r w:rsidR="005058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b/>
          <w:i/>
          <w:sz w:val="28"/>
          <w:szCs w:val="28"/>
        </w:rPr>
        <w:t>процесса</w:t>
      </w:r>
      <w:r w:rsidR="005058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(Е.А.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Александрова),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когда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сущность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сопровождения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связ</w:t>
      </w:r>
      <w:r w:rsidRPr="008A6C9A">
        <w:rPr>
          <w:rFonts w:ascii="Times New Roman" w:hAnsi="Times New Roman" w:cs="Times New Roman"/>
          <w:sz w:val="28"/>
          <w:szCs w:val="28"/>
        </w:rPr>
        <w:t>ы</w:t>
      </w:r>
      <w:r w:rsidRPr="008A6C9A">
        <w:rPr>
          <w:rFonts w:ascii="Times New Roman" w:hAnsi="Times New Roman" w:cs="Times New Roman"/>
          <w:sz w:val="28"/>
          <w:szCs w:val="28"/>
        </w:rPr>
        <w:t>вается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оказанием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помощи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различным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участникам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педагогических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процессов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в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саморазвитии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осуществлении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самостоятельных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действий</w:t>
      </w:r>
      <w:r w:rsidRPr="008A6C9A">
        <w:rPr>
          <w:rStyle w:val="afb"/>
          <w:rFonts w:ascii="Times New Roman" w:hAnsi="Times New Roman" w:cs="Times New Roman"/>
          <w:sz w:val="28"/>
          <w:szCs w:val="28"/>
        </w:rPr>
        <w:footnoteReference w:id="7"/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социально-психологической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поддержки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(О.С.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C9A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8A6C9A">
        <w:rPr>
          <w:rFonts w:ascii="Times New Roman" w:hAnsi="Times New Roman" w:cs="Times New Roman"/>
          <w:sz w:val="28"/>
          <w:szCs w:val="28"/>
        </w:rPr>
        <w:t>),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если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педагогами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оперативно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ос</w:t>
      </w:r>
      <w:r w:rsidRPr="008A6C9A">
        <w:rPr>
          <w:rFonts w:ascii="Times New Roman" w:hAnsi="Times New Roman" w:cs="Times New Roman"/>
          <w:sz w:val="28"/>
          <w:szCs w:val="28"/>
        </w:rPr>
        <w:t>у</w:t>
      </w:r>
      <w:r w:rsidRPr="008A6C9A">
        <w:rPr>
          <w:rFonts w:ascii="Times New Roman" w:hAnsi="Times New Roman" w:cs="Times New Roman"/>
          <w:sz w:val="28"/>
          <w:szCs w:val="28"/>
        </w:rPr>
        <w:t>ществляется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помощь</w:t>
      </w:r>
      <w:r w:rsidR="00505811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обучающимся</w:t>
      </w:r>
      <w:r w:rsidR="00FB0AA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в</w:t>
      </w:r>
      <w:r w:rsidR="00FB0AA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решении</w:t>
      </w:r>
      <w:r w:rsidR="00FB0AA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их</w:t>
      </w:r>
      <w:r w:rsidR="00FB0AA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индивидуальных</w:t>
      </w:r>
      <w:r w:rsidR="00FB0AA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проблем,</w:t>
      </w:r>
      <w:r w:rsidR="00FB0AA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связанных</w:t>
      </w:r>
      <w:r w:rsidR="00FB0AA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</w:t>
      </w:r>
      <w:r w:rsidR="00FB0AA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кризисами</w:t>
      </w:r>
      <w:r w:rsidR="00FB0AA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взросления,</w:t>
      </w:r>
      <w:r w:rsidR="00FB0AA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вопросами</w:t>
      </w:r>
      <w:r w:rsidR="00FB0AA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FB0AA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самоопред</w:t>
      </w:r>
      <w:r w:rsidRPr="008A6C9A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8A6C9A">
        <w:rPr>
          <w:rFonts w:ascii="Times New Roman" w:hAnsi="Times New Roman" w:cs="Times New Roman"/>
          <w:sz w:val="28"/>
          <w:szCs w:val="28"/>
        </w:rPr>
        <w:lastRenderedPageBreak/>
        <w:t>ления,</w:t>
      </w:r>
      <w:r w:rsidR="00FB0AA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эффективного</w:t>
      </w:r>
      <w:r w:rsidR="00FB0AA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взаимодействия,</w:t>
      </w:r>
      <w:r w:rsidR="00FB0AA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социально</w:t>
      </w:r>
      <w:r w:rsidR="00FB0AA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ориентированной</w:t>
      </w:r>
      <w:r w:rsidR="00FB0AAE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деятельн</w:t>
      </w:r>
      <w:r w:rsidRPr="008A6C9A">
        <w:rPr>
          <w:rFonts w:ascii="Times New Roman" w:hAnsi="Times New Roman" w:cs="Times New Roman"/>
          <w:sz w:val="28"/>
          <w:szCs w:val="28"/>
        </w:rPr>
        <w:t>о</w:t>
      </w:r>
      <w:r w:rsidRPr="008A6C9A">
        <w:rPr>
          <w:rFonts w:ascii="Times New Roman" w:hAnsi="Times New Roman" w:cs="Times New Roman"/>
          <w:sz w:val="28"/>
          <w:szCs w:val="28"/>
        </w:rPr>
        <w:t>сти)</w:t>
      </w:r>
      <w:r w:rsidRPr="008A6C9A">
        <w:rPr>
          <w:rStyle w:val="afb"/>
          <w:rFonts w:ascii="Times New Roman" w:hAnsi="Times New Roman" w:cs="Times New Roman"/>
          <w:sz w:val="28"/>
          <w:szCs w:val="28"/>
        </w:rPr>
        <w:footnoteReference w:id="8"/>
      </w:r>
      <w:r w:rsidRPr="008A6C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08B8" w:rsidRPr="00D51990" w:rsidRDefault="00864DDA" w:rsidP="008A6C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7C02">
        <w:rPr>
          <w:rFonts w:ascii="Times New Roman" w:eastAsia="Times New Roman" w:hAnsi="Times New Roman" w:cs="Times New Roman"/>
          <w:sz w:val="28"/>
          <w:szCs w:val="28"/>
        </w:rPr>
        <w:t>Интеллектуальное р</w:t>
      </w:r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азвитие личности</w:t>
      </w:r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педагогике</w:t>
      </w:r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психологии пре</w:t>
      </w:r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ставлено широким</w:t>
      </w:r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спектром теорий:</w:t>
      </w:r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психоаналитическая</w:t>
      </w:r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(А.</w:t>
      </w:r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Гезелл</w:t>
      </w:r>
      <w:proofErr w:type="spellEnd"/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End"/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Фрейд,</w:t>
      </w:r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Фрейд,</w:t>
      </w:r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Эриксон,</w:t>
      </w:r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Симонов),</w:t>
      </w:r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когнитивная</w:t>
      </w:r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(Ж.</w:t>
      </w:r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Пиаже,</w:t>
      </w:r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Колберг</w:t>
      </w:r>
      <w:proofErr w:type="spellEnd"/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Дьюи</w:t>
      </w:r>
      <w:proofErr w:type="spellEnd"/>
      <w:r w:rsidRPr="00E07C02">
        <w:rPr>
          <w:rFonts w:ascii="Times New Roman" w:eastAsia="Times New Roman" w:hAnsi="Times New Roman" w:cs="Times New Roman"/>
          <w:sz w:val="28"/>
          <w:szCs w:val="28"/>
        </w:rPr>
        <w:t>, М. Холодная</w:t>
      </w:r>
      <w:r w:rsidR="00D608B8" w:rsidRPr="00E07C02">
        <w:rPr>
          <w:rFonts w:ascii="Times New Roman" w:eastAsia="Times New Roman" w:hAnsi="Times New Roman" w:cs="Times New Roman"/>
          <w:sz w:val="28"/>
          <w:szCs w:val="28"/>
        </w:rPr>
        <w:t>),</w:t>
      </w:r>
      <w:r w:rsidR="00FB0AAE" w:rsidRPr="00E0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поведенческая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бихевиористская</w:t>
      </w:r>
      <w:proofErr w:type="spellEnd"/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(Д.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Локк,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Уотсон,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Б.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Скиннер,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Бандура),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биологическая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(генетическая)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(К.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Лоренц,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Боулби</w:t>
      </w:r>
      <w:proofErr w:type="spellEnd"/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Клаус,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Кеннелл</w:t>
      </w:r>
      <w:proofErr w:type="spellEnd"/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социоэнергетическая</w:t>
      </w:r>
      <w:proofErr w:type="spellEnd"/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родовая</w:t>
      </w:r>
      <w:proofErr w:type="spellEnd"/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(Э.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Вильсон,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Радьяр</w:t>
      </w:r>
      <w:proofErr w:type="spellEnd"/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Л.С.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Выготский,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П.А.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Флоренский),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гуманистическая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(Ж.Ж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Руссо,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А.Маслоу</w:t>
      </w:r>
      <w:proofErr w:type="spellEnd"/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Э.Берн</w:t>
      </w:r>
      <w:proofErr w:type="spellEnd"/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В.Сатир</w:t>
      </w:r>
      <w:proofErr w:type="spellEnd"/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В.А.Сухомлинский</w:t>
      </w:r>
      <w:proofErr w:type="spellEnd"/>
      <w:proofErr w:type="gramEnd"/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Ш.А.Амонашвили</w:t>
      </w:r>
      <w:proofErr w:type="spellEnd"/>
      <w:r w:rsidR="00D608B8"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D608B8" w:rsidRPr="008A6C9A" w:rsidRDefault="00D608B8" w:rsidP="008A6C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качестве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источников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становления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личности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6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выступают</w:t>
      </w:r>
      <w:r w:rsidR="00FB0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DDA" w:rsidRPr="00864D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интеллектуал</w:t>
      </w:r>
      <w:r w:rsidR="00864DDA" w:rsidRPr="00864D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ь</w:t>
      </w:r>
      <w:r w:rsidR="00864DDA" w:rsidRPr="00864D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ная</w:t>
      </w:r>
      <w:r w:rsidR="00864D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6C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деятельность,</w:t>
      </w:r>
      <w:r w:rsidR="00FB0A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A6C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переживание</w:t>
      </w:r>
      <w:r w:rsidR="00FB0A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A6C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</w:t>
      </w:r>
      <w:r w:rsidR="00FB0A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A6C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социальная</w:t>
      </w:r>
      <w:r w:rsidR="00FB0A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A6C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ситуация</w:t>
      </w:r>
      <w:r w:rsidR="00FB0A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A6C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развития.</w:t>
      </w:r>
    </w:p>
    <w:p w:rsidR="00D608B8" w:rsidRDefault="00D608B8" w:rsidP="00D608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0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обеспечить самостоятельную, творческую деятельность каждого ученика, чтобы научить его умственным действиям, надо идти «снаружи», от внешних, практических, материальных действий, «внутрь», к действиям вну</w:t>
      </w:r>
      <w:r w:rsidRPr="007B0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7B0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ренним, теоретическим, идеальным.</w:t>
      </w:r>
      <w:proofErr w:type="gramEnd"/>
      <w:r w:rsidRPr="007B0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известное положение П.Я. Гальперина. Значит, процесс учения – это процесс деятельности ученика, направленный на становление его сознания и его личности в целом. </w:t>
      </w:r>
    </w:p>
    <w:p w:rsidR="00D608B8" w:rsidRPr="00AC2433" w:rsidRDefault="00615C72" w:rsidP="008A6C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D608B8"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Именно Гальперин дал научное основание теории учебного моделир</w:t>
      </w:r>
      <w:r w:rsidR="00D608B8"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D608B8"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вания, которая берет свое начало в работах З. Д. Гольдина, Д.Б. Давыдова и А.Ч. </w:t>
      </w:r>
      <w:proofErr w:type="spellStart"/>
      <w:r w:rsidR="00D608B8"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Вардяняна</w:t>
      </w:r>
      <w:proofErr w:type="spellEnd"/>
      <w:r w:rsidR="00D608B8"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608B8" w:rsidRPr="00AC2433" w:rsidRDefault="00D608B8" w:rsidP="008A6C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их концепциях обучение и развитие представляют</w:t>
      </w:r>
      <w:r w:rsidR="003D5DDE"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система инте</w:t>
      </w:r>
      <w:r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сивного всестороннего развития личности. Основной задачей является не пер</w:t>
      </w:r>
      <w:r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дача знаний, а организация собственной деятельности учащихся по овладению способами анализа и обобщения учебного материала с помощью моделиров</w:t>
      </w:r>
      <w:r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ния. Учебное моделирование опирается на разработанные П.Я.</w:t>
      </w:r>
      <w:r w:rsidR="00FB0AAE"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Гальпериным принципы и закономерности поэтапного формирования деятельности ребенка. Требование создания полной ориентировочной основы действия, состав и п</w:t>
      </w:r>
      <w:r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следовательность этапов освоения изучаемого действия, три типа ориентировки в задании – это универсальной важности положения применимы и в решении задач языкового обучения учащихся. В </w:t>
      </w:r>
      <w:proofErr w:type="spellStart"/>
      <w:r w:rsidR="000318EA"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альперинской</w:t>
      </w:r>
      <w:proofErr w:type="spellEnd"/>
      <w:r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теории планомерно-поэтапного формирования умственных действий и понятий важен каждый шаг, но один из них приобретает в нашем случае особое значение. Речь идет о с</w:t>
      </w:r>
      <w:r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здании материальной и материализованной формы изучаемого действия.</w:t>
      </w:r>
    </w:p>
    <w:p w:rsidR="00615C72" w:rsidRDefault="00D608B8" w:rsidP="008A6C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Изначальным и неотъемлемым звеном технологии служит концепция В.В.</w:t>
      </w:r>
      <w:r w:rsidR="00FB0AAE"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Давыдова о двух основных типах мышления человека: рассудочно-эмпирическом и </w:t>
      </w:r>
      <w:r w:rsidR="003D5DDE"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разумно-теоретическом, каждое из</w:t>
      </w:r>
      <w:r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которых отличается сво</w:t>
      </w:r>
      <w:r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образием содержательного обобщения. Решение учебных задач по Давыдову </w:t>
      </w:r>
      <w:r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представляет собой выполнение системы учебных действий (моделирование, контроль, оценка и др.), направленных на то, чтобы помочь учащимся выявить условия происхождения знаний и умений</w:t>
      </w:r>
      <w:r w:rsidR="00615C72"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15C72" w:rsidRPr="00AC2433">
        <w:rPr>
          <w:rStyle w:val="afb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9"/>
      </w:r>
      <w:r w:rsidRPr="00AC2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15C72" w:rsidRPr="00615C72">
        <w:t xml:space="preserve"> </w:t>
      </w:r>
    </w:p>
    <w:p w:rsidR="00D608B8" w:rsidRDefault="00D608B8" w:rsidP="00D60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8B8" w:rsidRPr="007013BF" w:rsidRDefault="00D608B8" w:rsidP="007013B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BF">
        <w:rPr>
          <w:rFonts w:ascii="Times New Roman" w:hAnsi="Times New Roman" w:cs="Times New Roman"/>
          <w:b/>
          <w:sz w:val="28"/>
          <w:szCs w:val="28"/>
        </w:rPr>
        <w:t>Понятийный аппарат программы</w:t>
      </w:r>
    </w:p>
    <w:p w:rsidR="00F35EE0" w:rsidRDefault="00D608B8" w:rsidP="007013B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7013BF">
        <w:rPr>
          <w:rFonts w:ascii="Times New Roman" w:hAnsi="Times New Roman" w:cs="Times New Roman"/>
          <w:b/>
          <w:sz w:val="28"/>
          <w:szCs w:val="28"/>
        </w:rPr>
        <w:t>Развитие личности</w:t>
      </w:r>
      <w:r w:rsidRPr="007013BF">
        <w:rPr>
          <w:rFonts w:ascii="Times New Roman" w:hAnsi="Times New Roman" w:cs="Times New Roman"/>
          <w:sz w:val="28"/>
          <w:szCs w:val="28"/>
        </w:rPr>
        <w:t xml:space="preserve"> – «процесс количественных и качественных измен</w:t>
      </w:r>
      <w:r w:rsidRPr="007013BF">
        <w:rPr>
          <w:rFonts w:ascii="Times New Roman" w:hAnsi="Times New Roman" w:cs="Times New Roman"/>
          <w:sz w:val="28"/>
          <w:szCs w:val="28"/>
        </w:rPr>
        <w:t>е</w:t>
      </w:r>
      <w:r w:rsidRPr="007013BF">
        <w:rPr>
          <w:rFonts w:ascii="Times New Roman" w:hAnsi="Times New Roman" w:cs="Times New Roman"/>
          <w:sz w:val="28"/>
          <w:szCs w:val="28"/>
        </w:rPr>
        <w:t>ний в организме, психике, интеллектуальной и духовной сфере, обусловленный влиянием внешних и внутренних факторов; развитие интеллекта, эмоционал</w:t>
      </w:r>
      <w:r w:rsidRPr="007013BF">
        <w:rPr>
          <w:rFonts w:ascii="Times New Roman" w:hAnsi="Times New Roman" w:cs="Times New Roman"/>
          <w:sz w:val="28"/>
          <w:szCs w:val="28"/>
        </w:rPr>
        <w:t>ь</w:t>
      </w:r>
      <w:r w:rsidRPr="007013BF">
        <w:rPr>
          <w:rFonts w:ascii="Times New Roman" w:hAnsi="Times New Roman" w:cs="Times New Roman"/>
          <w:sz w:val="28"/>
          <w:szCs w:val="28"/>
        </w:rPr>
        <w:t>ной сферы, устойчивости к стрессовым воздействиям, уверенности в себе, п</w:t>
      </w:r>
      <w:r w:rsidRPr="007013BF">
        <w:rPr>
          <w:rFonts w:ascii="Times New Roman" w:hAnsi="Times New Roman" w:cs="Times New Roman"/>
          <w:sz w:val="28"/>
          <w:szCs w:val="28"/>
        </w:rPr>
        <w:t>о</w:t>
      </w:r>
      <w:r w:rsidRPr="007013BF">
        <w:rPr>
          <w:rFonts w:ascii="Times New Roman" w:hAnsi="Times New Roman" w:cs="Times New Roman"/>
          <w:sz w:val="28"/>
          <w:szCs w:val="28"/>
        </w:rPr>
        <w:t>зитивного отношения к миру и окружающим, самостоятельности, автономн</w:t>
      </w:r>
      <w:r w:rsidRPr="007013BF">
        <w:rPr>
          <w:rFonts w:ascii="Times New Roman" w:hAnsi="Times New Roman" w:cs="Times New Roman"/>
          <w:sz w:val="28"/>
          <w:szCs w:val="28"/>
        </w:rPr>
        <w:t>о</w:t>
      </w:r>
      <w:r w:rsidRPr="007013BF">
        <w:rPr>
          <w:rFonts w:ascii="Times New Roman" w:hAnsi="Times New Roman" w:cs="Times New Roman"/>
          <w:sz w:val="28"/>
          <w:szCs w:val="28"/>
        </w:rPr>
        <w:t xml:space="preserve">сти, мотивации </w:t>
      </w:r>
      <w:proofErr w:type="spellStart"/>
      <w:r w:rsidRPr="007013BF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7013BF">
        <w:rPr>
          <w:rFonts w:ascii="Times New Roman" w:hAnsi="Times New Roman" w:cs="Times New Roman"/>
          <w:sz w:val="28"/>
          <w:szCs w:val="28"/>
        </w:rPr>
        <w:t>, самосовершенствования»</w:t>
      </w:r>
      <w:r w:rsidRPr="007013BF">
        <w:rPr>
          <w:rStyle w:val="afb"/>
          <w:rFonts w:ascii="Times New Roman" w:hAnsi="Times New Roman" w:cs="Times New Roman"/>
          <w:sz w:val="28"/>
          <w:szCs w:val="28"/>
        </w:rPr>
        <w:footnoteReference w:id="10"/>
      </w:r>
      <w:r w:rsidRPr="007013BF">
        <w:rPr>
          <w:rFonts w:ascii="Times New Roman" w:hAnsi="Times New Roman" w:cs="Times New Roman"/>
          <w:sz w:val="28"/>
          <w:szCs w:val="28"/>
        </w:rPr>
        <w:t>.</w:t>
      </w:r>
    </w:p>
    <w:p w:rsidR="007013BF" w:rsidRPr="007013BF" w:rsidRDefault="00F35EE0" w:rsidP="007013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Не претендуя на всеобъемлющее влияния моделирования на развитие личности в целом, авторы программы определяют те значимые моменты в ра</w:t>
      </w:r>
      <w:r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витии личности, на которые способна позитивно повлиять реализация данной программы.</w:t>
      </w:r>
      <w:proofErr w:type="gramEnd"/>
      <w:r w:rsidR="00DD1D8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Это и</w:t>
      </w:r>
      <w:r w:rsidRPr="00F35EE0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ссле</w:t>
      </w:r>
      <w:r w:rsidR="007013BF" w:rsidRPr="007013BF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довательская компетенция (в области моделирования)</w:t>
      </w:r>
      <w:r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, ч</w:t>
      </w:r>
      <w:r w:rsidR="007013BF" w:rsidRPr="007013BF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  <w:t xml:space="preserve">итательская 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  <w:t>и ф</w:t>
      </w:r>
      <w:r w:rsidRPr="007013BF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  <w:t xml:space="preserve">ункциональная </w:t>
      </w:r>
      <w:r w:rsidR="007013BF" w:rsidRPr="007013BF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  <w:t>грамотность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  <w:t>, п</w:t>
      </w:r>
      <w:r w:rsidR="007013BF" w:rsidRPr="007013BF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  <w:t>ространственное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  <w:t>,</w:t>
      </w:r>
      <w:r w:rsidR="00DD1D8B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  <w:t>т</w:t>
      </w:r>
      <w:r w:rsidRPr="007013BF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  <w:t xml:space="preserve">ворческое 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  <w:t xml:space="preserve">и образное </w:t>
      </w:r>
      <w:r w:rsidR="007013BF" w:rsidRPr="007013BF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  <w:t>мышление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  <w:t xml:space="preserve"> и м</w:t>
      </w:r>
      <w:r w:rsidR="007013BF" w:rsidRPr="007013BF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  <w:t>отивация к обучению</w:t>
      </w:r>
      <w:r w:rsidR="00CD14D3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  <w:t xml:space="preserve">, а также развитие познавательной сферы, успешность и </w:t>
      </w:r>
      <w:proofErr w:type="spellStart"/>
      <w:r w:rsidR="00CD14D3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  <w:t>социализированность</w:t>
      </w:r>
      <w:proofErr w:type="spellEnd"/>
      <w:r w:rsidR="00CD14D3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  <w:t xml:space="preserve"> личности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  <w:t>.</w:t>
      </w:r>
    </w:p>
    <w:p w:rsidR="002D204C" w:rsidRDefault="002D204C" w:rsidP="002D204C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 xml:space="preserve">Под </w:t>
      </w:r>
      <w:r w:rsidRPr="008A6C9A">
        <w:rPr>
          <w:rFonts w:ascii="Times New Roman" w:hAnsi="Times New Roman" w:cs="Times New Roman"/>
          <w:b/>
          <w:sz w:val="28"/>
          <w:szCs w:val="28"/>
        </w:rPr>
        <w:t>модель</w:t>
      </w:r>
      <w:r w:rsidRPr="008A6C9A">
        <w:rPr>
          <w:rFonts w:ascii="Times New Roman" w:hAnsi="Times New Roman" w:cs="Times New Roman"/>
          <w:sz w:val="28"/>
          <w:szCs w:val="28"/>
        </w:rPr>
        <w:t xml:space="preserve">ю (от лат. </w:t>
      </w:r>
      <w:proofErr w:type="spellStart"/>
      <w:r w:rsidRPr="008A6C9A">
        <w:rPr>
          <w:rFonts w:ascii="Times New Roman" w:hAnsi="Times New Roman" w:cs="Times New Roman"/>
          <w:sz w:val="28"/>
          <w:szCs w:val="28"/>
        </w:rPr>
        <w:t>modulus</w:t>
      </w:r>
      <w:proofErr w:type="spellEnd"/>
      <w:r w:rsidRPr="008A6C9A">
        <w:rPr>
          <w:rFonts w:ascii="Times New Roman" w:hAnsi="Times New Roman" w:cs="Times New Roman"/>
          <w:sz w:val="28"/>
          <w:szCs w:val="28"/>
        </w:rPr>
        <w:t xml:space="preserve"> – мера, образец, норма) понимают такой материальный или мысленно представляемый объект, который в процессе п</w:t>
      </w:r>
      <w:r w:rsidRPr="008A6C9A">
        <w:rPr>
          <w:rFonts w:ascii="Times New Roman" w:hAnsi="Times New Roman" w:cs="Times New Roman"/>
          <w:sz w:val="28"/>
          <w:szCs w:val="28"/>
        </w:rPr>
        <w:t>о</w:t>
      </w:r>
      <w:r w:rsidRPr="008A6C9A">
        <w:rPr>
          <w:rFonts w:ascii="Times New Roman" w:hAnsi="Times New Roman" w:cs="Times New Roman"/>
          <w:sz w:val="28"/>
          <w:szCs w:val="28"/>
        </w:rPr>
        <w:t>знания (изучения) замещает объект – оригинал, сохраняя некоторые важные для данного исследования типичные черты. Процесс построения и использов</w:t>
      </w:r>
      <w:r w:rsidRPr="008A6C9A">
        <w:rPr>
          <w:rFonts w:ascii="Times New Roman" w:hAnsi="Times New Roman" w:cs="Times New Roman"/>
          <w:sz w:val="28"/>
          <w:szCs w:val="28"/>
        </w:rPr>
        <w:t>а</w:t>
      </w:r>
      <w:r w:rsidRPr="008A6C9A">
        <w:rPr>
          <w:rFonts w:ascii="Times New Roman" w:hAnsi="Times New Roman" w:cs="Times New Roman"/>
          <w:sz w:val="28"/>
          <w:szCs w:val="28"/>
        </w:rPr>
        <w:t>ния модели называется моделированием</w:t>
      </w:r>
      <w:r>
        <w:rPr>
          <w:rStyle w:val="afb"/>
          <w:sz w:val="28"/>
          <w:szCs w:val="28"/>
        </w:rPr>
        <w:footnoteReference w:id="11"/>
      </w:r>
      <w:r w:rsidRPr="008A6C9A">
        <w:rPr>
          <w:sz w:val="28"/>
          <w:szCs w:val="28"/>
        </w:rPr>
        <w:t xml:space="preserve">. </w:t>
      </w:r>
    </w:p>
    <w:p w:rsidR="002D204C" w:rsidRPr="00DD1D8B" w:rsidRDefault="002D204C" w:rsidP="00DD1D8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174D">
        <w:rPr>
          <w:b/>
          <w:sz w:val="28"/>
          <w:szCs w:val="28"/>
        </w:rPr>
        <w:t>Учебная</w:t>
      </w:r>
      <w:r w:rsidR="00DD1D8B">
        <w:rPr>
          <w:b/>
          <w:sz w:val="28"/>
          <w:szCs w:val="28"/>
        </w:rPr>
        <w:t xml:space="preserve"> </w:t>
      </w:r>
      <w:r w:rsidRPr="001E174D">
        <w:rPr>
          <w:b/>
          <w:sz w:val="28"/>
          <w:szCs w:val="28"/>
        </w:rPr>
        <w:t>модель</w:t>
      </w:r>
      <w:r w:rsidR="00AC2433">
        <w:rPr>
          <w:b/>
          <w:sz w:val="28"/>
          <w:szCs w:val="28"/>
        </w:rPr>
        <w:t xml:space="preserve"> </w:t>
      </w:r>
      <w:r w:rsidRPr="001E174D">
        <w:rPr>
          <w:sz w:val="28"/>
          <w:szCs w:val="28"/>
        </w:rPr>
        <w:t>—</w:t>
      </w:r>
      <w:r w:rsidR="00AC2433">
        <w:rPr>
          <w:sz w:val="28"/>
          <w:szCs w:val="28"/>
        </w:rPr>
        <w:t xml:space="preserve"> </w:t>
      </w:r>
      <w:r w:rsidRPr="001E174D">
        <w:rPr>
          <w:sz w:val="28"/>
          <w:szCs w:val="28"/>
        </w:rPr>
        <w:t>особая</w:t>
      </w:r>
      <w:r w:rsidR="00DD1D8B">
        <w:rPr>
          <w:sz w:val="28"/>
          <w:szCs w:val="28"/>
        </w:rPr>
        <w:t xml:space="preserve"> </w:t>
      </w:r>
      <w:r w:rsidRPr="001E174D">
        <w:rPr>
          <w:sz w:val="28"/>
          <w:szCs w:val="28"/>
        </w:rPr>
        <w:t>форма</w:t>
      </w:r>
      <w:r w:rsidR="00DD1D8B">
        <w:rPr>
          <w:sz w:val="28"/>
          <w:szCs w:val="28"/>
        </w:rPr>
        <w:t xml:space="preserve"> </w:t>
      </w:r>
      <w:r w:rsidRPr="001E174D">
        <w:rPr>
          <w:sz w:val="28"/>
          <w:szCs w:val="28"/>
        </w:rPr>
        <w:t>наглядности,</w:t>
      </w:r>
      <w:r w:rsidR="00DD1D8B">
        <w:rPr>
          <w:sz w:val="28"/>
          <w:szCs w:val="28"/>
        </w:rPr>
        <w:t xml:space="preserve"> </w:t>
      </w:r>
      <w:r w:rsidRPr="001E174D">
        <w:rPr>
          <w:sz w:val="28"/>
          <w:szCs w:val="28"/>
        </w:rPr>
        <w:t>которая</w:t>
      </w:r>
      <w:r w:rsidR="00DD1D8B">
        <w:rPr>
          <w:sz w:val="28"/>
          <w:szCs w:val="28"/>
        </w:rPr>
        <w:t xml:space="preserve"> </w:t>
      </w:r>
      <w:r w:rsidRPr="001E174D">
        <w:rPr>
          <w:sz w:val="28"/>
          <w:szCs w:val="28"/>
        </w:rPr>
        <w:t>позволяет</w:t>
      </w:r>
      <w:r w:rsidR="00DD1D8B">
        <w:rPr>
          <w:sz w:val="28"/>
          <w:szCs w:val="28"/>
        </w:rPr>
        <w:t xml:space="preserve"> </w:t>
      </w:r>
      <w:r w:rsidRPr="001E174D">
        <w:rPr>
          <w:sz w:val="28"/>
          <w:szCs w:val="28"/>
        </w:rPr>
        <w:t>пре</w:t>
      </w:r>
      <w:r w:rsidRPr="001E174D">
        <w:rPr>
          <w:sz w:val="28"/>
          <w:szCs w:val="28"/>
        </w:rPr>
        <w:t>д</w:t>
      </w:r>
      <w:r w:rsidRPr="001E174D">
        <w:rPr>
          <w:sz w:val="28"/>
          <w:szCs w:val="28"/>
        </w:rPr>
        <w:t>ставить</w:t>
      </w:r>
      <w:r w:rsidR="00DD1D8B">
        <w:rPr>
          <w:sz w:val="28"/>
          <w:szCs w:val="28"/>
        </w:rPr>
        <w:t xml:space="preserve"> </w:t>
      </w:r>
      <w:r w:rsidRPr="001E174D">
        <w:rPr>
          <w:sz w:val="28"/>
          <w:szCs w:val="28"/>
        </w:rPr>
        <w:t>более</w:t>
      </w:r>
      <w:r w:rsidR="00DD1D8B">
        <w:rPr>
          <w:sz w:val="28"/>
          <w:szCs w:val="28"/>
        </w:rPr>
        <w:t xml:space="preserve"> </w:t>
      </w:r>
      <w:r w:rsidRPr="001E174D">
        <w:rPr>
          <w:sz w:val="28"/>
          <w:szCs w:val="28"/>
        </w:rPr>
        <w:t>ярко</w:t>
      </w:r>
      <w:r w:rsidR="00DD1D8B">
        <w:rPr>
          <w:sz w:val="28"/>
          <w:szCs w:val="28"/>
        </w:rPr>
        <w:t xml:space="preserve"> </w:t>
      </w:r>
      <w:r w:rsidRPr="001E174D">
        <w:rPr>
          <w:sz w:val="28"/>
          <w:szCs w:val="28"/>
        </w:rPr>
        <w:t>те</w:t>
      </w:r>
      <w:r w:rsidR="00DD1D8B">
        <w:rPr>
          <w:sz w:val="28"/>
          <w:szCs w:val="28"/>
        </w:rPr>
        <w:t xml:space="preserve"> </w:t>
      </w:r>
      <w:r w:rsidRPr="001E174D">
        <w:rPr>
          <w:sz w:val="28"/>
          <w:szCs w:val="28"/>
        </w:rPr>
        <w:t>свойства</w:t>
      </w:r>
      <w:r w:rsidR="00DD1D8B">
        <w:rPr>
          <w:sz w:val="28"/>
          <w:szCs w:val="28"/>
        </w:rPr>
        <w:t xml:space="preserve"> </w:t>
      </w:r>
      <w:r w:rsidRPr="001E174D">
        <w:rPr>
          <w:sz w:val="28"/>
          <w:szCs w:val="28"/>
        </w:rPr>
        <w:t>изучаемого</w:t>
      </w:r>
      <w:r w:rsidR="00DD1D8B">
        <w:rPr>
          <w:sz w:val="28"/>
          <w:szCs w:val="28"/>
        </w:rPr>
        <w:t xml:space="preserve"> </w:t>
      </w:r>
      <w:r w:rsidRPr="001E174D">
        <w:rPr>
          <w:sz w:val="28"/>
          <w:szCs w:val="28"/>
        </w:rPr>
        <w:t>объекта</w:t>
      </w:r>
      <w:r w:rsidR="00DD1D8B">
        <w:rPr>
          <w:sz w:val="28"/>
          <w:szCs w:val="28"/>
        </w:rPr>
        <w:t xml:space="preserve"> </w:t>
      </w:r>
      <w:r w:rsidRPr="001E174D">
        <w:rPr>
          <w:sz w:val="28"/>
          <w:szCs w:val="28"/>
        </w:rPr>
        <w:t>или</w:t>
      </w:r>
      <w:r w:rsidR="00DD1D8B">
        <w:rPr>
          <w:sz w:val="28"/>
          <w:szCs w:val="28"/>
        </w:rPr>
        <w:t xml:space="preserve"> </w:t>
      </w:r>
      <w:r w:rsidRPr="001E174D">
        <w:rPr>
          <w:sz w:val="28"/>
          <w:szCs w:val="28"/>
        </w:rPr>
        <w:t>явления,</w:t>
      </w:r>
      <w:r w:rsidR="00DD1D8B">
        <w:rPr>
          <w:sz w:val="28"/>
          <w:szCs w:val="28"/>
        </w:rPr>
        <w:t xml:space="preserve"> </w:t>
      </w:r>
      <w:r w:rsidRPr="001E174D">
        <w:rPr>
          <w:sz w:val="28"/>
          <w:szCs w:val="28"/>
        </w:rPr>
        <w:t>которые</w:t>
      </w:r>
      <w:r w:rsidR="00DD1D8B">
        <w:rPr>
          <w:sz w:val="28"/>
          <w:szCs w:val="28"/>
        </w:rPr>
        <w:t xml:space="preserve"> </w:t>
      </w:r>
      <w:r w:rsidRPr="001E174D">
        <w:rPr>
          <w:sz w:val="28"/>
          <w:szCs w:val="28"/>
        </w:rPr>
        <w:t>нас</w:t>
      </w:r>
      <w:r w:rsidR="00DD1D8B">
        <w:rPr>
          <w:sz w:val="28"/>
          <w:szCs w:val="28"/>
        </w:rPr>
        <w:t xml:space="preserve"> </w:t>
      </w:r>
      <w:r w:rsidRPr="001E174D">
        <w:rPr>
          <w:sz w:val="28"/>
          <w:szCs w:val="28"/>
        </w:rPr>
        <w:t>интересуют.</w:t>
      </w:r>
      <w:r w:rsidR="00DD1D8B">
        <w:rPr>
          <w:sz w:val="28"/>
          <w:szCs w:val="28"/>
        </w:rPr>
        <w:t xml:space="preserve"> </w:t>
      </w:r>
      <w:r w:rsidRPr="00F35EE0">
        <w:rPr>
          <w:color w:val="333333"/>
          <w:sz w:val="28"/>
          <w:szCs w:val="28"/>
          <w:shd w:val="clear" w:color="auto" w:fill="FFFFFF"/>
        </w:rPr>
        <w:t>Решающим же преимуществом модели является наличие объёма, м</w:t>
      </w:r>
      <w:r w:rsidR="003D5DDE">
        <w:rPr>
          <w:color w:val="333333"/>
          <w:sz w:val="28"/>
          <w:szCs w:val="28"/>
          <w:shd w:val="clear" w:color="auto" w:fill="FFFFFF"/>
        </w:rPr>
        <w:t xml:space="preserve">ассы, фактуры, рисунка и цвета: </w:t>
      </w:r>
      <w:r w:rsidRPr="00F35EE0">
        <w:rPr>
          <w:color w:val="333333"/>
          <w:sz w:val="28"/>
          <w:szCs w:val="28"/>
          <w:shd w:val="clear" w:color="auto" w:fill="FFFFFF"/>
        </w:rPr>
        <w:t>“Учебная модель, благодаря своим предме</w:t>
      </w:r>
      <w:r w:rsidRPr="00F35EE0">
        <w:rPr>
          <w:color w:val="333333"/>
          <w:sz w:val="28"/>
          <w:szCs w:val="28"/>
          <w:shd w:val="clear" w:color="auto" w:fill="FFFFFF"/>
        </w:rPr>
        <w:t>т</w:t>
      </w:r>
      <w:r w:rsidRPr="00F35EE0">
        <w:rPr>
          <w:color w:val="333333"/>
          <w:sz w:val="28"/>
          <w:szCs w:val="28"/>
          <w:shd w:val="clear" w:color="auto" w:fill="FFFFFF"/>
        </w:rPr>
        <w:t>ным, материальным свойствам, представляет собой “</w:t>
      </w:r>
      <w:proofErr w:type="spellStart"/>
      <w:r w:rsidRPr="00F35EE0">
        <w:rPr>
          <w:color w:val="333333"/>
          <w:sz w:val="28"/>
          <w:szCs w:val="28"/>
          <w:shd w:val="clear" w:color="auto" w:fill="FFFFFF"/>
        </w:rPr>
        <w:t>опредмеченное</w:t>
      </w:r>
      <w:proofErr w:type="spellEnd"/>
      <w:r w:rsidRPr="00F35EE0">
        <w:rPr>
          <w:color w:val="333333"/>
          <w:sz w:val="28"/>
          <w:szCs w:val="28"/>
          <w:shd w:val="clear" w:color="auto" w:fill="FFFFFF"/>
        </w:rPr>
        <w:t>” пон</w:t>
      </w:r>
      <w:r w:rsidRPr="00F35EE0">
        <w:rPr>
          <w:color w:val="333333"/>
          <w:sz w:val="28"/>
          <w:szCs w:val="28"/>
          <w:shd w:val="clear" w:color="auto" w:fill="FFFFFF"/>
        </w:rPr>
        <w:t>я</w:t>
      </w:r>
      <w:r w:rsidRPr="00F35EE0">
        <w:rPr>
          <w:color w:val="333333"/>
          <w:sz w:val="28"/>
          <w:szCs w:val="28"/>
          <w:shd w:val="clear" w:color="auto" w:fill="FFFFFF"/>
        </w:rPr>
        <w:t>тие”</w:t>
      </w:r>
      <w:r w:rsidRPr="00F35EE0">
        <w:rPr>
          <w:rStyle w:val="afb"/>
          <w:color w:val="333333"/>
          <w:sz w:val="28"/>
          <w:szCs w:val="28"/>
          <w:shd w:val="clear" w:color="auto" w:fill="FFFFFF"/>
        </w:rPr>
        <w:footnoteReference w:id="12"/>
      </w:r>
      <w:r w:rsidRPr="00F35EE0">
        <w:rPr>
          <w:color w:val="333333"/>
          <w:sz w:val="28"/>
          <w:szCs w:val="28"/>
          <w:shd w:val="clear" w:color="auto" w:fill="FFFFFF"/>
        </w:rPr>
        <w:t>. </w:t>
      </w:r>
    </w:p>
    <w:p w:rsidR="002D204C" w:rsidRPr="008E205D" w:rsidRDefault="002D204C" w:rsidP="002D204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построения моделей:</w:t>
      </w:r>
    </w:p>
    <w:p w:rsidR="002D204C" w:rsidRPr="008E205D" w:rsidRDefault="002D204C" w:rsidP="00970821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E205D"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декватность, т.е. выбранные знаково-символические средства должны быть удобными для действия перевода, способствовать выявлению скрытых в тексте отношений;</w:t>
      </w:r>
    </w:p>
    <w:p w:rsidR="002D204C" w:rsidRPr="008E205D" w:rsidRDefault="002D204C" w:rsidP="00970821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</w:t>
      </w:r>
      <w:r w:rsidRPr="008E2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втономность, т.е. одинаковые смысловые единицы </w:t>
      </w:r>
      <w:proofErr w:type="gramStart"/>
      <w:r w:rsidRPr="008E205D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proofErr w:type="gramEnd"/>
      <w:r w:rsidRPr="008E2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</w:t>
      </w:r>
      <w:r w:rsidRPr="008E205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E205D">
        <w:rPr>
          <w:rFonts w:ascii="Times New Roman" w:eastAsia="Times New Roman" w:hAnsi="Times New Roman" w:cs="Times New Roman"/>
          <w:color w:val="000000"/>
          <w:sz w:val="28"/>
          <w:szCs w:val="28"/>
        </w:rPr>
        <w:t>жаются одинаковыми знаково-символическими средствами, разные смысловые единицы – разными средствами;</w:t>
      </w:r>
    </w:p>
    <w:p w:rsidR="002D204C" w:rsidRPr="008E205D" w:rsidRDefault="002D204C" w:rsidP="00970821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E205D">
        <w:rPr>
          <w:rFonts w:ascii="Times New Roman" w:eastAsia="Times New Roman" w:hAnsi="Times New Roman" w:cs="Times New Roman"/>
          <w:color w:val="000000"/>
          <w:sz w:val="28"/>
          <w:szCs w:val="28"/>
        </w:rPr>
        <w:t>бобщенность, т.е. при переводе следует идти не от конкретного изображения элементов ситуации, а от условного изображения элементов и о</w:t>
      </w:r>
      <w:r w:rsidRPr="008E205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E205D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ношений между ними;</w:t>
      </w:r>
    </w:p>
    <w:p w:rsidR="002D204C" w:rsidRPr="008E205D" w:rsidRDefault="002D204C" w:rsidP="00970821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E205D">
        <w:rPr>
          <w:rFonts w:ascii="Times New Roman" w:eastAsia="Times New Roman" w:hAnsi="Times New Roman" w:cs="Times New Roman"/>
          <w:color w:val="000000"/>
          <w:sz w:val="28"/>
          <w:szCs w:val="28"/>
        </w:rPr>
        <w:t>зоморфизм, т.е. при переводе должна быть сохранена однозна</w:t>
      </w:r>
      <w:r w:rsidRPr="008E205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E205D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соответствия между элементами объектов и их изображениями в модели и между отношениями объектов в тексте и их изображениями в модели;</w:t>
      </w:r>
    </w:p>
    <w:p w:rsidR="002D204C" w:rsidRPr="008E205D" w:rsidRDefault="002D204C" w:rsidP="00970821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E205D"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труктурность, т.е. выделенные части объекта (явления, процесса) после представления их на знаково-символическом языке должны по возмо</w:t>
      </w:r>
      <w:r w:rsidRPr="008E205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E205D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образовывать законченную структуру.</w:t>
      </w:r>
    </w:p>
    <w:p w:rsidR="002D204C" w:rsidRDefault="002D204C" w:rsidP="002D204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учебном моделировании процесс моделирования может использоваться в качестве средства обучения (учебное действие) и в качестве способа упоряд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чивания содержания, которое должны усвоить обучающиеся.</w:t>
      </w:r>
    </w:p>
    <w:p w:rsidR="002D204C" w:rsidRDefault="002D204C" w:rsidP="002D204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C9A">
        <w:rPr>
          <w:sz w:val="28"/>
          <w:szCs w:val="28"/>
        </w:rPr>
        <w:t>Учебное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моделирование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может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быть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использовано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на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этапе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получения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и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закрепления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знаний,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при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анализе,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обобщении,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классификации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и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систематизации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учебного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материала,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как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средство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запоминания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и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контроля.</w:t>
      </w:r>
      <w:r>
        <w:rPr>
          <w:sz w:val="28"/>
          <w:szCs w:val="28"/>
        </w:rPr>
        <w:t xml:space="preserve"> Моделирование </w:t>
      </w:r>
      <w:r w:rsidRPr="008A6C9A">
        <w:rPr>
          <w:sz w:val="28"/>
          <w:szCs w:val="28"/>
        </w:rPr>
        <w:t>способствует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формированию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четких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пространственных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и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количественных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п</w:t>
      </w:r>
      <w:r w:rsidRPr="008A6C9A">
        <w:rPr>
          <w:sz w:val="28"/>
          <w:szCs w:val="28"/>
        </w:rPr>
        <w:t>о</w:t>
      </w:r>
      <w:r w:rsidRPr="008A6C9A">
        <w:rPr>
          <w:sz w:val="28"/>
          <w:szCs w:val="28"/>
        </w:rPr>
        <w:t>нятий,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развитию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логического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мышления;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формирует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и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развивает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личные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кач</w:t>
      </w:r>
      <w:r w:rsidRPr="008A6C9A">
        <w:rPr>
          <w:sz w:val="28"/>
          <w:szCs w:val="28"/>
        </w:rPr>
        <w:t>е</w:t>
      </w:r>
      <w:r w:rsidRPr="008A6C9A">
        <w:rPr>
          <w:sz w:val="28"/>
          <w:szCs w:val="28"/>
        </w:rPr>
        <w:t>ства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школьников;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развивает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способы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умственных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действий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учащихся;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обесп</w:t>
      </w:r>
      <w:r w:rsidRPr="008A6C9A">
        <w:rPr>
          <w:sz w:val="28"/>
          <w:szCs w:val="28"/>
        </w:rPr>
        <w:t>е</w:t>
      </w:r>
      <w:r w:rsidRPr="008A6C9A">
        <w:rPr>
          <w:sz w:val="28"/>
          <w:szCs w:val="28"/>
        </w:rPr>
        <w:t>чивает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высокий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положительный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уровень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межличностных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отношений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учителя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и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учащихся.</w:t>
      </w:r>
      <w:r w:rsidR="00DD1D8B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Учебное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моделирование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создает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и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поддерживает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высокий</w:t>
      </w:r>
      <w:r w:rsidR="00C01D04">
        <w:rPr>
          <w:sz w:val="28"/>
          <w:szCs w:val="28"/>
        </w:rPr>
        <w:t xml:space="preserve"> </w:t>
      </w:r>
      <w:r w:rsidR="00E94754">
        <w:rPr>
          <w:sz w:val="28"/>
          <w:szCs w:val="28"/>
        </w:rPr>
        <w:t>уровень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интереса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и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самостоятельной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умственной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активности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учащихся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с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различными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психофизическими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особенностями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восприятия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и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запоминания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материала.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Учебная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деятельность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по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созданию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моделей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способствует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развитию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творческой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инициативы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учащихся.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Данная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технология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помогает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успешной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сдаче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госуда</w:t>
      </w:r>
      <w:r w:rsidRPr="008A6C9A">
        <w:rPr>
          <w:sz w:val="28"/>
          <w:szCs w:val="28"/>
        </w:rPr>
        <w:t>р</w:t>
      </w:r>
      <w:r w:rsidRPr="008A6C9A">
        <w:rPr>
          <w:sz w:val="28"/>
          <w:szCs w:val="28"/>
        </w:rPr>
        <w:t>ственной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итоговой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аттестации,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так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как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содержит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задания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и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по</w:t>
      </w:r>
      <w:r w:rsidR="00C01D04"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моделированию.</w:t>
      </w:r>
    </w:p>
    <w:p w:rsidR="002D204C" w:rsidRPr="00F95FE9" w:rsidRDefault="002D204C" w:rsidP="002D20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F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Учебное моделирование </w:t>
      </w:r>
      <w:r w:rsidR="004136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F95F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компонент содержательного анализа объекта. Содержание и форма моделирования зависят от того, что именно моделируется, что является предметом моделирования на конкретном</w:t>
      </w:r>
      <w:r w:rsidR="003D5D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рассматриваемом этапе обучения:</w:t>
      </w:r>
      <w:r w:rsidRPr="00F95F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“Ученик должен знать не только что и как делать, но еще и почему. Ведь не умея объяснить почему, он все равно будет многое делать не так, а м</w:t>
      </w:r>
      <w:r w:rsidRPr="00F95F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95F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жет, даже совсем не то”</w:t>
      </w:r>
      <w:r w:rsidRPr="00F95FE9">
        <w:rPr>
          <w:rStyle w:val="afb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3"/>
      </w:r>
      <w:r w:rsidRPr="00F95F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D204C" w:rsidRDefault="002D204C" w:rsidP="002D20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 xml:space="preserve">Выделяется три вида учебного моделирования: </w:t>
      </w:r>
    </w:p>
    <w:p w:rsidR="002D204C" w:rsidRPr="00F35EE0" w:rsidRDefault="002D204C" w:rsidP="002D20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1. Моделирование по принципу реконструкции подразумевает воссозд</w:t>
      </w:r>
      <w:r w:rsidRPr="00F35EE0">
        <w:rPr>
          <w:rFonts w:ascii="Times New Roman" w:hAnsi="Times New Roman" w:cs="Times New Roman"/>
          <w:sz w:val="28"/>
          <w:szCs w:val="28"/>
        </w:rPr>
        <w:t>а</w:t>
      </w:r>
      <w:r w:rsidRPr="00F35EE0">
        <w:rPr>
          <w:rFonts w:ascii="Times New Roman" w:hAnsi="Times New Roman" w:cs="Times New Roman"/>
          <w:sz w:val="28"/>
          <w:szCs w:val="28"/>
        </w:rPr>
        <w:t>ние изучаемых объектов.</w:t>
      </w:r>
    </w:p>
    <w:p w:rsidR="002D204C" w:rsidRPr="00F35EE0" w:rsidRDefault="002D204C" w:rsidP="002D20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2. Контрафактическое моделирование</w:t>
      </w:r>
      <w:r w:rsidR="003D5DDE">
        <w:rPr>
          <w:rFonts w:ascii="Times New Roman" w:hAnsi="Times New Roman" w:cs="Times New Roman"/>
          <w:sz w:val="28"/>
          <w:szCs w:val="28"/>
        </w:rPr>
        <w:t xml:space="preserve"> объекта (по принципу «если бы…»)</w:t>
      </w:r>
    </w:p>
    <w:p w:rsidR="002D204C" w:rsidRDefault="002D204C" w:rsidP="002D20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lastRenderedPageBreak/>
        <w:t>3. Сквозное или проблемное моделирование изучаемого процесса.</w:t>
      </w:r>
    </w:p>
    <w:p w:rsidR="00E94754" w:rsidRDefault="00E94754" w:rsidP="002D20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204C" w:rsidRPr="002D204C" w:rsidRDefault="002D204C" w:rsidP="002D20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цели использования моделирования</w:t>
      </w:r>
    </w:p>
    <w:p w:rsidR="002D204C" w:rsidRPr="002D204C" w:rsidRDefault="002D204C" w:rsidP="00970821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научных моделей вводимых научных понятий, т.е. изуч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ние тех моделей рассматриваемых понятий, которые разработаны в соотве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ствующей науке.</w:t>
      </w:r>
    </w:p>
    <w:p w:rsidR="002D204C" w:rsidRPr="002D204C" w:rsidRDefault="002D204C" w:rsidP="00970821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Важно, чтобы учащиеся, изучая эти модели, осознавали их именно как модели, как приближённые описания соответствующих реальных ситуаций (явлений, процессов), как нечто такое, что специально создано для решения п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ставленной задачи и что может быть заменено более точным, более удобным описанием.</w:t>
      </w:r>
    </w:p>
    <w:p w:rsidR="002D204C" w:rsidRPr="002D204C" w:rsidRDefault="002D204C" w:rsidP="00970821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модели ориентировочной основы умственного действия (ООУД).</w:t>
      </w:r>
    </w:p>
    <w:p w:rsidR="002D204C" w:rsidRPr="002D204C" w:rsidRDefault="002D204C" w:rsidP="00970821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ООУД может быть построена в различных видах, напр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мер, в виде учебной карты, где схематически перечислены все операции, кот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рые надо выполнить для осуществления данного умственного действия. Уче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ная карта может представлять собой оперативную схему, где операции изобр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жаются условными знаками, а их последовательность – стрелками. В ряде сл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чаев удобнее моделировать ООУД в виде схемы тех указаний и ориентиров, к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 надо придерживаться при выполнении данного умственного действия.</w:t>
      </w:r>
    </w:p>
    <w:p w:rsidR="002D204C" w:rsidRPr="002D204C" w:rsidRDefault="002D204C" w:rsidP="00970821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изучаемых объектов вроде модели сообщения или модели числа, могут выполнять в процессе обучения несколько функций: а) они могут служить средством обобщения наблюдаемых и изучаемых фактов и явлений в соответствующей области учебного материала; б) с их помощью можно решать познавательные задачи на исследование изучаемого понятия; в) они дают во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можность учащимся спланировать свою работу по изучению соответствующего понятия в его конкретных проявлениях и проконтролировать эту работу.</w:t>
      </w:r>
    </w:p>
    <w:p w:rsidR="002D204C" w:rsidRPr="002D204C" w:rsidRDefault="002D204C" w:rsidP="00970821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Своеобразным учебным средством является моделирование учебн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го материала для лучшего его запоминания. При этом возможны два способа моделирования: а) логическое упорядочение учебного материала и представл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ние его в легко обозримой, наглядной форме; б) представление учебного мат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D204C">
        <w:rPr>
          <w:rFonts w:ascii="Times New Roman" w:eastAsia="Times New Roman" w:hAnsi="Times New Roman" w:cs="Times New Roman"/>
          <w:color w:val="000000"/>
          <w:sz w:val="28"/>
          <w:szCs w:val="28"/>
        </w:rPr>
        <w:t>риала с помощью мимических средств, в расчёте на образные ассоциации.</w:t>
      </w:r>
    </w:p>
    <w:p w:rsidR="002D204C" w:rsidRDefault="002D204C" w:rsidP="002D204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– сложная деятельность, состоящая из анализа изучаем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материала, преобразования его (текста либо реальности) в знаково-символическую систему, т.е. в модель; работа с моделью, ее анализ и соотнес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результатов, полученных с ее помощью с реальностью. </w:t>
      </w:r>
    </w:p>
    <w:p w:rsidR="00A26791" w:rsidRDefault="00A26791" w:rsidP="008A6C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D608B8" w:rsidRPr="008A6C9A" w:rsidRDefault="00D608B8" w:rsidP="008A6C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8A6C9A">
        <w:rPr>
          <w:b/>
          <w:sz w:val="28"/>
          <w:szCs w:val="28"/>
        </w:rPr>
        <w:t xml:space="preserve">Примерная модель </w:t>
      </w:r>
      <w:r w:rsidR="008220E2">
        <w:rPr>
          <w:b/>
          <w:sz w:val="28"/>
          <w:szCs w:val="28"/>
        </w:rPr>
        <w:t>реализации инновационной деятельности</w:t>
      </w:r>
    </w:p>
    <w:p w:rsidR="00D608B8" w:rsidRDefault="00D608B8" w:rsidP="008A6C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C9A">
        <w:rPr>
          <w:sz w:val="28"/>
          <w:szCs w:val="28"/>
        </w:rPr>
        <w:t xml:space="preserve">Исходя из теоретико-методологических оснований и подходов к </w:t>
      </w:r>
      <w:r w:rsidR="008220E2">
        <w:rPr>
          <w:sz w:val="28"/>
          <w:szCs w:val="28"/>
        </w:rPr>
        <w:t>форм</w:t>
      </w:r>
      <w:r w:rsidR="008220E2">
        <w:rPr>
          <w:sz w:val="28"/>
          <w:szCs w:val="28"/>
        </w:rPr>
        <w:t>и</w:t>
      </w:r>
      <w:r w:rsidR="008220E2">
        <w:rPr>
          <w:sz w:val="28"/>
          <w:szCs w:val="28"/>
        </w:rPr>
        <w:t xml:space="preserve">рованию способности школьников к </w:t>
      </w:r>
      <w:r w:rsidRPr="008A6C9A">
        <w:rPr>
          <w:sz w:val="28"/>
          <w:szCs w:val="28"/>
        </w:rPr>
        <w:t>моделировани</w:t>
      </w:r>
      <w:r w:rsidR="008220E2">
        <w:rPr>
          <w:sz w:val="28"/>
          <w:szCs w:val="28"/>
        </w:rPr>
        <w:t>ю</w:t>
      </w:r>
      <w:r w:rsidRPr="008A6C9A">
        <w:rPr>
          <w:sz w:val="28"/>
          <w:szCs w:val="28"/>
        </w:rPr>
        <w:t>, авторы программы пре</w:t>
      </w:r>
      <w:r w:rsidRPr="008A6C9A">
        <w:rPr>
          <w:sz w:val="28"/>
          <w:szCs w:val="28"/>
        </w:rPr>
        <w:t>д</w:t>
      </w:r>
      <w:r w:rsidRPr="008A6C9A">
        <w:rPr>
          <w:sz w:val="28"/>
          <w:szCs w:val="28"/>
        </w:rPr>
        <w:lastRenderedPageBreak/>
        <w:t xml:space="preserve">ставляют примерную модель </w:t>
      </w:r>
      <w:r w:rsidR="008220E2">
        <w:rPr>
          <w:sz w:val="28"/>
          <w:szCs w:val="28"/>
        </w:rPr>
        <w:t>реализации инновационной деятельности</w:t>
      </w:r>
      <w:r w:rsidRPr="008A6C9A">
        <w:rPr>
          <w:sz w:val="28"/>
          <w:szCs w:val="28"/>
        </w:rPr>
        <w:t xml:space="preserve"> след</w:t>
      </w:r>
      <w:r w:rsidRPr="008A6C9A">
        <w:rPr>
          <w:sz w:val="28"/>
          <w:szCs w:val="28"/>
        </w:rPr>
        <w:t>у</w:t>
      </w:r>
      <w:r w:rsidRPr="008A6C9A">
        <w:rPr>
          <w:sz w:val="28"/>
          <w:szCs w:val="28"/>
        </w:rPr>
        <w:t xml:space="preserve">ющим образом (см. рис. </w:t>
      </w:r>
      <w:r w:rsidR="008220E2">
        <w:rPr>
          <w:sz w:val="28"/>
          <w:szCs w:val="28"/>
        </w:rPr>
        <w:t>3</w:t>
      </w:r>
      <w:r w:rsidRPr="008A6C9A">
        <w:rPr>
          <w:sz w:val="28"/>
          <w:szCs w:val="28"/>
        </w:rPr>
        <w:t>).</w:t>
      </w:r>
    </w:p>
    <w:p w:rsidR="00D608B8" w:rsidRDefault="00D608B8" w:rsidP="008A6C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Рис.</w:t>
      </w:r>
      <w:r w:rsidR="008220E2">
        <w:rPr>
          <w:sz w:val="28"/>
          <w:szCs w:val="28"/>
        </w:rPr>
        <w:t>3.</w:t>
      </w:r>
    </w:p>
    <w:p w:rsidR="00D608B8" w:rsidRDefault="008220E2" w:rsidP="008220E2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68950" cy="4176713"/>
            <wp:effectExtent l="0" t="0" r="0" b="0"/>
            <wp:docPr id="30" name="Рисунок 30" descr="D:\Т.Х.Д\ЭКСПЕРИМЕНТ\36 школ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Т.Х.Д\ЭКСПЕРИМЕНТ\36 школа\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587" cy="418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B8" w:rsidRPr="008A6C9A" w:rsidRDefault="00D608B8" w:rsidP="008A6C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при реализации программы предполагается уделить мониторингу, который позволит отследить результативность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(рис. </w:t>
      </w:r>
      <w:r w:rsidR="009D52A7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D608B8" w:rsidRPr="008A6C9A" w:rsidRDefault="009D52A7" w:rsidP="008A6C9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</w:t>
      </w:r>
      <w:r w:rsidR="00D608B8">
        <w:rPr>
          <w:rFonts w:ascii="Times New Roman" w:hAnsi="Times New Roman" w:cs="Times New Roman"/>
          <w:sz w:val="28"/>
          <w:szCs w:val="28"/>
        </w:rPr>
        <w:t>.</w:t>
      </w:r>
    </w:p>
    <w:p w:rsidR="00D608B8" w:rsidRDefault="009D52A7" w:rsidP="008A6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0269" cy="3388385"/>
            <wp:effectExtent l="19050" t="19050" r="19050" b="21590"/>
            <wp:docPr id="31" name="Рисунок 31" descr="D:\Т.Х.Д\ЭКСПЕРИМЕНТ\36 школ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Т.Х.Д\ЭКСПЕРИМЕНТ\36 школа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7" t="2378" b="13489"/>
                    <a:stretch/>
                  </pic:blipFill>
                  <pic:spPr bwMode="auto">
                    <a:xfrm>
                      <a:off x="0" y="0"/>
                      <a:ext cx="5219509" cy="33878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8B8" w:rsidRPr="000D7655" w:rsidRDefault="00D608B8" w:rsidP="00EC0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08B8" w:rsidRDefault="00D608B8" w:rsidP="00D608B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C9A">
        <w:rPr>
          <w:rFonts w:ascii="Times New Roman" w:hAnsi="Times New Roman" w:cs="Times New Roman"/>
          <w:b/>
          <w:sz w:val="28"/>
          <w:szCs w:val="28"/>
        </w:rPr>
        <w:lastRenderedPageBreak/>
        <w:t>Модель</w:t>
      </w:r>
      <w:r w:rsidR="009E2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B4D">
        <w:rPr>
          <w:rFonts w:ascii="Times New Roman" w:hAnsi="Times New Roman" w:cs="Times New Roman"/>
          <w:b/>
          <w:sz w:val="28"/>
          <w:szCs w:val="28"/>
        </w:rPr>
        <w:t xml:space="preserve">освоения технологии учебного моделирования как условие </w:t>
      </w:r>
      <w:r w:rsidR="00864DDA" w:rsidRPr="00AC2433">
        <w:rPr>
          <w:rFonts w:ascii="Times New Roman" w:hAnsi="Times New Roman" w:cs="Times New Roman"/>
          <w:b/>
          <w:sz w:val="28"/>
          <w:szCs w:val="28"/>
        </w:rPr>
        <w:t xml:space="preserve">интеллектуального </w:t>
      </w:r>
      <w:r w:rsidRPr="007B0B4D">
        <w:rPr>
          <w:rFonts w:ascii="Times New Roman" w:hAnsi="Times New Roman" w:cs="Times New Roman"/>
          <w:b/>
          <w:sz w:val="28"/>
          <w:szCs w:val="28"/>
        </w:rPr>
        <w:t xml:space="preserve">развития личности </w:t>
      </w:r>
      <w:proofErr w:type="gramStart"/>
      <w:r w:rsidRPr="007B0B4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608B8" w:rsidRDefault="00D608B8" w:rsidP="00D608B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 xml:space="preserve">Модель традиционно включает в себя такие элементы, как целевой, </w:t>
      </w:r>
      <w:proofErr w:type="gramStart"/>
      <w:r w:rsidRPr="008A6C9A">
        <w:rPr>
          <w:rFonts w:ascii="Times New Roman" w:hAnsi="Times New Roman" w:cs="Times New Roman"/>
          <w:sz w:val="28"/>
          <w:szCs w:val="28"/>
        </w:rPr>
        <w:t>с</w:t>
      </w:r>
      <w:r w:rsidRPr="008A6C9A">
        <w:rPr>
          <w:rFonts w:ascii="Times New Roman" w:hAnsi="Times New Roman" w:cs="Times New Roman"/>
          <w:sz w:val="28"/>
          <w:szCs w:val="28"/>
        </w:rPr>
        <w:t>о</w:t>
      </w:r>
      <w:r w:rsidRPr="008A6C9A">
        <w:rPr>
          <w:rFonts w:ascii="Times New Roman" w:hAnsi="Times New Roman" w:cs="Times New Roman"/>
          <w:sz w:val="28"/>
          <w:szCs w:val="28"/>
        </w:rPr>
        <w:t>держательно-организационный</w:t>
      </w:r>
      <w:proofErr w:type="gramEnd"/>
      <w:r w:rsidRPr="008A6C9A">
        <w:rPr>
          <w:rFonts w:ascii="Times New Roman" w:hAnsi="Times New Roman" w:cs="Times New Roman"/>
          <w:sz w:val="28"/>
          <w:szCs w:val="28"/>
        </w:rPr>
        <w:t xml:space="preserve"> и результативно-оценочный.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3"/>
        <w:gridCol w:w="9251"/>
      </w:tblGrid>
      <w:tr w:rsidR="00CD14D3" w:rsidTr="008A6C9A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CD14D3" w:rsidRDefault="00CD14D3" w:rsidP="008A6C9A">
            <w:pPr>
              <w:pStyle w:val="a5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</w:p>
        </w:tc>
        <w:tc>
          <w:tcPr>
            <w:tcW w:w="9462" w:type="dxa"/>
          </w:tcPr>
          <w:p w:rsidR="00CD14D3" w:rsidRDefault="00CD14D3" w:rsidP="00CD14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DDA" w:rsidRPr="00AC2433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азвитие личности </w:t>
            </w:r>
            <w:proofErr w:type="gramStart"/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B0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освоение </w:t>
            </w:r>
            <w:r w:rsidRPr="009D5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учебного </w:t>
            </w:r>
            <w:r w:rsidRPr="007B0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моделирования.</w:t>
            </w:r>
          </w:p>
          <w:p w:rsidR="00CD14D3" w:rsidRDefault="00CD14D3" w:rsidP="00CD14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Исходя из теоретико-методологических оснований данной программы,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 в целевом компоненте ее сделан на следующих положениях:</w:t>
            </w:r>
          </w:p>
          <w:p w:rsidR="00CD14D3" w:rsidRPr="00D86B84" w:rsidRDefault="00CD14D3" w:rsidP="00CD14D3">
            <w:pPr>
              <w:pStyle w:val="a7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ind w:left="390" w:hanging="390"/>
              <w:jc w:val="both"/>
              <w:rPr>
                <w:color w:val="000000" w:themeColor="text1"/>
                <w:sz w:val="28"/>
                <w:szCs w:val="28"/>
              </w:rPr>
            </w:pPr>
            <w:r w:rsidRPr="00D86B84">
              <w:rPr>
                <w:color w:val="000000" w:themeColor="text1"/>
                <w:sz w:val="28"/>
                <w:szCs w:val="28"/>
              </w:rPr>
              <w:t>Осво</w:t>
            </w:r>
            <w:r>
              <w:rPr>
                <w:color w:val="000000" w:themeColor="text1"/>
                <w:sz w:val="28"/>
                <w:szCs w:val="28"/>
              </w:rPr>
              <w:t>ение</w:t>
            </w:r>
            <w:r w:rsidRPr="00D86B84">
              <w:rPr>
                <w:color w:val="000000" w:themeColor="text1"/>
                <w:sz w:val="28"/>
                <w:szCs w:val="28"/>
              </w:rPr>
              <w:t xml:space="preserve"> и комплексно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D86B84">
              <w:rPr>
                <w:color w:val="000000" w:themeColor="text1"/>
                <w:sz w:val="28"/>
                <w:szCs w:val="28"/>
              </w:rPr>
              <w:t xml:space="preserve"> внедр</w:t>
            </w:r>
            <w:r>
              <w:rPr>
                <w:color w:val="000000" w:themeColor="text1"/>
                <w:sz w:val="28"/>
                <w:szCs w:val="28"/>
              </w:rPr>
              <w:t>ение</w:t>
            </w:r>
            <w:r w:rsidRPr="00D86B84">
              <w:rPr>
                <w:color w:val="000000" w:themeColor="text1"/>
                <w:sz w:val="28"/>
                <w:szCs w:val="28"/>
              </w:rPr>
              <w:t xml:space="preserve"> в учебный процесс технологи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D86B84">
              <w:rPr>
                <w:color w:val="000000" w:themeColor="text1"/>
                <w:sz w:val="28"/>
                <w:szCs w:val="28"/>
              </w:rPr>
              <w:t xml:space="preserve"> учебного моделирования </w:t>
            </w:r>
            <w:proofErr w:type="gramStart"/>
            <w:r w:rsidRPr="00D86B84">
              <w:rPr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Pr="00D86B84">
              <w:rPr>
                <w:color w:val="000000" w:themeColor="text1"/>
                <w:sz w:val="28"/>
                <w:szCs w:val="28"/>
              </w:rPr>
              <w:t>:</w:t>
            </w:r>
          </w:p>
          <w:p w:rsidR="00CD14D3" w:rsidRPr="00D86B84" w:rsidRDefault="00CD14D3" w:rsidP="00CD14D3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left="459" w:hanging="426"/>
              <w:jc w:val="both"/>
              <w:rPr>
                <w:color w:val="000000" w:themeColor="text1"/>
                <w:sz w:val="28"/>
                <w:szCs w:val="28"/>
              </w:rPr>
            </w:pPr>
            <w:r w:rsidRPr="00D86B84">
              <w:rPr>
                <w:color w:val="000000" w:themeColor="text1"/>
                <w:sz w:val="28"/>
                <w:szCs w:val="28"/>
              </w:rPr>
              <w:t xml:space="preserve">корректировку рабочих программ преподаваемых предметов; </w:t>
            </w:r>
          </w:p>
          <w:p w:rsidR="00CD14D3" w:rsidRPr="00D86B84" w:rsidRDefault="00CD14D3" w:rsidP="00CD14D3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left="459" w:hanging="426"/>
              <w:jc w:val="both"/>
              <w:rPr>
                <w:color w:val="000000" w:themeColor="text1"/>
                <w:sz w:val="28"/>
                <w:szCs w:val="28"/>
              </w:rPr>
            </w:pPr>
            <w:r w:rsidRPr="00D86B84">
              <w:rPr>
                <w:color w:val="000000" w:themeColor="text1"/>
                <w:sz w:val="28"/>
                <w:szCs w:val="28"/>
              </w:rPr>
              <w:t>обновление уже существующих и разработку авторских элективных курсов, программ внеурочной деятельности и дополнительного обр</w:t>
            </w:r>
            <w:r w:rsidRPr="00D86B84">
              <w:rPr>
                <w:color w:val="000000" w:themeColor="text1"/>
                <w:sz w:val="28"/>
                <w:szCs w:val="28"/>
              </w:rPr>
              <w:t>а</w:t>
            </w:r>
            <w:r w:rsidRPr="00D86B84">
              <w:rPr>
                <w:color w:val="000000" w:themeColor="text1"/>
                <w:sz w:val="28"/>
                <w:szCs w:val="28"/>
              </w:rPr>
              <w:t>зования, направленных на освоение процесса моделирования;</w:t>
            </w:r>
          </w:p>
          <w:p w:rsidR="00CD14D3" w:rsidRPr="00D86B84" w:rsidRDefault="00CD14D3" w:rsidP="00CD14D3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left="459" w:hanging="426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86B84">
              <w:rPr>
                <w:color w:val="000000" w:themeColor="text1"/>
                <w:sz w:val="28"/>
                <w:szCs w:val="28"/>
              </w:rPr>
              <w:t>межпредметную</w:t>
            </w:r>
            <w:proofErr w:type="spellEnd"/>
            <w:r w:rsidRPr="00D86B84">
              <w:rPr>
                <w:color w:val="000000" w:themeColor="text1"/>
                <w:sz w:val="28"/>
                <w:szCs w:val="28"/>
              </w:rPr>
              <w:t xml:space="preserve"> интеграцию, </w:t>
            </w:r>
            <w:proofErr w:type="spellStart"/>
            <w:r w:rsidRPr="00D86B84">
              <w:rPr>
                <w:color w:val="000000" w:themeColor="text1"/>
                <w:sz w:val="28"/>
                <w:szCs w:val="28"/>
              </w:rPr>
              <w:t>центрирующуюся</w:t>
            </w:r>
            <w:proofErr w:type="spellEnd"/>
            <w:r w:rsidRPr="00D86B84">
              <w:rPr>
                <w:color w:val="000000" w:themeColor="text1"/>
                <w:sz w:val="28"/>
                <w:szCs w:val="28"/>
              </w:rPr>
              <w:t xml:space="preserve"> на реализации техн</w:t>
            </w:r>
            <w:r w:rsidRPr="00D86B84">
              <w:rPr>
                <w:color w:val="000000" w:themeColor="text1"/>
                <w:sz w:val="28"/>
                <w:szCs w:val="28"/>
              </w:rPr>
              <w:t>о</w:t>
            </w:r>
            <w:r w:rsidRPr="00D86B84">
              <w:rPr>
                <w:color w:val="000000" w:themeColor="text1"/>
                <w:sz w:val="28"/>
                <w:szCs w:val="28"/>
              </w:rPr>
              <w:t>логии моделирования;</w:t>
            </w:r>
          </w:p>
          <w:p w:rsidR="00CD14D3" w:rsidRDefault="00CD14D3" w:rsidP="00CD14D3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left="459" w:hanging="426"/>
              <w:jc w:val="both"/>
              <w:rPr>
                <w:color w:val="000000" w:themeColor="text1"/>
                <w:sz w:val="28"/>
                <w:szCs w:val="28"/>
              </w:rPr>
            </w:pPr>
            <w:r w:rsidRPr="00D86B84">
              <w:rPr>
                <w:color w:val="000000" w:themeColor="text1"/>
                <w:sz w:val="28"/>
                <w:szCs w:val="28"/>
              </w:rPr>
              <w:t>создание учебно-проектных тематических лабораторий, реализующих технологию учебного моделирования;</w:t>
            </w:r>
          </w:p>
          <w:p w:rsidR="00CD14D3" w:rsidRPr="00CD14D3" w:rsidRDefault="00CD14D3" w:rsidP="00CD14D3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left="459" w:hanging="426"/>
              <w:jc w:val="both"/>
              <w:rPr>
                <w:color w:val="000000" w:themeColor="text1"/>
                <w:sz w:val="28"/>
                <w:szCs w:val="28"/>
              </w:rPr>
            </w:pPr>
            <w:r w:rsidRPr="00CD14D3">
              <w:rPr>
                <w:sz w:val="28"/>
                <w:szCs w:val="28"/>
              </w:rPr>
              <w:t>создание зон, конструктов (мастерских), в которых ведущим видом д</w:t>
            </w:r>
            <w:r w:rsidRPr="00CD14D3">
              <w:rPr>
                <w:sz w:val="28"/>
                <w:szCs w:val="28"/>
              </w:rPr>
              <w:t>е</w:t>
            </w:r>
            <w:r w:rsidRPr="00CD14D3">
              <w:rPr>
                <w:sz w:val="28"/>
                <w:szCs w:val="28"/>
              </w:rPr>
              <w:t>ятельности будет проектирование, моделирование, конструирование,</w:t>
            </w:r>
          </w:p>
        </w:tc>
      </w:tr>
      <w:tr w:rsidR="00D608B8" w:rsidTr="008A6C9A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D608B8" w:rsidRDefault="00D608B8" w:rsidP="008A6C9A">
            <w:pPr>
              <w:pStyle w:val="a5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</w:p>
        </w:tc>
        <w:tc>
          <w:tcPr>
            <w:tcW w:w="9462" w:type="dxa"/>
          </w:tcPr>
          <w:p w:rsidR="004E3D74" w:rsidRPr="00D86B84" w:rsidRDefault="004E3D74" w:rsidP="00CD14D3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left="459"/>
              <w:jc w:val="both"/>
              <w:rPr>
                <w:color w:val="000000" w:themeColor="text1"/>
                <w:sz w:val="28"/>
                <w:szCs w:val="28"/>
              </w:rPr>
            </w:pPr>
            <w:r w:rsidRPr="007B0B4D">
              <w:rPr>
                <w:sz w:val="28"/>
                <w:szCs w:val="28"/>
              </w:rPr>
              <w:t>программирование;</w:t>
            </w:r>
            <w:r>
              <w:rPr>
                <w:sz w:val="28"/>
                <w:szCs w:val="28"/>
              </w:rPr>
              <w:t xml:space="preserve"> что будет </w:t>
            </w:r>
            <w:r w:rsidRPr="008A6C9A">
              <w:rPr>
                <w:sz w:val="28"/>
                <w:szCs w:val="28"/>
              </w:rPr>
              <w:t>стимулировать интерес учащихся к сф</w:t>
            </w:r>
            <w:r w:rsidRPr="008A6C9A">
              <w:rPr>
                <w:sz w:val="28"/>
                <w:szCs w:val="28"/>
              </w:rPr>
              <w:t>е</w:t>
            </w:r>
            <w:r w:rsidRPr="008A6C9A">
              <w:rPr>
                <w:sz w:val="28"/>
                <w:szCs w:val="28"/>
              </w:rPr>
              <w:t>ре инноваций и высоких технологий</w:t>
            </w:r>
            <w:r>
              <w:rPr>
                <w:sz w:val="28"/>
                <w:szCs w:val="28"/>
              </w:rPr>
              <w:t>;</w:t>
            </w:r>
          </w:p>
          <w:p w:rsidR="009D52A7" w:rsidRPr="007A3327" w:rsidRDefault="009D52A7" w:rsidP="00970821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left="459" w:hanging="426"/>
              <w:jc w:val="both"/>
              <w:rPr>
                <w:color w:val="000000" w:themeColor="text1"/>
                <w:sz w:val="28"/>
                <w:szCs w:val="28"/>
              </w:rPr>
            </w:pPr>
            <w:r w:rsidRPr="007A332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разработку и апробацию практико-ориентированных курсов,</w:t>
            </w:r>
            <w:r w:rsidR="003D5D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пр</w:t>
            </w:r>
            <w:r w:rsidR="003D5D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3D5D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грамм по робототехнике и 3D-</w:t>
            </w:r>
            <w:r w:rsidRPr="007A332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моделированию</w:t>
            </w:r>
            <w:r w:rsidRPr="007A3327">
              <w:rPr>
                <w:color w:val="000000" w:themeColor="text1"/>
                <w:sz w:val="28"/>
                <w:szCs w:val="28"/>
              </w:rPr>
              <w:t>.</w:t>
            </w:r>
          </w:p>
          <w:p w:rsidR="004E3D74" w:rsidRDefault="004E3D74" w:rsidP="00970821">
            <w:pPr>
              <w:pStyle w:val="a7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ind w:left="0" w:firstLine="3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B0B4D">
              <w:rPr>
                <w:sz w:val="28"/>
                <w:szCs w:val="28"/>
              </w:rPr>
              <w:t>еализация</w:t>
            </w:r>
            <w:r w:rsidR="00E71524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новых</w:t>
            </w:r>
            <w:r w:rsidR="00E71524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механизмов</w:t>
            </w:r>
            <w:r w:rsidR="00E71524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сотрудничества,</w:t>
            </w:r>
            <w:r>
              <w:rPr>
                <w:sz w:val="28"/>
                <w:szCs w:val="28"/>
              </w:rPr>
              <w:t xml:space="preserve"> создание </w:t>
            </w:r>
            <w:r w:rsidRPr="007B0B4D">
              <w:rPr>
                <w:sz w:val="28"/>
                <w:szCs w:val="28"/>
              </w:rPr>
              <w:t>педагог</w:t>
            </w:r>
            <w:r w:rsidRPr="007B0B4D">
              <w:rPr>
                <w:sz w:val="28"/>
                <w:szCs w:val="28"/>
              </w:rPr>
              <w:t>и</w:t>
            </w:r>
            <w:r w:rsidRPr="007B0B4D">
              <w:rPr>
                <w:sz w:val="28"/>
                <w:szCs w:val="28"/>
              </w:rPr>
              <w:t>ческ</w:t>
            </w:r>
            <w:r>
              <w:rPr>
                <w:sz w:val="28"/>
                <w:szCs w:val="28"/>
              </w:rPr>
              <w:t xml:space="preserve">ой </w:t>
            </w:r>
            <w:r w:rsidRPr="007B0B4D">
              <w:rPr>
                <w:sz w:val="28"/>
                <w:szCs w:val="28"/>
              </w:rPr>
              <w:t>команд</w:t>
            </w:r>
            <w:r>
              <w:rPr>
                <w:sz w:val="28"/>
                <w:szCs w:val="28"/>
              </w:rPr>
              <w:t xml:space="preserve">ы </w:t>
            </w:r>
            <w:r w:rsidRPr="007B0B4D">
              <w:rPr>
                <w:sz w:val="28"/>
                <w:szCs w:val="28"/>
              </w:rPr>
              <w:t>в</w:t>
            </w:r>
            <w:r w:rsidR="00E71524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рамках</w:t>
            </w:r>
            <w:r w:rsidR="00E71524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практико-ориентированных</w:t>
            </w:r>
            <w:r w:rsidR="00E71524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занятий,</w:t>
            </w:r>
            <w:r w:rsidR="00E71524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программ</w:t>
            </w:r>
            <w:r w:rsidR="00E71524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с</w:t>
            </w:r>
            <w:r w:rsidR="00E71524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использованием</w:t>
            </w:r>
            <w:r w:rsidR="00E71524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технологий</w:t>
            </w:r>
            <w:r w:rsidR="00E71524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3D-моделирования</w:t>
            </w:r>
            <w:r w:rsidR="00E71524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и</w:t>
            </w:r>
            <w:r w:rsidR="00E71524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проектирования.</w:t>
            </w:r>
          </w:p>
          <w:p w:rsidR="009D52A7" w:rsidRDefault="009D52A7" w:rsidP="00970821">
            <w:pPr>
              <w:pStyle w:val="a7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ind w:left="0"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7B0B4D">
              <w:rPr>
                <w:color w:val="000000" w:themeColor="text1"/>
                <w:sz w:val="28"/>
                <w:szCs w:val="28"/>
              </w:rPr>
              <w:t>Повы</w:t>
            </w:r>
            <w:r>
              <w:rPr>
                <w:color w:val="000000" w:themeColor="text1"/>
                <w:sz w:val="28"/>
                <w:szCs w:val="28"/>
              </w:rPr>
              <w:t xml:space="preserve">шение </w:t>
            </w:r>
            <w:r w:rsidRPr="007B0B4D">
              <w:rPr>
                <w:color w:val="000000" w:themeColor="text1"/>
                <w:sz w:val="28"/>
                <w:szCs w:val="28"/>
              </w:rPr>
              <w:t>профессиональн</w:t>
            </w:r>
            <w:r>
              <w:rPr>
                <w:color w:val="000000" w:themeColor="text1"/>
                <w:sz w:val="28"/>
                <w:szCs w:val="28"/>
              </w:rPr>
              <w:t xml:space="preserve">ой </w:t>
            </w:r>
            <w:r w:rsidRPr="007B0B4D">
              <w:rPr>
                <w:color w:val="000000" w:themeColor="text1"/>
                <w:sz w:val="28"/>
                <w:szCs w:val="28"/>
              </w:rPr>
              <w:t>компетентност</w:t>
            </w:r>
            <w:r>
              <w:rPr>
                <w:color w:val="000000" w:themeColor="text1"/>
                <w:sz w:val="28"/>
                <w:szCs w:val="28"/>
              </w:rPr>
              <w:t xml:space="preserve">и </w:t>
            </w:r>
            <w:r w:rsidRPr="007B0B4D">
              <w:rPr>
                <w:color w:val="000000" w:themeColor="text1"/>
                <w:sz w:val="28"/>
                <w:szCs w:val="28"/>
              </w:rPr>
              <w:t>педагогов</w:t>
            </w:r>
            <w:r w:rsidR="00E7152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 xml:space="preserve"> реал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 xml:space="preserve">зации технологии учебного моделирования и в целом в </w:t>
            </w:r>
            <w:r w:rsidRPr="007B0B4D">
              <w:rPr>
                <w:color w:val="000000" w:themeColor="text1"/>
                <w:sz w:val="28"/>
                <w:szCs w:val="28"/>
              </w:rPr>
              <w:t>области</w:t>
            </w:r>
            <w:r w:rsidR="00E7152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формир</w:t>
            </w:r>
            <w:r w:rsidRPr="007B0B4D">
              <w:rPr>
                <w:color w:val="000000" w:themeColor="text1"/>
                <w:sz w:val="28"/>
                <w:szCs w:val="28"/>
              </w:rPr>
              <w:t>о</w:t>
            </w:r>
            <w:r w:rsidRPr="007B0B4D">
              <w:rPr>
                <w:color w:val="000000" w:themeColor="text1"/>
                <w:sz w:val="28"/>
                <w:szCs w:val="28"/>
              </w:rPr>
              <w:t>вания</w:t>
            </w:r>
            <w:r w:rsidR="00E715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0B4D">
              <w:rPr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="00E7152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компетенций.</w:t>
            </w:r>
          </w:p>
          <w:p w:rsidR="00D608B8" w:rsidRPr="009D52A7" w:rsidRDefault="009D52A7" w:rsidP="00970821">
            <w:pPr>
              <w:pStyle w:val="a7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ind w:left="0" w:firstLine="3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9D52A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одб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9D52A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 и апроб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ация</w:t>
            </w:r>
            <w:r w:rsidR="00E7152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D52A7">
              <w:rPr>
                <w:color w:val="000000" w:themeColor="text1"/>
                <w:sz w:val="28"/>
                <w:szCs w:val="28"/>
              </w:rPr>
              <w:t>пакет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9D52A7">
              <w:rPr>
                <w:color w:val="000000" w:themeColor="text1"/>
                <w:sz w:val="28"/>
                <w:szCs w:val="28"/>
              </w:rPr>
              <w:t xml:space="preserve"> контрольно-диагностических материалов для анализа результативности применения данной технологии.</w:t>
            </w:r>
          </w:p>
        </w:tc>
      </w:tr>
    </w:tbl>
    <w:p w:rsidR="00D608B8" w:rsidRPr="008A6C9A" w:rsidRDefault="00D608B8" w:rsidP="00D608B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9214"/>
      </w:tblGrid>
      <w:tr w:rsidR="00D608B8" w:rsidRPr="000D7655" w:rsidTr="00AD4ECF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D608B8" w:rsidRPr="008A6C9A" w:rsidRDefault="00D608B8" w:rsidP="008A6C9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СОДЕРЖАТЕЛЬНО-ОРГАНИЗАЦИОННЫЙ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608B8" w:rsidRPr="008A6C9A" w:rsidRDefault="00D608B8" w:rsidP="00AD4EC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D608B8" w:rsidRPr="008A6C9A" w:rsidRDefault="00D608B8" w:rsidP="00AD4E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i/>
                <w:sz w:val="28"/>
                <w:szCs w:val="28"/>
              </w:rPr>
              <w:t>Принципы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08B8" w:rsidRPr="008A6C9A" w:rsidRDefault="00D608B8" w:rsidP="002B34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Принцип преемственности. </w:t>
            </w:r>
          </w:p>
          <w:p w:rsidR="00D608B8" w:rsidRPr="008A6C9A" w:rsidRDefault="00D608B8" w:rsidP="002B34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Принцип дифференциации и разнообразия. </w:t>
            </w:r>
          </w:p>
          <w:p w:rsidR="00D608B8" w:rsidRPr="008A6C9A" w:rsidRDefault="00D608B8" w:rsidP="002B34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Принцип креативности. </w:t>
            </w:r>
          </w:p>
          <w:p w:rsidR="00D608B8" w:rsidRPr="008A6C9A" w:rsidRDefault="00D608B8" w:rsidP="002B34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Принцип культурной целостности. </w:t>
            </w:r>
          </w:p>
          <w:p w:rsidR="00D608B8" w:rsidRPr="008A6C9A" w:rsidRDefault="00D608B8" w:rsidP="002B34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Принцип объемной (стереоскопической) картины мира. </w:t>
            </w:r>
          </w:p>
          <w:p w:rsidR="00D608B8" w:rsidRPr="008A6C9A" w:rsidRDefault="00D608B8" w:rsidP="002B34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Принцип вариативности.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9"/>
              <w:gridCol w:w="2854"/>
            </w:tblGrid>
            <w:tr w:rsidR="00D608B8" w:rsidRPr="000D7655" w:rsidTr="008A6C9A">
              <w:tc>
                <w:tcPr>
                  <w:tcW w:w="6129" w:type="dxa"/>
                  <w:vAlign w:val="center"/>
                </w:tcPr>
                <w:p w:rsidR="00D608B8" w:rsidRPr="008A6C9A" w:rsidRDefault="00D608B8" w:rsidP="00AD4ECF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A6C9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Технологии</w:t>
                  </w:r>
                </w:p>
              </w:tc>
              <w:tc>
                <w:tcPr>
                  <w:tcW w:w="2854" w:type="dxa"/>
                  <w:vAlign w:val="center"/>
                </w:tcPr>
                <w:p w:rsidR="00D608B8" w:rsidRPr="008A6C9A" w:rsidRDefault="004E3D74" w:rsidP="00AD4ECF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Фо</w:t>
                  </w:r>
                  <w:r w:rsidR="00D608B8" w:rsidRPr="008A6C9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рмы</w:t>
                  </w:r>
                </w:p>
              </w:tc>
            </w:tr>
            <w:tr w:rsidR="00D608B8" w:rsidRPr="000D7655" w:rsidTr="008A6C9A">
              <w:tc>
                <w:tcPr>
                  <w:tcW w:w="6129" w:type="dxa"/>
                </w:tcPr>
                <w:p w:rsidR="00D608B8" w:rsidRDefault="00D608B8" w:rsidP="00AD4ECF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Технология учебного моделирования.</w:t>
                  </w:r>
                </w:p>
                <w:p w:rsidR="00D608B8" w:rsidRPr="008A6C9A" w:rsidRDefault="00D608B8" w:rsidP="00AD4ECF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Проектная технология.</w:t>
                  </w:r>
                </w:p>
                <w:p w:rsidR="00D608B8" w:rsidRPr="008A6C9A" w:rsidRDefault="00D608B8" w:rsidP="00AD4ECF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Социальное проектирование.</w:t>
                  </w:r>
                </w:p>
                <w:p w:rsidR="00D608B8" w:rsidRPr="008A6C9A" w:rsidRDefault="00D608B8" w:rsidP="00AD4ECF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Проблемное обучение. </w:t>
                  </w:r>
                </w:p>
                <w:p w:rsidR="00D608B8" w:rsidRPr="008A6C9A" w:rsidRDefault="00D608B8" w:rsidP="00AD4ECF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Игровая и групповая технологии.</w:t>
                  </w:r>
                </w:p>
                <w:p w:rsidR="00D608B8" w:rsidRPr="008A6C9A" w:rsidRDefault="00D608B8" w:rsidP="00AD4ECF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Технология развития критического мышления через чтение и письмо.</w:t>
                  </w:r>
                </w:p>
                <w:p w:rsidR="00D608B8" w:rsidRPr="008A6C9A" w:rsidRDefault="00D608B8" w:rsidP="00AD4ECF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A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Межпредметная</w:t>
                  </w:r>
                  <w:proofErr w:type="spellEnd"/>
                  <w:r w:rsidRPr="008A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интеграция.</w:t>
                  </w:r>
                </w:p>
                <w:p w:rsidR="00D608B8" w:rsidRDefault="00D608B8" w:rsidP="00AD4ECF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ИКТ.</w:t>
                  </w:r>
                </w:p>
                <w:p w:rsidR="00D608B8" w:rsidRDefault="004E3D74" w:rsidP="00AD4ECF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D608B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 w:rsidR="00D608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моделирование.</w:t>
                  </w:r>
                </w:p>
                <w:p w:rsidR="00D608B8" w:rsidRPr="008A6C9A" w:rsidRDefault="00D608B8" w:rsidP="00AD4ECF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Компьютерное моделирование.</w:t>
                  </w:r>
                </w:p>
                <w:p w:rsidR="00D608B8" w:rsidRDefault="00D608B8" w:rsidP="00AD4ECF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Технология «Дебаты».</w:t>
                  </w:r>
                </w:p>
                <w:p w:rsidR="00D608B8" w:rsidRDefault="00D608B8" w:rsidP="00AD4ECF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Технология кейс-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стади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608B8" w:rsidRPr="008A6C9A" w:rsidRDefault="00D608B8" w:rsidP="00AD4ECF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Технология «Лаборатория для будущего»</w:t>
                  </w:r>
                  <w:r w:rsidR="004E3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854" w:type="dxa"/>
                </w:tcPr>
                <w:p w:rsidR="004E3D74" w:rsidRPr="004E3D74" w:rsidRDefault="004E3D74" w:rsidP="00AD4ECF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</w:t>
                  </w:r>
                  <w:r w:rsidRPr="004E3D7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чебно-проектны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</w:t>
                  </w:r>
                  <w:r w:rsidRPr="004E3D7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E3D7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тематических</w:t>
                  </w:r>
                  <w:proofErr w:type="gramEnd"/>
                  <w:r w:rsidRPr="004E3D7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лаб</w:t>
                  </w:r>
                  <w:r w:rsidRPr="004E3D7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</w:t>
                  </w:r>
                  <w:r w:rsidRPr="004E3D7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тории и масте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ские.</w:t>
                  </w:r>
                </w:p>
                <w:p w:rsidR="00D608B8" w:rsidRPr="008A6C9A" w:rsidRDefault="00E71524" w:rsidP="00AD4ECF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Организационно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тельностные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608B8" w:rsidRPr="008A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игры.</w:t>
                  </w:r>
                </w:p>
                <w:p w:rsidR="00D608B8" w:rsidRPr="008A6C9A" w:rsidRDefault="00D608B8" w:rsidP="00AD4ECF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Ролевые игры.</w:t>
                  </w:r>
                </w:p>
                <w:p w:rsidR="00D608B8" w:rsidRPr="008A6C9A" w:rsidRDefault="00D608B8" w:rsidP="00AD4ECF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Тренинги.</w:t>
                  </w:r>
                </w:p>
                <w:p w:rsidR="00D608B8" w:rsidRPr="008A6C9A" w:rsidRDefault="00D608B8" w:rsidP="00AD4ECF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Клубная деятел</w:t>
                  </w:r>
                  <w:r w:rsidRPr="008A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8A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ность.</w:t>
                  </w:r>
                </w:p>
                <w:p w:rsidR="00D608B8" w:rsidRPr="008A6C9A" w:rsidRDefault="00D608B8" w:rsidP="00AD4ECF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Акции.</w:t>
                  </w:r>
                </w:p>
                <w:p w:rsidR="00D608B8" w:rsidRPr="008A6C9A" w:rsidRDefault="00D608B8" w:rsidP="00AD4ECF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Проекты.</w:t>
                  </w:r>
                </w:p>
                <w:p w:rsidR="00D608B8" w:rsidRPr="008A6C9A" w:rsidRDefault="00D608B8" w:rsidP="00AD4ECF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Открытый микрофон.</w:t>
                  </w:r>
                </w:p>
              </w:tc>
            </w:tr>
          </w:tbl>
          <w:p w:rsidR="00D608B8" w:rsidRPr="008A6C9A" w:rsidRDefault="00D608B8" w:rsidP="00AD4EC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8B8" w:rsidRDefault="00D608B8" w:rsidP="00D608B8">
      <w:pPr>
        <w:pStyle w:val="a5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08B8" w:rsidRDefault="00D608B8" w:rsidP="00D608B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08B8" w:rsidRPr="008A6C9A" w:rsidRDefault="00C43F10" w:rsidP="008A6C9A">
      <w:pPr>
        <w:pStyle w:val="a5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-4051935</wp:posOffset>
                </wp:positionH>
                <wp:positionV relativeFrom="paragraph">
                  <wp:posOffset>4032885</wp:posOffset>
                </wp:positionV>
                <wp:extent cx="8229600" cy="298450"/>
                <wp:effectExtent l="3175" t="0" r="22225" b="22225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229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C02" w:rsidRPr="008A6C9A" w:rsidRDefault="00E07C02" w:rsidP="00D60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6C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РЕЗУЛЬТАТИВНО-ОЦЕНОЧНЫЙ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319.05pt;margin-top:317.55pt;width:9in;height:23.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">
                <v:textbox style="layout-flow:vertical;mso-layout-flow-alt:bottom-to-top">
                  <w:txbxContent>
                    <w:p w:rsidR="00E07C02" w:rsidRPr="008A6C9A" w:rsidRDefault="00E07C02" w:rsidP="00D608B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6C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РЕЗУЛЬТАТИВНО-ОЦЕНОЧНЫЙ</w:t>
                      </w:r>
                    </w:p>
                  </w:txbxContent>
                </v:textbox>
              </v:rect>
            </w:pict>
          </mc:Fallback>
        </mc:AlternateContent>
      </w:r>
      <w:r w:rsidR="00864DDA">
        <w:rPr>
          <w:rFonts w:ascii="Times New Roman" w:hAnsi="Times New Roman" w:cs="Times New Roman"/>
          <w:sz w:val="28"/>
          <w:szCs w:val="28"/>
        </w:rPr>
        <w:t>Интеллектуальное р</w:t>
      </w:r>
      <w:r w:rsidR="00D608B8" w:rsidRPr="008A6C9A">
        <w:rPr>
          <w:rFonts w:ascii="Times New Roman" w:hAnsi="Times New Roman" w:cs="Times New Roman"/>
          <w:sz w:val="28"/>
          <w:szCs w:val="28"/>
        </w:rPr>
        <w:t xml:space="preserve">азвитие личности </w:t>
      </w:r>
      <w:proofErr w:type="gramStart"/>
      <w:r w:rsidR="00D608B8" w:rsidRPr="008A6C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608B8" w:rsidRPr="008A6C9A">
        <w:rPr>
          <w:rFonts w:ascii="Times New Roman" w:hAnsi="Times New Roman" w:cs="Times New Roman"/>
          <w:color w:val="000000"/>
          <w:sz w:val="28"/>
          <w:szCs w:val="28"/>
        </w:rPr>
        <w:t xml:space="preserve"> через освоение </w:t>
      </w:r>
      <w:r w:rsidR="002B345A">
        <w:rPr>
          <w:rFonts w:ascii="Times New Roman" w:hAnsi="Times New Roman" w:cs="Times New Roman"/>
          <w:color w:val="000000"/>
          <w:sz w:val="28"/>
          <w:szCs w:val="28"/>
        </w:rPr>
        <w:t>техн</w:t>
      </w:r>
      <w:r w:rsidR="002B34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B345A">
        <w:rPr>
          <w:rFonts w:ascii="Times New Roman" w:hAnsi="Times New Roman" w:cs="Times New Roman"/>
          <w:color w:val="000000"/>
          <w:sz w:val="28"/>
          <w:szCs w:val="28"/>
        </w:rPr>
        <w:t xml:space="preserve">логии учебного </w:t>
      </w:r>
      <w:r w:rsidR="00D608B8" w:rsidRPr="008A6C9A">
        <w:rPr>
          <w:rFonts w:ascii="Times New Roman" w:hAnsi="Times New Roman" w:cs="Times New Roman"/>
          <w:color w:val="000000"/>
          <w:sz w:val="28"/>
          <w:szCs w:val="28"/>
        </w:rPr>
        <w:t>моделирова</w:t>
      </w:r>
      <w:r w:rsidR="002B345A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D608B8" w:rsidRPr="008A6C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608B8" w:rsidTr="002B345A">
        <w:tc>
          <w:tcPr>
            <w:tcW w:w="9889" w:type="dxa"/>
            <w:tcBorders>
              <w:top w:val="nil"/>
            </w:tcBorders>
            <w:vAlign w:val="center"/>
          </w:tcPr>
          <w:p w:rsidR="00D608B8" w:rsidRDefault="00D608B8" w:rsidP="00AD4EC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Развитие личности</w:t>
            </w:r>
          </w:p>
          <w:p w:rsidR="00D608B8" w:rsidRPr="00AC2433" w:rsidRDefault="00D608B8" w:rsidP="008A6C9A">
            <w:pPr>
              <w:pStyle w:val="a3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таких аспектах, как:</w:t>
            </w:r>
          </w:p>
          <w:p w:rsidR="00864DDA" w:rsidRPr="00AC2433" w:rsidRDefault="00864DDA" w:rsidP="00864DDA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C2433">
              <w:rPr>
                <w:bCs/>
                <w:color w:val="000000" w:themeColor="text1"/>
                <w:kern w:val="24"/>
                <w:sz w:val="28"/>
                <w:szCs w:val="28"/>
              </w:rPr>
              <w:t>читательская грамотность</w:t>
            </w:r>
          </w:p>
          <w:p w:rsidR="00864DDA" w:rsidRPr="00AC2433" w:rsidRDefault="00864DDA" w:rsidP="00864DDA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C2433">
              <w:rPr>
                <w:color w:val="000000" w:themeColor="dark1"/>
                <w:kern w:val="24"/>
                <w:sz w:val="28"/>
                <w:szCs w:val="28"/>
              </w:rPr>
              <w:t>функциональная грамотность</w:t>
            </w:r>
          </w:p>
          <w:p w:rsidR="00864DDA" w:rsidRPr="00AC2433" w:rsidRDefault="00864DDA" w:rsidP="00864DDA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мотивация к обучению</w:t>
            </w:r>
            <w:r w:rsidRPr="00AC2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608B8" w:rsidRPr="00AC2433" w:rsidRDefault="00D608B8" w:rsidP="00864DDA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успешность</w:t>
            </w:r>
          </w:p>
          <w:p w:rsidR="002B345A" w:rsidRPr="008A6C9A" w:rsidRDefault="00D608B8" w:rsidP="00864DDA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2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социализированность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608B8" w:rsidTr="002B345A">
        <w:tc>
          <w:tcPr>
            <w:tcW w:w="9889" w:type="dxa"/>
          </w:tcPr>
          <w:p w:rsidR="00D608B8" w:rsidRPr="007B0B4D" w:rsidRDefault="00BA1A14" w:rsidP="002B345A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Развитие  познавательных процессов</w:t>
            </w:r>
          </w:p>
          <w:p w:rsidR="00D608B8" w:rsidRPr="007B0B4D" w:rsidRDefault="00BA1A14" w:rsidP="002B345A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интеллектуальные способности;</w:t>
            </w:r>
          </w:p>
          <w:p w:rsidR="00D608B8" w:rsidRPr="007B0B4D" w:rsidRDefault="00D608B8" w:rsidP="002B345A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тип мышления (гуманитарный, математический);</w:t>
            </w:r>
          </w:p>
          <w:p w:rsidR="00D608B8" w:rsidRDefault="00D608B8" w:rsidP="002B345A">
            <w:pPr>
              <w:pStyle w:val="a3"/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скорость и гибкость мышления;</w:t>
            </w:r>
          </w:p>
          <w:p w:rsidR="00BA1A14" w:rsidRPr="007B0B4D" w:rsidRDefault="00BA1A14" w:rsidP="002B345A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вид мышления (пространственное,</w:t>
            </w:r>
            <w:r w:rsidR="00E7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образное,</w:t>
            </w:r>
            <w:r w:rsidR="00E7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творческое;</w:t>
            </w:r>
          </w:p>
          <w:p w:rsidR="00D608B8" w:rsidRPr="007B0B4D" w:rsidRDefault="00D608B8" w:rsidP="002B345A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общая понятливость (понимание смысла и значений слов);</w:t>
            </w:r>
          </w:p>
          <w:p w:rsidR="00D608B8" w:rsidRPr="007B0B4D" w:rsidRDefault="00D608B8" w:rsidP="002B345A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сохранение алгоритма решения нестандартной логической задачи;</w:t>
            </w:r>
          </w:p>
          <w:p w:rsidR="00D608B8" w:rsidRPr="007B0B4D" w:rsidRDefault="00D608B8" w:rsidP="002B345A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особенность концентрации внимания;</w:t>
            </w:r>
          </w:p>
          <w:p w:rsidR="00D608B8" w:rsidRDefault="00D608B8" w:rsidP="002B345A">
            <w:pPr>
              <w:pStyle w:val="a3"/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особенность памяти;</w:t>
            </w:r>
          </w:p>
          <w:p w:rsidR="00BA1A14" w:rsidRPr="007B0B4D" w:rsidRDefault="00CD14D3" w:rsidP="00CD14D3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BA1A14" w:rsidRPr="00CD1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воображения</w:t>
            </w:r>
            <w:r w:rsidR="00E71524" w:rsidRPr="00CD1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608B8" w:rsidRPr="007B0B4D" w:rsidRDefault="00D608B8" w:rsidP="00CD14D3">
            <w:pPr>
              <w:pStyle w:val="a3"/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анализ отдельных функций мышления: </w:t>
            </w:r>
          </w:p>
          <w:p w:rsidR="00D608B8" w:rsidRPr="007B0B4D" w:rsidRDefault="00D608B8" w:rsidP="00CD14D3">
            <w:pPr>
              <w:pStyle w:val="a3"/>
              <w:numPr>
                <w:ilvl w:val="0"/>
                <w:numId w:val="6"/>
              </w:numPr>
              <w:spacing w:line="27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комбинаторика,</w:t>
            </w:r>
          </w:p>
          <w:p w:rsidR="00D608B8" w:rsidRPr="007B0B4D" w:rsidRDefault="00D608B8" w:rsidP="00CD14D3">
            <w:pPr>
              <w:pStyle w:val="a3"/>
              <w:numPr>
                <w:ilvl w:val="0"/>
                <w:numId w:val="6"/>
              </w:numPr>
              <w:spacing w:line="27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логичность,</w:t>
            </w:r>
          </w:p>
          <w:p w:rsidR="00D608B8" w:rsidRDefault="00BA1A14" w:rsidP="00CD14D3">
            <w:pPr>
              <w:pStyle w:val="a3"/>
              <w:numPr>
                <w:ilvl w:val="0"/>
                <w:numId w:val="6"/>
              </w:numPr>
              <w:spacing w:line="27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анализ,</w:t>
            </w:r>
            <w:r w:rsidR="00E7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синтез</w:t>
            </w:r>
            <w:r w:rsidR="00E9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608B8" w:rsidRPr="00BA1A14" w:rsidRDefault="00BA1A14" w:rsidP="00CD14D3">
            <w:pPr>
              <w:pStyle w:val="a3"/>
              <w:numPr>
                <w:ilvl w:val="0"/>
                <w:numId w:val="6"/>
              </w:numPr>
              <w:spacing w:line="27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обобщение,</w:t>
            </w:r>
            <w:r w:rsidR="00E7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</w:t>
            </w:r>
            <w:r w:rsidR="00E9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608B8" w:rsidTr="002B345A">
        <w:tc>
          <w:tcPr>
            <w:tcW w:w="9889" w:type="dxa"/>
          </w:tcPr>
          <w:p w:rsidR="00D608B8" w:rsidRDefault="00D608B8" w:rsidP="002B345A">
            <w:pPr>
              <w:pStyle w:val="a3"/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B3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2B3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навыка моделирования</w:t>
            </w:r>
          </w:p>
          <w:p w:rsidR="00D608B8" w:rsidRPr="007B0B4D" w:rsidRDefault="00D608B8" w:rsidP="002B345A">
            <w:pPr>
              <w:pStyle w:val="a3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агнос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тика способностей к моделированию предполагает контроль, оценку и рефлексивный анализ следующих функций: </w:t>
            </w:r>
          </w:p>
          <w:p w:rsidR="00D608B8" w:rsidRPr="007B0B4D" w:rsidRDefault="00D608B8" w:rsidP="002B345A">
            <w:pPr>
              <w:pStyle w:val="a3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● самостоятельное построение моделей; </w:t>
            </w:r>
          </w:p>
          <w:p w:rsidR="00D608B8" w:rsidRPr="007B0B4D" w:rsidRDefault="00D608B8" w:rsidP="002B345A">
            <w:pPr>
              <w:pStyle w:val="a3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● выбор модельного предиката; </w:t>
            </w:r>
          </w:p>
          <w:p w:rsidR="00D608B8" w:rsidRPr="007B0B4D" w:rsidRDefault="00D608B8" w:rsidP="002B345A">
            <w:pPr>
              <w:pStyle w:val="a3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● запись предложенного модельного предиката; </w:t>
            </w:r>
          </w:p>
          <w:p w:rsidR="00D608B8" w:rsidRPr="007B0B4D" w:rsidRDefault="00D608B8" w:rsidP="002B345A">
            <w:pPr>
              <w:pStyle w:val="a3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● построение взаимосвязей между компонентами предложенной модели; </w:t>
            </w:r>
          </w:p>
          <w:p w:rsidR="00D608B8" w:rsidRPr="007B0B4D" w:rsidRDefault="00D608B8" w:rsidP="002B345A">
            <w:pPr>
              <w:pStyle w:val="a3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● прочтение содержания модели;  </w:t>
            </w:r>
          </w:p>
          <w:p w:rsidR="00D608B8" w:rsidRDefault="00D608B8" w:rsidP="002B345A">
            <w:pPr>
              <w:pStyle w:val="a3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● соотнесение содержания модели с содержанием замещающего текста, п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строенного на этапе понимания; </w:t>
            </w:r>
          </w:p>
          <w:p w:rsidR="00D608B8" w:rsidRPr="008A6C9A" w:rsidRDefault="00D608B8" w:rsidP="00970821">
            <w:pPr>
              <w:pStyle w:val="a3"/>
              <w:numPr>
                <w:ilvl w:val="0"/>
                <w:numId w:val="8"/>
              </w:numPr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самостоятельное моделирование после повторения основных его этапов.</w:t>
            </w:r>
          </w:p>
        </w:tc>
      </w:tr>
    </w:tbl>
    <w:p w:rsidR="002B345A" w:rsidRDefault="002B345A"/>
    <w:p w:rsidR="00D608B8" w:rsidRPr="008A6C9A" w:rsidRDefault="00D608B8" w:rsidP="008A6C9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08B8" w:rsidRDefault="00D608B8" w:rsidP="00D608B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08B8" w:rsidRPr="008A6C9A" w:rsidRDefault="00D608B8" w:rsidP="008A6C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C9A">
        <w:rPr>
          <w:rFonts w:ascii="Times New Roman" w:hAnsi="Times New Roman" w:cs="Times New Roman"/>
          <w:b/>
          <w:sz w:val="28"/>
          <w:szCs w:val="28"/>
        </w:rPr>
        <w:lastRenderedPageBreak/>
        <w:t>Сроки и этапы региональной инновационной работы</w:t>
      </w:r>
    </w:p>
    <w:p w:rsidR="00D608B8" w:rsidRDefault="00D608B8" w:rsidP="008A6C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1524">
        <w:rPr>
          <w:b/>
          <w:sz w:val="28"/>
          <w:szCs w:val="28"/>
        </w:rPr>
        <w:t>Первый этап</w:t>
      </w:r>
      <w:r w:rsidRPr="008A6C9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диагностический </w:t>
      </w:r>
      <w:r w:rsidRPr="005C7FFB">
        <w:rPr>
          <w:sz w:val="28"/>
          <w:szCs w:val="28"/>
        </w:rPr>
        <w:t>–</w:t>
      </w:r>
      <w:r w:rsidRPr="007B4408">
        <w:rPr>
          <w:sz w:val="28"/>
          <w:szCs w:val="28"/>
        </w:rPr>
        <w:t>2021-2022 г.</w:t>
      </w:r>
    </w:p>
    <w:p w:rsidR="00D608B8" w:rsidRPr="00022EB6" w:rsidDel="008F26FB" w:rsidRDefault="00D608B8" w:rsidP="00D608B8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1524">
        <w:rPr>
          <w:b/>
          <w:sz w:val="28"/>
          <w:szCs w:val="28"/>
        </w:rPr>
        <w:t>Второй этап</w:t>
      </w:r>
      <w:r w:rsidR="00AC2433">
        <w:rPr>
          <w:b/>
          <w:sz w:val="28"/>
          <w:szCs w:val="28"/>
        </w:rPr>
        <w:t xml:space="preserve"> </w:t>
      </w:r>
      <w:r w:rsidRPr="003D5FB8">
        <w:rPr>
          <w:sz w:val="28"/>
          <w:szCs w:val="28"/>
        </w:rPr>
        <w:t xml:space="preserve">– </w:t>
      </w:r>
      <w:r w:rsidRPr="008A6C9A">
        <w:rPr>
          <w:sz w:val="28"/>
          <w:szCs w:val="28"/>
        </w:rPr>
        <w:t>организационный (аналитико-</w:t>
      </w:r>
      <w:r>
        <w:rPr>
          <w:sz w:val="28"/>
          <w:szCs w:val="28"/>
        </w:rPr>
        <w:t>проектировочный</w:t>
      </w:r>
      <w:r w:rsidRPr="008A6C9A">
        <w:rPr>
          <w:sz w:val="28"/>
          <w:szCs w:val="28"/>
        </w:rPr>
        <w:t xml:space="preserve">) </w:t>
      </w:r>
      <w:r w:rsidRPr="005C7FFB">
        <w:rPr>
          <w:sz w:val="28"/>
          <w:szCs w:val="28"/>
        </w:rPr>
        <w:t>–</w:t>
      </w:r>
      <w:r w:rsidRPr="007B440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B440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7B4408">
        <w:rPr>
          <w:sz w:val="28"/>
          <w:szCs w:val="28"/>
        </w:rPr>
        <w:t xml:space="preserve"> г.</w:t>
      </w:r>
    </w:p>
    <w:p w:rsidR="00D608B8" w:rsidRPr="008A6C9A" w:rsidRDefault="00D608B8" w:rsidP="00D608B8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1524">
        <w:rPr>
          <w:b/>
          <w:sz w:val="28"/>
          <w:szCs w:val="28"/>
        </w:rPr>
        <w:t>Третий этап</w:t>
      </w:r>
      <w:r>
        <w:rPr>
          <w:sz w:val="28"/>
          <w:szCs w:val="28"/>
        </w:rPr>
        <w:t xml:space="preserve"> </w:t>
      </w:r>
      <w:r w:rsidRPr="008A6C9A">
        <w:rPr>
          <w:sz w:val="28"/>
          <w:szCs w:val="28"/>
        </w:rPr>
        <w:t>– внедренческий этап (этап практической реализации модели)</w:t>
      </w:r>
      <w:r w:rsidR="00E71524">
        <w:rPr>
          <w:sz w:val="28"/>
          <w:szCs w:val="28"/>
        </w:rPr>
        <w:t xml:space="preserve"> </w:t>
      </w:r>
      <w:r w:rsidRPr="00D81265">
        <w:rPr>
          <w:sz w:val="28"/>
          <w:szCs w:val="28"/>
        </w:rPr>
        <w:t xml:space="preserve">– </w:t>
      </w:r>
      <w:r w:rsidRPr="008A6C9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A6C9A">
        <w:rPr>
          <w:sz w:val="28"/>
          <w:szCs w:val="28"/>
        </w:rPr>
        <w:t>-2025 г.</w:t>
      </w:r>
    </w:p>
    <w:p w:rsidR="00D608B8" w:rsidRPr="008A6C9A" w:rsidRDefault="00D608B8" w:rsidP="008A6C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1524">
        <w:rPr>
          <w:b/>
          <w:sz w:val="28"/>
          <w:szCs w:val="28"/>
        </w:rPr>
        <w:t>Четвертый этап</w:t>
      </w:r>
      <w:r w:rsidRPr="008A6C9A">
        <w:rPr>
          <w:sz w:val="28"/>
          <w:szCs w:val="28"/>
        </w:rPr>
        <w:t xml:space="preserve"> – обобщающий (рефлексивный) </w:t>
      </w:r>
      <w:r w:rsidRPr="00723DFB">
        <w:rPr>
          <w:sz w:val="28"/>
          <w:szCs w:val="28"/>
        </w:rPr>
        <w:t xml:space="preserve">– </w:t>
      </w:r>
      <w:r w:rsidRPr="008A6C9A">
        <w:rPr>
          <w:sz w:val="28"/>
          <w:szCs w:val="28"/>
        </w:rPr>
        <w:t>2025</w:t>
      </w:r>
      <w:r>
        <w:rPr>
          <w:sz w:val="28"/>
          <w:szCs w:val="28"/>
        </w:rPr>
        <w:t>-</w:t>
      </w:r>
      <w:r w:rsidRPr="008A6C9A">
        <w:rPr>
          <w:sz w:val="28"/>
          <w:szCs w:val="28"/>
        </w:rPr>
        <w:t>2026 г.</w:t>
      </w:r>
    </w:p>
    <w:p w:rsidR="00D608B8" w:rsidRDefault="00D608B8" w:rsidP="00D608B8">
      <w:pPr>
        <w:pStyle w:val="a3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608B8" w:rsidRPr="00927B9B" w:rsidRDefault="00D608B8" w:rsidP="00D608B8">
      <w:pPr>
        <w:pStyle w:val="a3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27B9B">
        <w:rPr>
          <w:rFonts w:ascii="Times New Roman" w:hAnsi="Times New Roman" w:cs="Times New Roman"/>
          <w:b/>
          <w:sz w:val="28"/>
          <w:szCs w:val="28"/>
        </w:rPr>
        <w:t>Календарный</w:t>
      </w:r>
      <w:r w:rsidR="00E71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b/>
          <w:sz w:val="28"/>
          <w:szCs w:val="28"/>
        </w:rPr>
        <w:t>план</w:t>
      </w:r>
      <w:r w:rsidR="00E71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E71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608B8" w:rsidRDefault="00D608B8" w:rsidP="00D608B8">
      <w:pPr>
        <w:pStyle w:val="a7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927B9B">
        <w:rPr>
          <w:b/>
          <w:sz w:val="28"/>
          <w:szCs w:val="28"/>
        </w:rPr>
        <w:t>1этап</w:t>
      </w:r>
      <w:r w:rsidR="00AC2433">
        <w:rPr>
          <w:b/>
          <w:sz w:val="28"/>
          <w:szCs w:val="28"/>
        </w:rPr>
        <w:t xml:space="preserve"> </w:t>
      </w:r>
      <w:r w:rsidRPr="00927B9B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диагностический </w:t>
      </w:r>
      <w:r w:rsidRPr="00927B9B">
        <w:rPr>
          <w:i/>
          <w:sz w:val="28"/>
          <w:szCs w:val="28"/>
        </w:rPr>
        <w:t>2021</w:t>
      </w:r>
      <w:r>
        <w:rPr>
          <w:i/>
          <w:sz w:val="28"/>
          <w:szCs w:val="28"/>
        </w:rPr>
        <w:t>-</w:t>
      </w:r>
      <w:r w:rsidRPr="00927B9B">
        <w:rPr>
          <w:i/>
          <w:sz w:val="28"/>
          <w:szCs w:val="28"/>
        </w:rPr>
        <w:t>2022г.</w:t>
      </w:r>
    </w:p>
    <w:tbl>
      <w:tblPr>
        <w:tblW w:w="98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969"/>
        <w:gridCol w:w="1700"/>
        <w:gridCol w:w="2461"/>
      </w:tblGrid>
      <w:tr w:rsidR="00D608B8" w:rsidRPr="00927B9B" w:rsidTr="0055451C">
        <w:trPr>
          <w:trHeight w:val="815"/>
        </w:trPr>
        <w:tc>
          <w:tcPr>
            <w:tcW w:w="5671" w:type="dxa"/>
            <w:gridSpan w:val="2"/>
            <w:vAlign w:val="center"/>
          </w:tcPr>
          <w:p w:rsidR="00D608B8" w:rsidRPr="00927B9B" w:rsidRDefault="00D608B8" w:rsidP="00AD4E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E7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700" w:type="dxa"/>
            <w:vAlign w:val="center"/>
          </w:tcPr>
          <w:p w:rsidR="00D608B8" w:rsidRPr="00927B9B" w:rsidRDefault="00D608B8" w:rsidP="00AD4E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61" w:type="dxa"/>
            <w:vAlign w:val="center"/>
          </w:tcPr>
          <w:p w:rsidR="00D608B8" w:rsidRPr="00927B9B" w:rsidRDefault="00D608B8" w:rsidP="00AD4E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608B8" w:rsidRPr="00927B9B" w:rsidTr="0055451C">
        <w:trPr>
          <w:trHeight w:val="1209"/>
        </w:trPr>
        <w:tc>
          <w:tcPr>
            <w:tcW w:w="5671" w:type="dxa"/>
            <w:gridSpan w:val="2"/>
          </w:tcPr>
          <w:p w:rsidR="00D608B8" w:rsidRPr="008A6C9A" w:rsidRDefault="00D608B8" w:rsidP="008A6C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 отбор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разработка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документов, обеспечивающих реализацию инновационной программы.</w:t>
            </w:r>
          </w:p>
        </w:tc>
        <w:tc>
          <w:tcPr>
            <w:tcW w:w="1700" w:type="dxa"/>
          </w:tcPr>
          <w:p w:rsidR="00D608B8" w:rsidRPr="00BD3E9E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554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61" w:type="dxa"/>
          </w:tcPr>
          <w:p w:rsidR="00D608B8" w:rsidRPr="00CD14D3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Директор  ОО Е.Б. Кувшинова</w:t>
            </w:r>
          </w:p>
        </w:tc>
      </w:tr>
      <w:tr w:rsidR="00D608B8" w:rsidRPr="00927B9B" w:rsidTr="0055451C">
        <w:trPr>
          <w:trHeight w:val="204"/>
        </w:trPr>
        <w:tc>
          <w:tcPr>
            <w:tcW w:w="5671" w:type="dxa"/>
            <w:gridSpan w:val="2"/>
          </w:tcPr>
          <w:p w:rsidR="00D608B8" w:rsidRPr="008A6C9A" w:rsidRDefault="00D608B8" w:rsidP="008A6C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Проведение научно-методического совета по теме: «Об открытии региональной иннов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ционной площадки».  Создание рабочей группы для разработки механизмов реализ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ции программы </w:t>
            </w:r>
          </w:p>
        </w:tc>
        <w:tc>
          <w:tcPr>
            <w:tcW w:w="1700" w:type="dxa"/>
          </w:tcPr>
          <w:p w:rsidR="00D608B8" w:rsidRPr="00BD3E9E" w:rsidRDefault="00D608B8" w:rsidP="00AD4E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554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61" w:type="dxa"/>
          </w:tcPr>
          <w:p w:rsidR="00D608B8" w:rsidRPr="00CD14D3" w:rsidRDefault="00D608B8" w:rsidP="008A6C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Научный руков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дитель Т.Х. Д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бердеева,</w:t>
            </w:r>
            <w:r w:rsidR="00E71524"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по УВР С.В. Ворон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D608B8" w:rsidRPr="00927B9B" w:rsidTr="0055451C">
        <w:trPr>
          <w:trHeight w:val="204"/>
        </w:trPr>
        <w:tc>
          <w:tcPr>
            <w:tcW w:w="5671" w:type="dxa"/>
            <w:gridSpan w:val="2"/>
          </w:tcPr>
          <w:p w:rsidR="00D608B8" w:rsidRPr="008A6C9A" w:rsidRDefault="00D608B8" w:rsidP="008A6C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разработке м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ханизмов реализации программы и инфо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мационного и методического обеспечения инновационной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D608B8" w:rsidRPr="00BD3E9E" w:rsidRDefault="00D608B8" w:rsidP="00AD4E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554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61" w:type="dxa"/>
          </w:tcPr>
          <w:p w:rsidR="00D608B8" w:rsidRPr="00CD14D3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по УВР С.В. Ворон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D608B8" w:rsidRPr="00927B9B" w:rsidTr="0055451C">
        <w:trPr>
          <w:trHeight w:val="204"/>
        </w:trPr>
        <w:tc>
          <w:tcPr>
            <w:tcW w:w="5671" w:type="dxa"/>
            <w:gridSpan w:val="2"/>
          </w:tcPr>
          <w:p w:rsidR="00D608B8" w:rsidRPr="008A6C9A" w:rsidRDefault="00D608B8" w:rsidP="008A6C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Изучение научно-методической литературы и передового практического опыта по теме работы инновационной площадки. Провед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ние цикла  теоретических семинаров («М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делирование как ведущий принцип совр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менного образования»,  «Механизмы дост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жения умения моделировать»,  «Совреме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ная технология моделирования») и т.п.</w:t>
            </w:r>
          </w:p>
        </w:tc>
        <w:tc>
          <w:tcPr>
            <w:tcW w:w="1700" w:type="dxa"/>
          </w:tcPr>
          <w:p w:rsidR="00D608B8" w:rsidRPr="00BD3E9E" w:rsidRDefault="00D608B8" w:rsidP="00AD4E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4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554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61" w:type="dxa"/>
          </w:tcPr>
          <w:p w:rsidR="00D608B8" w:rsidRPr="00CD14D3" w:rsidRDefault="00D608B8" w:rsidP="008A6C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по УВР С.В. Ворон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D608B8" w:rsidRPr="00927B9B" w:rsidTr="0055451C">
        <w:trPr>
          <w:trHeight w:val="204"/>
        </w:trPr>
        <w:tc>
          <w:tcPr>
            <w:tcW w:w="5671" w:type="dxa"/>
            <w:gridSpan w:val="2"/>
          </w:tcPr>
          <w:p w:rsidR="00D608B8" w:rsidRPr="008A6C9A" w:rsidRDefault="00D608B8" w:rsidP="008A6C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стартового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чевым показателям РИП.</w:t>
            </w:r>
          </w:p>
        </w:tc>
        <w:tc>
          <w:tcPr>
            <w:tcW w:w="1700" w:type="dxa"/>
          </w:tcPr>
          <w:p w:rsidR="00D608B8" w:rsidRPr="00BD3E9E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Сентябрь–октябрь</w:t>
            </w:r>
            <w:r w:rsidR="00554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461" w:type="dxa"/>
          </w:tcPr>
          <w:p w:rsidR="00D608B8" w:rsidRPr="00CD14D3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A20317" w:rsidRPr="00CD14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451C"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Н.А. Ковальчук</w:t>
            </w:r>
            <w:r w:rsidR="00A20317"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20317" w:rsidRPr="00CD14D3">
              <w:rPr>
                <w:rFonts w:ascii="Times New Roman" w:hAnsi="Times New Roman" w:cs="Times New Roman"/>
                <w:sz w:val="28"/>
                <w:szCs w:val="28"/>
              </w:rPr>
              <w:t>А.Н.Трофимова</w:t>
            </w:r>
            <w:proofErr w:type="spellEnd"/>
          </w:p>
        </w:tc>
      </w:tr>
      <w:tr w:rsidR="00D608B8" w:rsidRPr="00927B9B" w:rsidTr="0055451C">
        <w:trPr>
          <w:trHeight w:val="1366"/>
        </w:trPr>
        <w:tc>
          <w:tcPr>
            <w:tcW w:w="5671" w:type="dxa"/>
            <w:gridSpan w:val="2"/>
          </w:tcPr>
          <w:p w:rsidR="00D608B8" w:rsidRPr="008A6C9A" w:rsidRDefault="00D608B8" w:rsidP="008A6C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ключевым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казателям РИП. </w:t>
            </w:r>
          </w:p>
        </w:tc>
        <w:tc>
          <w:tcPr>
            <w:tcW w:w="1700" w:type="dxa"/>
          </w:tcPr>
          <w:p w:rsidR="00D608B8" w:rsidRPr="00BD3E9E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554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461" w:type="dxa"/>
          </w:tcPr>
          <w:p w:rsidR="00D608B8" w:rsidRPr="00CD14D3" w:rsidRDefault="00A20317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08B8" w:rsidRPr="00CD14D3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14D3"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Н.А. Ковальчук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, А.Н. Трофимова</w:t>
            </w:r>
          </w:p>
        </w:tc>
      </w:tr>
      <w:tr w:rsidR="00D608B8" w:rsidRPr="00927B9B" w:rsidTr="0055451C">
        <w:trPr>
          <w:trHeight w:val="246"/>
        </w:trPr>
        <w:tc>
          <w:tcPr>
            <w:tcW w:w="5671" w:type="dxa"/>
            <w:gridSpan w:val="2"/>
          </w:tcPr>
          <w:p w:rsidR="00D608B8" w:rsidRPr="008A6C9A" w:rsidRDefault="00D608B8" w:rsidP="008A6C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педагогического совета по теме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РИП</w:t>
            </w:r>
          </w:p>
        </w:tc>
        <w:tc>
          <w:tcPr>
            <w:tcW w:w="1700" w:type="dxa"/>
          </w:tcPr>
          <w:p w:rsidR="00D608B8" w:rsidRPr="00BD3E9E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2022г.</w:t>
            </w:r>
          </w:p>
        </w:tc>
        <w:tc>
          <w:tcPr>
            <w:tcW w:w="2461" w:type="dxa"/>
          </w:tcPr>
          <w:p w:rsidR="00D608B8" w:rsidRPr="00CD14D3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</w:t>
            </w:r>
            <w:proofErr w:type="gram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. Т.Х. 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Дебердеева, зам. директора по УВР </w:t>
            </w: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С.В.Воронова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08B8" w:rsidRPr="00927B9B" w:rsidTr="0055451C">
        <w:trPr>
          <w:trHeight w:val="235"/>
        </w:trPr>
        <w:tc>
          <w:tcPr>
            <w:tcW w:w="5671" w:type="dxa"/>
            <w:gridSpan w:val="2"/>
          </w:tcPr>
          <w:p w:rsidR="00D608B8" w:rsidRPr="008A6C9A" w:rsidRDefault="00D608B8" w:rsidP="008A6C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рабочей группы по решению акт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альных вопросов в ходе первого этапа реал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зации программы</w:t>
            </w:r>
          </w:p>
        </w:tc>
        <w:tc>
          <w:tcPr>
            <w:tcW w:w="1700" w:type="dxa"/>
          </w:tcPr>
          <w:p w:rsidR="00D608B8" w:rsidRPr="00BD3E9E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554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же1раза</w:t>
            </w:r>
            <w:r w:rsidR="00554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4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61" w:type="dxa"/>
          </w:tcPr>
          <w:p w:rsidR="00D608B8" w:rsidRPr="00CD14D3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Директор ОО Е.Б. Кувшинова</w:t>
            </w:r>
          </w:p>
        </w:tc>
      </w:tr>
      <w:tr w:rsidR="00D608B8" w:rsidRPr="00927B9B" w:rsidTr="0055451C">
        <w:trPr>
          <w:trHeight w:val="978"/>
        </w:trPr>
        <w:tc>
          <w:tcPr>
            <w:tcW w:w="5671" w:type="dxa"/>
            <w:gridSpan w:val="2"/>
          </w:tcPr>
          <w:p w:rsidR="00D608B8" w:rsidRPr="008A6C9A" w:rsidRDefault="00D608B8" w:rsidP="008A6C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Экспертиза и коррекция всех видов диагн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стик. </w:t>
            </w:r>
          </w:p>
        </w:tc>
        <w:tc>
          <w:tcPr>
            <w:tcW w:w="1700" w:type="dxa"/>
          </w:tcPr>
          <w:p w:rsidR="00D608B8" w:rsidRPr="00BD3E9E" w:rsidRDefault="0055451C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Сентябрь–декабрь 2022</w:t>
            </w:r>
          </w:p>
        </w:tc>
        <w:tc>
          <w:tcPr>
            <w:tcW w:w="2461" w:type="dxa"/>
          </w:tcPr>
          <w:p w:rsidR="00D608B8" w:rsidRPr="00CD14D3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Науч. рук. Т.Х. Дебердеева </w:t>
            </w:r>
          </w:p>
        </w:tc>
      </w:tr>
      <w:tr w:rsidR="00D608B8" w:rsidRPr="00927B9B" w:rsidTr="0055451C">
        <w:trPr>
          <w:trHeight w:val="245"/>
        </w:trPr>
        <w:tc>
          <w:tcPr>
            <w:tcW w:w="5671" w:type="dxa"/>
            <w:gridSpan w:val="2"/>
            <w:shd w:val="clear" w:color="auto" w:fill="auto"/>
          </w:tcPr>
          <w:p w:rsidR="00D608B8" w:rsidRPr="008A6C9A" w:rsidRDefault="00D608B8" w:rsidP="008A6C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Встреча рабочей группы по итогам работы над первым этапом работы 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shd w:val="clear" w:color="auto" w:fill="auto"/>
          </w:tcPr>
          <w:p w:rsidR="00D608B8" w:rsidRPr="00BD3E9E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554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61" w:type="dxa"/>
            <w:shd w:val="clear" w:color="auto" w:fill="auto"/>
          </w:tcPr>
          <w:p w:rsidR="00D608B8" w:rsidRPr="00CD14D3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Директор ОО Е.Б. Кувшинова,</w:t>
            </w:r>
          </w:p>
          <w:p w:rsidR="00D608B8" w:rsidRPr="00CD14D3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Науч. рук. Т.Х. Дебердеева </w:t>
            </w:r>
          </w:p>
        </w:tc>
      </w:tr>
      <w:tr w:rsidR="00D608B8" w:rsidRPr="00927B9B" w:rsidTr="0055451C">
        <w:trPr>
          <w:trHeight w:val="229"/>
        </w:trPr>
        <w:tc>
          <w:tcPr>
            <w:tcW w:w="5671" w:type="dxa"/>
            <w:gridSpan w:val="2"/>
            <w:shd w:val="clear" w:color="auto" w:fill="auto"/>
          </w:tcPr>
          <w:p w:rsidR="00D608B8" w:rsidRPr="008A6C9A" w:rsidRDefault="00D608B8" w:rsidP="008A6C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за 1 этап реал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зации Программы.</w:t>
            </w:r>
          </w:p>
        </w:tc>
        <w:tc>
          <w:tcPr>
            <w:tcW w:w="1700" w:type="dxa"/>
            <w:shd w:val="clear" w:color="auto" w:fill="auto"/>
          </w:tcPr>
          <w:p w:rsidR="00D608B8" w:rsidRPr="00BD3E9E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554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61" w:type="dxa"/>
            <w:shd w:val="clear" w:color="auto" w:fill="auto"/>
          </w:tcPr>
          <w:p w:rsidR="00D608B8" w:rsidRPr="00CD14D3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С.В. Ворон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</w:p>
        </w:tc>
      </w:tr>
      <w:tr w:rsidR="00D608B8" w:rsidRPr="00927B9B" w:rsidTr="008A6C9A">
        <w:trPr>
          <w:trHeight w:val="229"/>
        </w:trPr>
        <w:tc>
          <w:tcPr>
            <w:tcW w:w="1702" w:type="dxa"/>
            <w:shd w:val="clear" w:color="auto" w:fill="auto"/>
          </w:tcPr>
          <w:p w:rsidR="00D608B8" w:rsidRPr="00B57E65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</w:t>
            </w:r>
            <w:r w:rsidRPr="008A6C9A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r w:rsidRPr="008A6C9A">
              <w:rPr>
                <w:rFonts w:ascii="Times New Roman" w:hAnsi="Times New Roman" w:cs="Times New Roman"/>
                <w:b/>
                <w:sz w:val="28"/>
                <w:szCs w:val="28"/>
              </w:rPr>
              <w:t>ЯВЛЕНИЯ РЕЗУЛ</w:t>
            </w:r>
            <w:r w:rsidRPr="008A6C9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8A6C9A">
              <w:rPr>
                <w:rFonts w:ascii="Times New Roman" w:hAnsi="Times New Roman" w:cs="Times New Roman"/>
                <w:b/>
                <w:sz w:val="28"/>
                <w:szCs w:val="28"/>
              </w:rPr>
              <w:t>ТАТА</w:t>
            </w:r>
          </w:p>
        </w:tc>
        <w:tc>
          <w:tcPr>
            <w:tcW w:w="8130" w:type="dxa"/>
            <w:gridSpan w:val="3"/>
            <w:shd w:val="clear" w:color="auto" w:fill="auto"/>
          </w:tcPr>
          <w:p w:rsidR="00D608B8" w:rsidRPr="00927B9B" w:rsidRDefault="00D608B8" w:rsidP="008A6C9A">
            <w:pPr>
              <w:pStyle w:val="a7"/>
              <w:spacing w:before="0" w:beforeAutospacing="0" w:after="0" w:afterAutospacing="0"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27B9B">
              <w:rPr>
                <w:sz w:val="28"/>
                <w:szCs w:val="28"/>
              </w:rPr>
              <w:t>зучение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научно-методической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литературы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и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передового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пра</w:t>
            </w:r>
            <w:r w:rsidRPr="00927B9B">
              <w:rPr>
                <w:sz w:val="28"/>
                <w:szCs w:val="28"/>
              </w:rPr>
              <w:t>к</w:t>
            </w:r>
            <w:r w:rsidRPr="00927B9B">
              <w:rPr>
                <w:sz w:val="28"/>
                <w:szCs w:val="28"/>
              </w:rPr>
              <w:t>тического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опыта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теме.</w:t>
            </w:r>
          </w:p>
          <w:p w:rsidR="00D608B8" w:rsidRPr="00927B9B" w:rsidRDefault="00D608B8" w:rsidP="008A6C9A">
            <w:pPr>
              <w:pStyle w:val="a7"/>
              <w:spacing w:before="0" w:beforeAutospacing="0" w:after="0" w:afterAutospacing="0"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27B9B">
              <w:rPr>
                <w:sz w:val="28"/>
                <w:szCs w:val="28"/>
              </w:rPr>
              <w:t>зучение</w:t>
            </w:r>
            <w:r w:rsidR="0055451C">
              <w:rPr>
                <w:sz w:val="28"/>
                <w:szCs w:val="28"/>
              </w:rPr>
              <w:t xml:space="preserve"> </w:t>
            </w:r>
            <w:r w:rsidR="00BE74EE">
              <w:rPr>
                <w:sz w:val="28"/>
                <w:szCs w:val="28"/>
              </w:rPr>
              <w:t>мотивации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готовности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педагогического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коллектива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школы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для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участия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в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инновационной</w:t>
            </w:r>
            <w:r>
              <w:rPr>
                <w:sz w:val="28"/>
                <w:szCs w:val="28"/>
              </w:rPr>
              <w:t xml:space="preserve"> деятельности.</w:t>
            </w:r>
          </w:p>
          <w:p w:rsidR="00D608B8" w:rsidRDefault="00D608B8" w:rsidP="008A6C9A">
            <w:pPr>
              <w:pStyle w:val="a7"/>
              <w:spacing w:before="0" w:beforeAutospacing="0" w:after="0" w:afterAutospacing="0"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диагностических процедур для диагностики ключевых показателей реализации программы.</w:t>
            </w:r>
          </w:p>
          <w:p w:rsidR="00D608B8" w:rsidRPr="00927B9B" w:rsidRDefault="00D608B8" w:rsidP="008A6C9A">
            <w:pPr>
              <w:pStyle w:val="a7"/>
              <w:spacing w:before="0" w:beforeAutospacing="0" w:after="0" w:afterAutospacing="0"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27B9B">
              <w:rPr>
                <w:sz w:val="28"/>
                <w:szCs w:val="28"/>
              </w:rPr>
              <w:t>ходная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диагностика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и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 xml:space="preserve"> результатов стартовой диагност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ки. </w:t>
            </w:r>
          </w:p>
          <w:p w:rsidR="00D608B8" w:rsidRPr="00927B9B" w:rsidRDefault="00D608B8" w:rsidP="008A6C9A">
            <w:pPr>
              <w:pStyle w:val="a7"/>
              <w:spacing w:before="0" w:beforeAutospacing="0" w:after="0" w:afterAutospacing="0"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7B9B">
              <w:rPr>
                <w:sz w:val="28"/>
                <w:szCs w:val="28"/>
              </w:rPr>
              <w:t>оздание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рабочей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группы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для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разработки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механизмов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реализ</w:t>
            </w:r>
            <w:r w:rsidRPr="00927B9B">
              <w:rPr>
                <w:sz w:val="28"/>
                <w:szCs w:val="28"/>
              </w:rPr>
              <w:t>а</w:t>
            </w:r>
            <w:r w:rsidRPr="00927B9B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программы.</w:t>
            </w:r>
          </w:p>
          <w:p w:rsidR="00D608B8" w:rsidRPr="00927B9B" w:rsidRDefault="00D608B8" w:rsidP="008A6C9A">
            <w:pPr>
              <w:pStyle w:val="a7"/>
              <w:spacing w:before="0" w:beforeAutospacing="0" w:after="0" w:afterAutospacing="0"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27B9B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 xml:space="preserve">, </w:t>
            </w:r>
            <w:r w:rsidRPr="00927B9B">
              <w:rPr>
                <w:sz w:val="28"/>
                <w:szCs w:val="28"/>
              </w:rPr>
              <w:t>отбор</w:t>
            </w:r>
            <w:r>
              <w:rPr>
                <w:sz w:val="28"/>
                <w:szCs w:val="28"/>
              </w:rPr>
              <w:t xml:space="preserve"> и разработка </w:t>
            </w:r>
            <w:r w:rsidRPr="00927B9B">
              <w:rPr>
                <w:sz w:val="28"/>
                <w:szCs w:val="28"/>
              </w:rPr>
              <w:t>нормативных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документов,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обеспеч</w:t>
            </w:r>
            <w:r w:rsidRPr="00927B9B">
              <w:rPr>
                <w:sz w:val="28"/>
                <w:szCs w:val="28"/>
              </w:rPr>
              <w:t>и</w:t>
            </w:r>
            <w:r w:rsidRPr="00927B9B">
              <w:rPr>
                <w:sz w:val="28"/>
                <w:szCs w:val="28"/>
              </w:rPr>
              <w:t>вающих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реализацию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инновационной</w:t>
            </w:r>
            <w:r>
              <w:rPr>
                <w:sz w:val="28"/>
                <w:szCs w:val="28"/>
              </w:rPr>
              <w:t xml:space="preserve"> программы.</w:t>
            </w:r>
          </w:p>
          <w:p w:rsidR="00D608B8" w:rsidRPr="00927B9B" w:rsidRDefault="00D608B8" w:rsidP="008A6C9A">
            <w:pPr>
              <w:pStyle w:val="a7"/>
              <w:spacing w:before="0" w:beforeAutospacing="0" w:after="0" w:afterAutospacing="0"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27B9B">
              <w:rPr>
                <w:sz w:val="28"/>
                <w:szCs w:val="28"/>
              </w:rPr>
              <w:t>ормирование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механизма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информационного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и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методического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обеспечения</w:t>
            </w:r>
            <w:r w:rsidR="0055451C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инновационной</w:t>
            </w:r>
            <w:r>
              <w:rPr>
                <w:sz w:val="28"/>
                <w:szCs w:val="28"/>
              </w:rPr>
              <w:t xml:space="preserve"> деятельности.</w:t>
            </w:r>
          </w:p>
          <w:p w:rsidR="00D608B8" w:rsidRPr="00927B9B" w:rsidRDefault="00D608B8" w:rsidP="008A6C9A">
            <w:pPr>
              <w:pStyle w:val="a7"/>
              <w:spacing w:before="0" w:beforeAutospacing="0" w:after="0" w:afterAutospacing="0"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7B9B">
              <w:rPr>
                <w:sz w:val="28"/>
                <w:szCs w:val="28"/>
              </w:rPr>
              <w:t>рофессиональная,</w:t>
            </w:r>
            <w:r w:rsidR="00AE3DC6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психологическая</w:t>
            </w:r>
            <w:r w:rsidR="00AE3DC6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и</w:t>
            </w:r>
            <w:r w:rsidR="00AE3DC6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организационная</w:t>
            </w:r>
            <w:r w:rsidR="00AE3DC6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подг</w:t>
            </w:r>
            <w:r w:rsidRPr="00927B9B">
              <w:rPr>
                <w:sz w:val="28"/>
                <w:szCs w:val="28"/>
              </w:rPr>
              <w:t>о</w:t>
            </w:r>
            <w:r w:rsidRPr="00927B9B">
              <w:rPr>
                <w:sz w:val="28"/>
                <w:szCs w:val="28"/>
              </w:rPr>
              <w:t>товка</w:t>
            </w:r>
            <w:r w:rsidR="00AE3DC6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учителей</w:t>
            </w:r>
            <w:r w:rsidR="00AE3DC6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к</w:t>
            </w:r>
            <w:r w:rsidR="00AE3DC6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созданию</w:t>
            </w:r>
            <w:r w:rsidR="00AE3DC6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РИП</w:t>
            </w:r>
            <w:r w:rsidR="00AE3DC6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в</w:t>
            </w:r>
            <w:r w:rsidR="00AE3DC6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целях</w:t>
            </w:r>
            <w:r w:rsidR="00AE3DC6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совершенствования</w:t>
            </w:r>
            <w:r w:rsidR="00AE3DC6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их</w:t>
            </w:r>
            <w:r w:rsidR="00AE3DC6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профессиональной</w:t>
            </w:r>
            <w:r w:rsidR="00AE3DC6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компетент</w:t>
            </w:r>
            <w:r>
              <w:rPr>
                <w:sz w:val="28"/>
                <w:szCs w:val="28"/>
              </w:rPr>
              <w:t>ности.</w:t>
            </w:r>
          </w:p>
          <w:p w:rsidR="00D608B8" w:rsidRDefault="00D608B8" w:rsidP="008A6C9A">
            <w:pPr>
              <w:pStyle w:val="a7"/>
              <w:spacing w:before="0" w:beforeAutospacing="0" w:after="0" w:afterAutospacing="0"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27B9B">
              <w:rPr>
                <w:sz w:val="28"/>
                <w:szCs w:val="28"/>
              </w:rPr>
              <w:t>ыявление</w:t>
            </w:r>
            <w:r w:rsidR="00AE3DC6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и</w:t>
            </w:r>
            <w:r w:rsidR="00AE3DC6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формирование</w:t>
            </w:r>
            <w:r w:rsidR="00AE3DC6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ресурсов</w:t>
            </w:r>
            <w:r w:rsidR="00AE3DC6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для</w:t>
            </w:r>
            <w:r w:rsidR="00AE3DC6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реализации</w:t>
            </w:r>
            <w:r w:rsidR="00AE3DC6">
              <w:rPr>
                <w:sz w:val="28"/>
                <w:szCs w:val="28"/>
              </w:rPr>
              <w:t xml:space="preserve"> </w:t>
            </w:r>
            <w:r w:rsidRPr="00927B9B">
              <w:rPr>
                <w:sz w:val="28"/>
                <w:szCs w:val="28"/>
              </w:rPr>
              <w:t>инновац</w:t>
            </w:r>
            <w:r w:rsidRPr="00927B9B">
              <w:rPr>
                <w:sz w:val="28"/>
                <w:szCs w:val="28"/>
              </w:rPr>
              <w:t>и</w:t>
            </w:r>
            <w:r w:rsidRPr="00927B9B">
              <w:rPr>
                <w:sz w:val="28"/>
                <w:szCs w:val="28"/>
              </w:rPr>
              <w:t>онной</w:t>
            </w:r>
            <w:r>
              <w:rPr>
                <w:sz w:val="28"/>
                <w:szCs w:val="28"/>
              </w:rPr>
              <w:t xml:space="preserve"> Программы.</w:t>
            </w:r>
          </w:p>
          <w:p w:rsidR="00D608B8" w:rsidRPr="00927B9B" w:rsidRDefault="00D608B8" w:rsidP="008A6C9A">
            <w:pPr>
              <w:pStyle w:val="a7"/>
              <w:spacing w:before="0" w:beforeAutospacing="0" w:after="0" w:afterAutospacing="0"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итогам первого этапа реализации программы.</w:t>
            </w:r>
          </w:p>
        </w:tc>
      </w:tr>
    </w:tbl>
    <w:p w:rsidR="00D608B8" w:rsidRDefault="00D608B8" w:rsidP="008A6C9A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</w:p>
    <w:p w:rsidR="00D608B8" w:rsidRDefault="00D608B8" w:rsidP="00D608B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608B8" w:rsidRDefault="00D608B8" w:rsidP="008A6C9A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7B0B4D">
        <w:rPr>
          <w:b/>
          <w:sz w:val="28"/>
          <w:szCs w:val="28"/>
        </w:rPr>
        <w:lastRenderedPageBreak/>
        <w:t>2 этап</w:t>
      </w:r>
      <w:r w:rsidR="00AC2433">
        <w:rPr>
          <w:b/>
          <w:sz w:val="28"/>
          <w:szCs w:val="28"/>
        </w:rPr>
        <w:t xml:space="preserve"> </w:t>
      </w:r>
      <w:r w:rsidRPr="003D5FB8">
        <w:rPr>
          <w:sz w:val="28"/>
          <w:szCs w:val="28"/>
        </w:rPr>
        <w:t xml:space="preserve">– </w:t>
      </w:r>
      <w:r w:rsidRPr="007B0B4D">
        <w:rPr>
          <w:i/>
          <w:sz w:val="28"/>
          <w:szCs w:val="28"/>
        </w:rPr>
        <w:t>организационный (аналитико-проектировочный) – 2022-2023 г.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417"/>
        <w:gridCol w:w="2552"/>
      </w:tblGrid>
      <w:tr w:rsidR="00D608B8" w:rsidRPr="00927B9B" w:rsidTr="00730FEC">
        <w:trPr>
          <w:trHeight w:val="204"/>
        </w:trPr>
        <w:tc>
          <w:tcPr>
            <w:tcW w:w="5671" w:type="dxa"/>
            <w:vAlign w:val="center"/>
          </w:tcPr>
          <w:p w:rsidR="00D608B8" w:rsidRPr="007B0B4D" w:rsidRDefault="00D608B8" w:rsidP="008A6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AE3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417" w:type="dxa"/>
            <w:vAlign w:val="center"/>
          </w:tcPr>
          <w:p w:rsidR="00D608B8" w:rsidRPr="00BD3E9E" w:rsidRDefault="00D608B8" w:rsidP="00AD4E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vAlign w:val="center"/>
          </w:tcPr>
          <w:p w:rsidR="00D608B8" w:rsidRDefault="00D608B8" w:rsidP="008A6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608B8" w:rsidRPr="00787986" w:rsidTr="00730FEC">
        <w:trPr>
          <w:trHeight w:val="204"/>
        </w:trPr>
        <w:tc>
          <w:tcPr>
            <w:tcW w:w="5671" w:type="dxa"/>
          </w:tcPr>
          <w:p w:rsidR="00D608B8" w:rsidRPr="00787986" w:rsidRDefault="00D608B8" w:rsidP="00AD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Заседание  рабочей группы по вопросам ко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рекции Программы и составлению стратег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ческого плана работы на  ближайший уче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ный год</w:t>
            </w:r>
          </w:p>
        </w:tc>
        <w:tc>
          <w:tcPr>
            <w:tcW w:w="1417" w:type="dxa"/>
          </w:tcPr>
          <w:p w:rsidR="00D608B8" w:rsidRPr="00787986" w:rsidRDefault="00D608B8" w:rsidP="00AD4E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Сентябрь  2022 г.</w:t>
            </w:r>
          </w:p>
        </w:tc>
        <w:tc>
          <w:tcPr>
            <w:tcW w:w="2552" w:type="dxa"/>
          </w:tcPr>
          <w:p w:rsidR="00D608B8" w:rsidRPr="00CD14D3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по УВР С.В. Ворон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D608B8" w:rsidRPr="00787986" w:rsidTr="00730FEC">
        <w:trPr>
          <w:trHeight w:val="204"/>
        </w:trPr>
        <w:tc>
          <w:tcPr>
            <w:tcW w:w="5671" w:type="dxa"/>
          </w:tcPr>
          <w:p w:rsidR="00D608B8" w:rsidRPr="00787986" w:rsidRDefault="00D608B8" w:rsidP="00AD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Анализ рабочих программ преподаваемых предметов и их коррекция в соответствии с темой РИП.</w:t>
            </w:r>
          </w:p>
        </w:tc>
        <w:tc>
          <w:tcPr>
            <w:tcW w:w="1417" w:type="dxa"/>
          </w:tcPr>
          <w:p w:rsidR="00D608B8" w:rsidRPr="00787986" w:rsidRDefault="00D608B8" w:rsidP="00AD4E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</w:tc>
        <w:tc>
          <w:tcPr>
            <w:tcW w:w="2552" w:type="dxa"/>
          </w:tcPr>
          <w:p w:rsidR="00D608B8" w:rsidRPr="00CD14D3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по УВР С.В. Ворон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D608B8" w:rsidRPr="00787986" w:rsidTr="00730FEC">
        <w:trPr>
          <w:trHeight w:val="204"/>
        </w:trPr>
        <w:tc>
          <w:tcPr>
            <w:tcW w:w="5671" w:type="dxa"/>
          </w:tcPr>
          <w:p w:rsidR="00D608B8" w:rsidRPr="00787986" w:rsidRDefault="00D608B8" w:rsidP="00AD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986">
              <w:rPr>
                <w:rFonts w:ascii="Times New Roman" w:hAnsi="Times New Roman" w:cs="Times New Roman"/>
                <w:sz w:val="28"/>
                <w:szCs w:val="28"/>
              </w:rPr>
              <w:t xml:space="preserve">Анализ и </w:t>
            </w:r>
            <w:proofErr w:type="gramStart"/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proofErr w:type="gramEnd"/>
            <w:r w:rsidRPr="00787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разработка новых </w:t>
            </w:r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r w:rsidR="00B410A3">
              <w:rPr>
                <w:rFonts w:ascii="Times New Roman" w:hAnsi="Times New Roman" w:cs="Times New Roman"/>
                <w:sz w:val="28"/>
                <w:szCs w:val="28"/>
              </w:rPr>
              <w:t>м внеурочной деятельности и дополн</w:t>
            </w:r>
            <w:r w:rsidR="00B410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0A3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</w:t>
            </w:r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образования, реализуемых в школе в контексте с программой РИП.</w:t>
            </w:r>
          </w:p>
        </w:tc>
        <w:tc>
          <w:tcPr>
            <w:tcW w:w="1417" w:type="dxa"/>
          </w:tcPr>
          <w:p w:rsidR="00D608B8" w:rsidRPr="00787986" w:rsidRDefault="00AE3DC6" w:rsidP="00AD4E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608B8" w:rsidRPr="00787986">
              <w:rPr>
                <w:rFonts w:ascii="Times New Roman" w:hAnsi="Times New Roman" w:cs="Times New Roman"/>
                <w:sz w:val="28"/>
                <w:szCs w:val="28"/>
              </w:rPr>
              <w:t>тябрь-октябрь 2022 г.</w:t>
            </w:r>
          </w:p>
        </w:tc>
        <w:tc>
          <w:tcPr>
            <w:tcW w:w="2552" w:type="dxa"/>
          </w:tcPr>
          <w:p w:rsidR="00D608B8" w:rsidRPr="00CD14D3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по УВР С.В. Ворон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D608B8" w:rsidRPr="00787986" w:rsidTr="00730FEC">
        <w:trPr>
          <w:trHeight w:val="204"/>
        </w:trPr>
        <w:tc>
          <w:tcPr>
            <w:tcW w:w="5671" w:type="dxa"/>
          </w:tcPr>
          <w:p w:rsidR="00D608B8" w:rsidRPr="005450B9" w:rsidRDefault="00D608B8" w:rsidP="008A6C9A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</w:t>
            </w:r>
            <w:r w:rsidRPr="005450B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азработк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8A6C9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практико-ориентированных ку</w:t>
            </w:r>
            <w:r w:rsidRPr="008A6C9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</w:t>
            </w:r>
            <w:r w:rsidRPr="008A6C9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сов,</w:t>
            </w:r>
            <w:r w:rsidR="00B410A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программ по робототехнике и 3D-</w:t>
            </w:r>
            <w:r w:rsidRPr="008A6C9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моделированию.</w:t>
            </w:r>
          </w:p>
        </w:tc>
        <w:tc>
          <w:tcPr>
            <w:tcW w:w="1417" w:type="dxa"/>
          </w:tcPr>
          <w:p w:rsidR="00D608B8" w:rsidRPr="00787986" w:rsidRDefault="00D608B8" w:rsidP="00AD4E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теч.уч</w:t>
            </w:r>
            <w:proofErr w:type="gramStart"/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552" w:type="dxa"/>
          </w:tcPr>
          <w:p w:rsidR="00D608B8" w:rsidRPr="00CD14D3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по УВР С.В. Ворон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2B345A" w:rsidRPr="00787986" w:rsidTr="00730FEC">
        <w:trPr>
          <w:trHeight w:val="204"/>
        </w:trPr>
        <w:tc>
          <w:tcPr>
            <w:tcW w:w="5671" w:type="dxa"/>
          </w:tcPr>
          <w:p w:rsidR="002B345A" w:rsidRDefault="002B345A" w:rsidP="002B345A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Разработка концепции </w:t>
            </w:r>
            <w:r w:rsidRPr="00D86B84">
              <w:rPr>
                <w:color w:val="000000" w:themeColor="text1"/>
                <w:sz w:val="28"/>
                <w:szCs w:val="28"/>
              </w:rPr>
              <w:t>учебно-проектных тематических лабораторий, реализующих технологию учебного моделирования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2B345A" w:rsidRDefault="002B345A" w:rsidP="00CC41B1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Разработка концепции </w:t>
            </w:r>
            <w:r w:rsidRPr="007B0B4D">
              <w:rPr>
                <w:sz w:val="28"/>
                <w:szCs w:val="28"/>
              </w:rPr>
              <w:t>зон,</w:t>
            </w:r>
            <w:r w:rsidR="00AE3DC6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конструктов</w:t>
            </w:r>
            <w:r w:rsidR="00AE3DC6">
              <w:rPr>
                <w:sz w:val="28"/>
                <w:szCs w:val="28"/>
              </w:rPr>
              <w:t xml:space="preserve"> </w:t>
            </w:r>
            <w:r w:rsidR="00B410A3">
              <w:rPr>
                <w:sz w:val="28"/>
                <w:szCs w:val="28"/>
              </w:rPr>
              <w:t>(м</w:t>
            </w:r>
            <w:r w:rsidR="00B410A3">
              <w:rPr>
                <w:sz w:val="28"/>
                <w:szCs w:val="28"/>
              </w:rPr>
              <w:t>а</w:t>
            </w:r>
            <w:r w:rsidR="00B410A3">
              <w:rPr>
                <w:sz w:val="28"/>
                <w:szCs w:val="28"/>
              </w:rPr>
              <w:t>стерских</w:t>
            </w:r>
            <w:r w:rsidRPr="007B0B4D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в которых </w:t>
            </w:r>
            <w:r w:rsidRPr="007B0B4D">
              <w:rPr>
                <w:sz w:val="28"/>
                <w:szCs w:val="28"/>
              </w:rPr>
              <w:t>ведущим</w:t>
            </w:r>
            <w:r w:rsidR="00AE3DC6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видом</w:t>
            </w:r>
            <w:r w:rsidR="00AE3DC6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де</w:t>
            </w:r>
            <w:r w:rsidRPr="007B0B4D">
              <w:rPr>
                <w:sz w:val="28"/>
                <w:szCs w:val="28"/>
              </w:rPr>
              <w:t>я</w:t>
            </w:r>
            <w:r w:rsidRPr="007B0B4D">
              <w:rPr>
                <w:sz w:val="28"/>
                <w:szCs w:val="28"/>
              </w:rPr>
              <w:t>тельности</w:t>
            </w:r>
            <w:r w:rsidR="00AE3DC6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будет</w:t>
            </w:r>
            <w:r w:rsidR="00AE3DC6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проектирование,</w:t>
            </w:r>
            <w:r w:rsidR="00AE3DC6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моделир</w:t>
            </w:r>
            <w:r w:rsidRPr="007B0B4D">
              <w:rPr>
                <w:sz w:val="28"/>
                <w:szCs w:val="28"/>
              </w:rPr>
              <w:t>о</w:t>
            </w:r>
            <w:r w:rsidRPr="007B0B4D">
              <w:rPr>
                <w:sz w:val="28"/>
                <w:szCs w:val="28"/>
              </w:rPr>
              <w:t>вание,</w:t>
            </w:r>
            <w:r w:rsidR="00AE3DC6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конструирование,</w:t>
            </w:r>
            <w:r w:rsidR="00AE3DC6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программирование;</w:t>
            </w:r>
            <w:r>
              <w:rPr>
                <w:sz w:val="28"/>
                <w:szCs w:val="28"/>
              </w:rPr>
              <w:t xml:space="preserve"> что будет </w:t>
            </w:r>
            <w:r w:rsidRPr="008A6C9A">
              <w:rPr>
                <w:sz w:val="28"/>
                <w:szCs w:val="28"/>
              </w:rPr>
              <w:t>стимулировать интерес учащихся к сфере инноваций и высоких технологий</w:t>
            </w:r>
            <w:r w:rsidR="00CC41B1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B345A" w:rsidRPr="007B0B4D" w:rsidRDefault="00CC41B1" w:rsidP="00AD4E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2023 г.</w:t>
            </w:r>
          </w:p>
        </w:tc>
        <w:tc>
          <w:tcPr>
            <w:tcW w:w="2552" w:type="dxa"/>
          </w:tcPr>
          <w:p w:rsidR="002B345A" w:rsidRPr="00CD14D3" w:rsidRDefault="00CC41B1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по УВР С.В. Ворон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AE3DC6" w:rsidRPr="00CD14D3">
              <w:rPr>
                <w:rFonts w:ascii="Times New Roman" w:hAnsi="Times New Roman" w:cs="Times New Roman"/>
                <w:sz w:val="28"/>
                <w:szCs w:val="28"/>
              </w:rPr>
              <w:t>, О.В. Гордеева</w:t>
            </w:r>
          </w:p>
        </w:tc>
      </w:tr>
      <w:tr w:rsidR="00D608B8" w:rsidRPr="00787986" w:rsidTr="00730FEC">
        <w:trPr>
          <w:trHeight w:val="204"/>
        </w:trPr>
        <w:tc>
          <w:tcPr>
            <w:tcW w:w="5671" w:type="dxa"/>
          </w:tcPr>
          <w:p w:rsidR="00D608B8" w:rsidRPr="00787986" w:rsidRDefault="00D608B8" w:rsidP="00AD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98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 по разработке </w:t>
            </w:r>
            <w:proofErr w:type="spellStart"/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тапредметного</w:t>
            </w:r>
            <w:proofErr w:type="spellEnd"/>
            <w:r w:rsidRPr="00787986">
              <w:rPr>
                <w:rFonts w:ascii="Times New Roman" w:hAnsi="Times New Roman" w:cs="Times New Roman"/>
                <w:sz w:val="28"/>
                <w:szCs w:val="28"/>
              </w:rPr>
              <w:t xml:space="preserve"> элективного курса «Лабири</w:t>
            </w:r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ты познания. Моделирование» для 1-7 кла</w:t>
            </w:r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7986">
              <w:rPr>
                <w:rFonts w:ascii="Times New Roman" w:hAnsi="Times New Roman" w:cs="Times New Roman"/>
                <w:sz w:val="28"/>
                <w:szCs w:val="28"/>
              </w:rPr>
              <w:t xml:space="preserve">сов и других </w:t>
            </w:r>
            <w:proofErr w:type="spellStart"/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787986">
              <w:rPr>
                <w:rFonts w:ascii="Times New Roman" w:hAnsi="Times New Roman" w:cs="Times New Roman"/>
                <w:sz w:val="28"/>
                <w:szCs w:val="28"/>
              </w:rPr>
              <w:t xml:space="preserve"> курсов.</w:t>
            </w:r>
          </w:p>
        </w:tc>
        <w:tc>
          <w:tcPr>
            <w:tcW w:w="1417" w:type="dxa"/>
          </w:tcPr>
          <w:p w:rsidR="00D608B8" w:rsidRPr="00787986" w:rsidRDefault="00D608B8" w:rsidP="00AD4E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</w:tc>
        <w:tc>
          <w:tcPr>
            <w:tcW w:w="2552" w:type="dxa"/>
          </w:tcPr>
          <w:p w:rsidR="00D608B8" w:rsidRPr="00CD14D3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по УВР С.В. Ворон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AE3DC6"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, С.С. </w:t>
            </w:r>
            <w:proofErr w:type="spellStart"/>
            <w:r w:rsidR="00AE3DC6" w:rsidRPr="00CD14D3">
              <w:rPr>
                <w:rFonts w:ascii="Times New Roman" w:hAnsi="Times New Roman" w:cs="Times New Roman"/>
                <w:sz w:val="28"/>
                <w:szCs w:val="28"/>
              </w:rPr>
              <w:t>Турышк</w:t>
            </w:r>
            <w:r w:rsidR="00AE3DC6" w:rsidRPr="00CD14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3DC6" w:rsidRPr="00CD14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AE3DC6" w:rsidRPr="00CD14D3">
              <w:rPr>
                <w:rFonts w:ascii="Times New Roman" w:hAnsi="Times New Roman" w:cs="Times New Roman"/>
                <w:sz w:val="28"/>
                <w:szCs w:val="28"/>
              </w:rPr>
              <w:t>, О.В. Гордеева</w:t>
            </w:r>
          </w:p>
        </w:tc>
      </w:tr>
      <w:tr w:rsidR="00D608B8" w:rsidRPr="00787986" w:rsidTr="00730FEC">
        <w:trPr>
          <w:trHeight w:val="204"/>
        </w:trPr>
        <w:tc>
          <w:tcPr>
            <w:tcW w:w="5671" w:type="dxa"/>
          </w:tcPr>
          <w:p w:rsidR="00D608B8" w:rsidRPr="00787986" w:rsidRDefault="00D608B8" w:rsidP="00AD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урока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акцентом на моделирование).</w:t>
            </w:r>
          </w:p>
        </w:tc>
        <w:tc>
          <w:tcPr>
            <w:tcW w:w="1417" w:type="dxa"/>
          </w:tcPr>
          <w:p w:rsidR="00D608B8" w:rsidRPr="00787986" w:rsidRDefault="00D608B8" w:rsidP="00AD4E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 г.</w:t>
            </w:r>
          </w:p>
        </w:tc>
        <w:tc>
          <w:tcPr>
            <w:tcW w:w="2552" w:type="dxa"/>
          </w:tcPr>
          <w:p w:rsidR="00D608B8" w:rsidRPr="00CD14D3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по УВР С.В. Ворон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AE3DC6" w:rsidRPr="00CD14D3">
              <w:rPr>
                <w:rFonts w:ascii="Times New Roman" w:hAnsi="Times New Roman" w:cs="Times New Roman"/>
                <w:sz w:val="28"/>
                <w:szCs w:val="28"/>
              </w:rPr>
              <w:t>, О.В. Гордеева</w:t>
            </w:r>
          </w:p>
        </w:tc>
      </w:tr>
      <w:tr w:rsidR="00D608B8" w:rsidRPr="00787986" w:rsidTr="00730FEC">
        <w:trPr>
          <w:trHeight w:val="204"/>
        </w:trPr>
        <w:tc>
          <w:tcPr>
            <w:tcW w:w="5671" w:type="dxa"/>
          </w:tcPr>
          <w:p w:rsidR="00D608B8" w:rsidRPr="00787986" w:rsidRDefault="00D608B8" w:rsidP="00AD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 по теме инновацио</w:t>
            </w:r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608B8" w:rsidRPr="00787986" w:rsidRDefault="00D608B8" w:rsidP="00AD4E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Ноябрь 2022 г.</w:t>
            </w:r>
          </w:p>
        </w:tc>
        <w:tc>
          <w:tcPr>
            <w:tcW w:w="2552" w:type="dxa"/>
          </w:tcPr>
          <w:p w:rsidR="00D608B8" w:rsidRPr="00CD14D3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Л.А. </w:t>
            </w: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, классные руков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дители </w:t>
            </w:r>
          </w:p>
        </w:tc>
      </w:tr>
      <w:tr w:rsidR="00730FEC" w:rsidRPr="00787986" w:rsidTr="00730FEC">
        <w:trPr>
          <w:trHeight w:val="204"/>
        </w:trPr>
        <w:tc>
          <w:tcPr>
            <w:tcW w:w="5671" w:type="dxa"/>
          </w:tcPr>
          <w:p w:rsidR="00730FEC" w:rsidRPr="00787986" w:rsidRDefault="00730FEC" w:rsidP="00AD4E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Проведение практико-ориентированных п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дагогических советов по теме РИП.</w:t>
            </w:r>
          </w:p>
        </w:tc>
        <w:tc>
          <w:tcPr>
            <w:tcW w:w="1417" w:type="dxa"/>
          </w:tcPr>
          <w:p w:rsidR="00730FEC" w:rsidRPr="00787986" w:rsidRDefault="00730FEC" w:rsidP="00AD4E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теч.уч</w:t>
            </w:r>
            <w:proofErr w:type="gramStart"/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552" w:type="dxa"/>
          </w:tcPr>
          <w:p w:rsidR="00730FEC" w:rsidRPr="00CD14D3" w:rsidRDefault="00730FEC" w:rsidP="00AD4E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Заместители д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ректора по УВР и ВР</w:t>
            </w:r>
          </w:p>
        </w:tc>
      </w:tr>
    </w:tbl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1417"/>
        <w:gridCol w:w="2552"/>
      </w:tblGrid>
      <w:tr w:rsidR="00D608B8" w:rsidRPr="00927B9B" w:rsidTr="00730FEC">
        <w:trPr>
          <w:trHeight w:val="994"/>
        </w:trPr>
        <w:tc>
          <w:tcPr>
            <w:tcW w:w="5671" w:type="dxa"/>
            <w:gridSpan w:val="2"/>
          </w:tcPr>
          <w:p w:rsidR="00D608B8" w:rsidRPr="008A6C9A" w:rsidRDefault="00D608B8" w:rsidP="002B345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методологического семинара по теме РИП.</w:t>
            </w:r>
          </w:p>
        </w:tc>
        <w:tc>
          <w:tcPr>
            <w:tcW w:w="1417" w:type="dxa"/>
          </w:tcPr>
          <w:p w:rsidR="00D608B8" w:rsidRPr="00787986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теч.уч</w:t>
            </w:r>
            <w:proofErr w:type="gramStart"/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8798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552" w:type="dxa"/>
          </w:tcPr>
          <w:p w:rsidR="00D608B8" w:rsidRPr="00CD14D3" w:rsidRDefault="00D608B8" w:rsidP="00AD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Науч. рук. Т.Х. Дебердеева</w:t>
            </w:r>
          </w:p>
        </w:tc>
      </w:tr>
      <w:tr w:rsidR="00D608B8" w:rsidRPr="00927B9B" w:rsidTr="00730FEC">
        <w:trPr>
          <w:trHeight w:val="994"/>
        </w:trPr>
        <w:tc>
          <w:tcPr>
            <w:tcW w:w="5671" w:type="dxa"/>
            <w:gridSpan w:val="2"/>
          </w:tcPr>
          <w:p w:rsidR="00D608B8" w:rsidRPr="00787986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проделанной работе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 этап реал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зации Программы.</w:t>
            </w:r>
          </w:p>
        </w:tc>
        <w:tc>
          <w:tcPr>
            <w:tcW w:w="1417" w:type="dxa"/>
          </w:tcPr>
          <w:p w:rsidR="00D608B8" w:rsidRPr="00787986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Май202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г. </w:t>
            </w:r>
          </w:p>
        </w:tc>
        <w:tc>
          <w:tcPr>
            <w:tcW w:w="2552" w:type="dxa"/>
          </w:tcPr>
          <w:p w:rsidR="00D608B8" w:rsidRPr="00CD14D3" w:rsidRDefault="00D608B8" w:rsidP="00AD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С.В. Ворон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</w:p>
        </w:tc>
      </w:tr>
      <w:tr w:rsidR="00D608B8" w:rsidRPr="00927B9B" w:rsidTr="00730FEC">
        <w:trPr>
          <w:trHeight w:val="692"/>
        </w:trPr>
        <w:tc>
          <w:tcPr>
            <w:tcW w:w="2127" w:type="dxa"/>
          </w:tcPr>
          <w:p w:rsidR="00D608B8" w:rsidRPr="00787986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ПРЕДЪЯ</w:t>
            </w:r>
            <w:r w:rsidRPr="007B0B4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B0B4D">
              <w:rPr>
                <w:rFonts w:ascii="Times New Roman" w:hAnsi="Times New Roman" w:cs="Times New Roman"/>
                <w:b/>
                <w:sz w:val="28"/>
                <w:szCs w:val="28"/>
              </w:rPr>
              <w:t>ЛЕНИЯ Р</w:t>
            </w:r>
            <w:r w:rsidRPr="007B0B4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B0B4D">
              <w:rPr>
                <w:rFonts w:ascii="Times New Roman" w:hAnsi="Times New Roman" w:cs="Times New Roman"/>
                <w:b/>
                <w:sz w:val="28"/>
                <w:szCs w:val="28"/>
              </w:rPr>
              <w:t>ЗУЛЬТАТА</w:t>
            </w:r>
          </w:p>
        </w:tc>
        <w:tc>
          <w:tcPr>
            <w:tcW w:w="7513" w:type="dxa"/>
            <w:gridSpan w:val="3"/>
          </w:tcPr>
          <w:p w:rsidR="00D608B8" w:rsidRDefault="00D608B8" w:rsidP="002B345A">
            <w:pPr>
              <w:pStyle w:val="a7"/>
              <w:spacing w:before="0" w:beforeAutospacing="0" w:after="0" w:afterAutospacing="0"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Коррекция </w:t>
            </w:r>
            <w:r w:rsidRPr="007B0B4D">
              <w:rPr>
                <w:sz w:val="28"/>
                <w:szCs w:val="28"/>
              </w:rPr>
              <w:t>рабочих программ преподаваемых предметов и в соответствии с темой РИП.</w:t>
            </w:r>
          </w:p>
          <w:p w:rsidR="00D608B8" w:rsidRDefault="00D608B8" w:rsidP="002B345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УМК «Лабиринты познания. Моделирование» для 1 -7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8B8" w:rsidRDefault="00D608B8" w:rsidP="002B345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практико-ориентированных курсов, </w:t>
            </w:r>
            <w:r w:rsidR="00B410A3">
              <w:rPr>
                <w:rFonts w:ascii="Times New Roman" w:hAnsi="Times New Roman" w:cs="Times New Roman"/>
                <w:sz w:val="28"/>
                <w:szCs w:val="28"/>
              </w:rPr>
              <w:t>программы по робототехнике и 3D-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моделированию.</w:t>
            </w:r>
          </w:p>
          <w:p w:rsidR="00D608B8" w:rsidRPr="008A6C9A" w:rsidRDefault="00D608B8" w:rsidP="002B345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="00AE3DC6">
              <w:rPr>
                <w:rFonts w:ascii="Times New Roman" w:hAnsi="Times New Roman" w:cs="Times New Roman"/>
                <w:sz w:val="28"/>
                <w:szCs w:val="28"/>
              </w:rPr>
              <w:t xml:space="preserve">мы внеурочной деятельности,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разования, ориентированные на развитие навыка моделир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вания.</w:t>
            </w:r>
          </w:p>
          <w:p w:rsidR="00D608B8" w:rsidRDefault="00D608B8" w:rsidP="002B345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Инструментарий</w:t>
            </w:r>
            <w:r w:rsidRPr="008A6C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формирования </w:t>
            </w:r>
            <w:proofErr w:type="spellStart"/>
            <w:r w:rsidRPr="008A6C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метапредметн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A6C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«моделирование» на различных предметах.</w:t>
            </w:r>
          </w:p>
          <w:p w:rsidR="00D608B8" w:rsidRDefault="00D608B8" w:rsidP="002B345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</w:p>
          <w:p w:rsidR="00CC41B1" w:rsidRDefault="00CC41B1" w:rsidP="00CC41B1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Концепция </w:t>
            </w:r>
            <w:r w:rsidRPr="00D86B84">
              <w:rPr>
                <w:color w:val="000000" w:themeColor="text1"/>
                <w:sz w:val="28"/>
                <w:szCs w:val="28"/>
              </w:rPr>
              <w:t>учебно-проектных тематических лабораторий, реализующих технологию учебного моделирования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CC41B1" w:rsidRPr="008A6C9A" w:rsidRDefault="00CC41B1" w:rsidP="00CC41B1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Концепции </w:t>
            </w:r>
            <w:r w:rsidR="00B410A3">
              <w:rPr>
                <w:rFonts w:ascii="Times New Roman" w:hAnsi="Times New Roman" w:cs="Times New Roman"/>
                <w:sz w:val="28"/>
                <w:szCs w:val="28"/>
              </w:rPr>
              <w:t>зон, конструктов (мастерских</w:t>
            </w:r>
            <w:r w:rsidRPr="00CC41B1">
              <w:rPr>
                <w:rFonts w:ascii="Times New Roman" w:hAnsi="Times New Roman" w:cs="Times New Roman"/>
                <w:sz w:val="28"/>
                <w:szCs w:val="28"/>
              </w:rPr>
              <w:t>), в которых</w:t>
            </w:r>
            <w:r w:rsidR="00AE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щим</w:t>
            </w:r>
            <w:r w:rsidR="00AE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видом</w:t>
            </w:r>
            <w:r w:rsidR="00AE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AE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r w:rsidR="00AE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проектирование,</w:t>
            </w:r>
            <w:r w:rsidR="00AE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моделир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вание,</w:t>
            </w:r>
            <w:r w:rsidR="00AE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конструирование,</w:t>
            </w:r>
            <w:r w:rsidR="00AE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программирование;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будет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мулировать интерес учащихся к сфере инноваций и выс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ких технологий</w:t>
            </w:r>
            <w:r>
              <w:rPr>
                <w:sz w:val="28"/>
                <w:szCs w:val="28"/>
              </w:rPr>
              <w:t>.</w:t>
            </w:r>
          </w:p>
          <w:p w:rsidR="00D608B8" w:rsidRDefault="00D608B8" w:rsidP="002B345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всеобуча для родителей.</w:t>
            </w:r>
          </w:p>
          <w:p w:rsidR="00D608B8" w:rsidRPr="005450B9" w:rsidRDefault="00D608B8" w:rsidP="002B345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второго года.</w:t>
            </w:r>
          </w:p>
        </w:tc>
      </w:tr>
    </w:tbl>
    <w:p w:rsidR="00D608B8" w:rsidRDefault="00D608B8" w:rsidP="008A6C9A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</w:p>
    <w:p w:rsidR="00D608B8" w:rsidRPr="007B0B4D" w:rsidRDefault="00D608B8" w:rsidP="00D608B8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452A2">
        <w:rPr>
          <w:b/>
          <w:sz w:val="28"/>
          <w:szCs w:val="28"/>
        </w:rPr>
        <w:t>3 этап</w:t>
      </w:r>
      <w:r w:rsidRPr="004452A2">
        <w:rPr>
          <w:sz w:val="28"/>
          <w:szCs w:val="28"/>
        </w:rPr>
        <w:t xml:space="preserve"> – </w:t>
      </w:r>
      <w:r w:rsidRPr="004452A2">
        <w:rPr>
          <w:i/>
          <w:sz w:val="28"/>
          <w:szCs w:val="28"/>
        </w:rPr>
        <w:t>внедренческий этап (этап практической реализации модели) – 2023-2025 г.</w:t>
      </w: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1716"/>
        <w:gridCol w:w="2233"/>
      </w:tblGrid>
      <w:tr w:rsidR="00D608B8" w:rsidRPr="00927B9B" w:rsidTr="008A6C9A">
        <w:tc>
          <w:tcPr>
            <w:tcW w:w="5671" w:type="dxa"/>
            <w:gridSpan w:val="2"/>
            <w:vAlign w:val="center"/>
          </w:tcPr>
          <w:p w:rsidR="00D608B8" w:rsidRPr="00927B9B" w:rsidRDefault="00D608B8" w:rsidP="008A6C9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AE3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716" w:type="dxa"/>
            <w:vAlign w:val="center"/>
          </w:tcPr>
          <w:p w:rsidR="00D608B8" w:rsidRPr="00927B9B" w:rsidRDefault="00D608B8" w:rsidP="008A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3" w:type="dxa"/>
            <w:vAlign w:val="center"/>
          </w:tcPr>
          <w:p w:rsidR="00D608B8" w:rsidRPr="00927B9B" w:rsidRDefault="00D608B8" w:rsidP="008A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608B8" w:rsidRPr="00927B9B" w:rsidTr="008A6C9A">
        <w:trPr>
          <w:trHeight w:val="163"/>
        </w:trPr>
        <w:tc>
          <w:tcPr>
            <w:tcW w:w="5671" w:type="dxa"/>
            <w:gridSpan w:val="2"/>
          </w:tcPr>
          <w:p w:rsidR="00D608B8" w:rsidRPr="008A6C9A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Заседание  рабочей группы по вопросам ко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рекции Программы и составлению стратег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ческого плана работы на  ближайший уче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ный год</w:t>
            </w:r>
          </w:p>
        </w:tc>
        <w:tc>
          <w:tcPr>
            <w:tcW w:w="1716" w:type="dxa"/>
          </w:tcPr>
          <w:p w:rsidR="00D608B8" w:rsidRPr="00927B9B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AE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2023г.,</w:t>
            </w:r>
            <w:r w:rsidR="00AE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2024г,</w:t>
            </w:r>
            <w:r w:rsidR="00AE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  <w:tc>
          <w:tcPr>
            <w:tcW w:w="2233" w:type="dxa"/>
          </w:tcPr>
          <w:p w:rsidR="00D608B8" w:rsidRPr="00CD14D3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Науч. рук. Т.Х. Дебердеева </w:t>
            </w:r>
          </w:p>
        </w:tc>
      </w:tr>
      <w:tr w:rsidR="00D608B8" w:rsidRPr="00927B9B" w:rsidTr="008A6C9A">
        <w:trPr>
          <w:trHeight w:val="132"/>
        </w:trPr>
        <w:tc>
          <w:tcPr>
            <w:tcW w:w="5671" w:type="dxa"/>
            <w:gridSpan w:val="2"/>
          </w:tcPr>
          <w:p w:rsidR="00D608B8" w:rsidRPr="008A6C9A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  <w:proofErr w:type="spellStart"/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 элективного курса «Лабиринты познания. Моделирование» для 1-7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D608B8" w:rsidRPr="00927B9B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AE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2023–май</w:t>
            </w:r>
            <w:r w:rsidR="00AE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  <w:tc>
          <w:tcPr>
            <w:tcW w:w="2233" w:type="dxa"/>
          </w:tcPr>
          <w:p w:rsidR="00D608B8" w:rsidRPr="00CD14D3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E3DC6" w:rsidRPr="00CD14D3">
              <w:rPr>
                <w:rFonts w:ascii="Times New Roman" w:hAnsi="Times New Roman" w:cs="Times New Roman"/>
                <w:sz w:val="28"/>
                <w:szCs w:val="28"/>
              </w:rPr>
              <w:t>естители д</w:t>
            </w:r>
            <w:r w:rsidR="00AE3DC6" w:rsidRPr="00CD14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3DC6"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ректора по УВР С.В. Воронова, О.В. Гордеева, </w:t>
            </w:r>
            <w:r w:rsidR="006250BA"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Е.Ю. Гагарин, С.С. </w:t>
            </w:r>
            <w:proofErr w:type="spellStart"/>
            <w:r w:rsidR="006250BA" w:rsidRPr="00CD14D3">
              <w:rPr>
                <w:rFonts w:ascii="Times New Roman" w:hAnsi="Times New Roman" w:cs="Times New Roman"/>
                <w:sz w:val="28"/>
                <w:szCs w:val="28"/>
              </w:rPr>
              <w:t>Турышк</w:t>
            </w:r>
            <w:r w:rsidR="006250BA" w:rsidRPr="00CD14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50BA" w:rsidRPr="00CD1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proofErr w:type="spellEnd"/>
            <w:r w:rsidR="006250BA" w:rsidRPr="00CD14D3">
              <w:rPr>
                <w:rFonts w:ascii="Times New Roman" w:hAnsi="Times New Roman" w:cs="Times New Roman"/>
                <w:sz w:val="28"/>
                <w:szCs w:val="28"/>
              </w:rPr>
              <w:t>, Н.А. Сер</w:t>
            </w:r>
            <w:r w:rsidR="006250BA" w:rsidRPr="00CD14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250BA" w:rsidRPr="00CD14D3">
              <w:rPr>
                <w:rFonts w:ascii="Times New Roman" w:hAnsi="Times New Roman" w:cs="Times New Roman"/>
                <w:sz w:val="28"/>
                <w:szCs w:val="28"/>
              </w:rPr>
              <w:t>гина</w:t>
            </w:r>
          </w:p>
        </w:tc>
      </w:tr>
      <w:tr w:rsidR="00D608B8" w:rsidRPr="00927B9B" w:rsidTr="00AD4ECF">
        <w:trPr>
          <w:trHeight w:val="132"/>
        </w:trPr>
        <w:tc>
          <w:tcPr>
            <w:tcW w:w="5671" w:type="dxa"/>
            <w:gridSpan w:val="2"/>
          </w:tcPr>
          <w:p w:rsidR="00D608B8" w:rsidRPr="00787986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практико-ориентированных ку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сов, в </w:t>
            </w:r>
            <w:r w:rsidR="00B410A3">
              <w:rPr>
                <w:rFonts w:ascii="Times New Roman" w:hAnsi="Times New Roman" w:cs="Times New Roman"/>
                <w:sz w:val="28"/>
                <w:szCs w:val="28"/>
              </w:rPr>
              <w:t>том числе по робототехнике и 3D-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моделированию.</w:t>
            </w:r>
          </w:p>
        </w:tc>
        <w:tc>
          <w:tcPr>
            <w:tcW w:w="1716" w:type="dxa"/>
          </w:tcPr>
          <w:p w:rsidR="00D608B8" w:rsidRPr="00927B9B" w:rsidRDefault="00CC41B1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</w:tcPr>
          <w:p w:rsidR="00D608B8" w:rsidRPr="00CD14D3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6250BA"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директора по УВР С.В. Воронова</w:t>
            </w:r>
            <w:r w:rsidR="006250BA" w:rsidRPr="00CD14D3">
              <w:rPr>
                <w:rFonts w:ascii="Times New Roman" w:hAnsi="Times New Roman" w:cs="Times New Roman"/>
                <w:sz w:val="28"/>
                <w:szCs w:val="28"/>
              </w:rPr>
              <w:t>, О.В. Гордеева</w:t>
            </w:r>
          </w:p>
        </w:tc>
      </w:tr>
      <w:tr w:rsidR="00D608B8" w:rsidRPr="00927B9B" w:rsidTr="00AD4ECF">
        <w:trPr>
          <w:trHeight w:val="132"/>
        </w:trPr>
        <w:tc>
          <w:tcPr>
            <w:tcW w:w="5671" w:type="dxa"/>
            <w:gridSpan w:val="2"/>
          </w:tcPr>
          <w:p w:rsidR="00D608B8" w:rsidRPr="005450B9" w:rsidRDefault="00D608B8" w:rsidP="00CC41B1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A6C9A">
              <w:rPr>
                <w:color w:val="000000" w:themeColor="text1"/>
                <w:sz w:val="28"/>
                <w:szCs w:val="28"/>
              </w:rPr>
              <w:t xml:space="preserve">Создание </w:t>
            </w:r>
            <w:r w:rsidR="00CC41B1" w:rsidRPr="00D86B84">
              <w:rPr>
                <w:color w:val="000000" w:themeColor="text1"/>
                <w:sz w:val="28"/>
                <w:szCs w:val="28"/>
              </w:rPr>
              <w:t>учебно-проектных тематических лабораторий, реализующих технологию учебного моделирования</w:t>
            </w:r>
            <w:r w:rsidRPr="007B0B4D">
              <w:rPr>
                <w:color w:val="000000" w:themeColor="text1"/>
                <w:sz w:val="28"/>
                <w:szCs w:val="28"/>
              </w:rPr>
              <w:t>,</w:t>
            </w:r>
            <w:r w:rsidR="006250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стимулирующ</w:t>
            </w:r>
            <w:r w:rsidR="00CC41B1">
              <w:rPr>
                <w:color w:val="000000" w:themeColor="text1"/>
                <w:sz w:val="28"/>
                <w:szCs w:val="28"/>
              </w:rPr>
              <w:t>их</w:t>
            </w:r>
            <w:r w:rsidR="006250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проектную</w:t>
            </w:r>
            <w:r w:rsidR="006250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и</w:t>
            </w:r>
            <w:r w:rsidR="006250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учебно-исследовательскую</w:t>
            </w:r>
            <w:r w:rsidR="006250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де</w:t>
            </w:r>
            <w:r w:rsidRPr="007B0B4D">
              <w:rPr>
                <w:color w:val="000000" w:themeColor="text1"/>
                <w:sz w:val="28"/>
                <w:szCs w:val="28"/>
              </w:rPr>
              <w:t>я</w:t>
            </w:r>
            <w:r w:rsidRPr="007B0B4D">
              <w:rPr>
                <w:color w:val="000000" w:themeColor="text1"/>
                <w:sz w:val="28"/>
                <w:szCs w:val="28"/>
              </w:rPr>
              <w:t>тельность,</w:t>
            </w:r>
            <w:r w:rsidR="006250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интерес</w:t>
            </w:r>
            <w:r w:rsidR="006250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учащихся</w:t>
            </w:r>
            <w:r w:rsidR="006250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к</w:t>
            </w:r>
            <w:r w:rsidR="006250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сфере</w:t>
            </w:r>
            <w:r w:rsidR="006250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инн</w:t>
            </w:r>
            <w:r w:rsidRPr="007B0B4D">
              <w:rPr>
                <w:color w:val="000000" w:themeColor="text1"/>
                <w:sz w:val="28"/>
                <w:szCs w:val="28"/>
              </w:rPr>
              <w:t>о</w:t>
            </w:r>
            <w:r w:rsidRPr="007B0B4D">
              <w:rPr>
                <w:color w:val="000000" w:themeColor="text1"/>
                <w:sz w:val="28"/>
                <w:szCs w:val="28"/>
              </w:rPr>
              <w:t>ваций</w:t>
            </w:r>
            <w:r w:rsidR="006250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и</w:t>
            </w:r>
            <w:r w:rsidR="006250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высоких</w:t>
            </w:r>
            <w:r w:rsidR="006250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B4D">
              <w:rPr>
                <w:color w:val="000000" w:themeColor="text1"/>
                <w:sz w:val="28"/>
                <w:szCs w:val="28"/>
              </w:rPr>
              <w:t>технологий.</w:t>
            </w:r>
          </w:p>
        </w:tc>
        <w:tc>
          <w:tcPr>
            <w:tcW w:w="1716" w:type="dxa"/>
          </w:tcPr>
          <w:p w:rsidR="00D608B8" w:rsidRPr="00927B9B" w:rsidRDefault="00CC41B1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</w:tcPr>
          <w:p w:rsidR="00D608B8" w:rsidRPr="00CD14D3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по УВР С.В. Воронова</w:t>
            </w:r>
          </w:p>
        </w:tc>
      </w:tr>
      <w:tr w:rsidR="00CC41B1" w:rsidRPr="00927B9B" w:rsidTr="00AD4ECF">
        <w:trPr>
          <w:trHeight w:val="132"/>
        </w:trPr>
        <w:tc>
          <w:tcPr>
            <w:tcW w:w="5671" w:type="dxa"/>
            <w:gridSpan w:val="2"/>
          </w:tcPr>
          <w:p w:rsidR="00CC41B1" w:rsidRPr="008A6C9A" w:rsidRDefault="00CC41B1" w:rsidP="00CC41B1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Создание </w:t>
            </w:r>
            <w:r w:rsidRPr="007B0B4D">
              <w:rPr>
                <w:sz w:val="28"/>
                <w:szCs w:val="28"/>
              </w:rPr>
              <w:t>зон,</w:t>
            </w:r>
            <w:r w:rsidR="006250BA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конструктов</w:t>
            </w:r>
            <w:r w:rsidR="006250BA">
              <w:rPr>
                <w:sz w:val="28"/>
                <w:szCs w:val="28"/>
              </w:rPr>
              <w:t xml:space="preserve"> </w:t>
            </w:r>
            <w:r w:rsidR="00B410A3">
              <w:rPr>
                <w:sz w:val="28"/>
                <w:szCs w:val="28"/>
              </w:rPr>
              <w:t>(мастерских</w:t>
            </w:r>
            <w:r w:rsidRPr="007B0B4D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в которых </w:t>
            </w:r>
            <w:r w:rsidRPr="007B0B4D">
              <w:rPr>
                <w:sz w:val="28"/>
                <w:szCs w:val="28"/>
              </w:rPr>
              <w:t>ведущим</w:t>
            </w:r>
            <w:r w:rsidR="006250BA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видом</w:t>
            </w:r>
            <w:r w:rsidR="006250BA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деятельности</w:t>
            </w:r>
            <w:r w:rsidR="006250BA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будет</w:t>
            </w:r>
            <w:r w:rsidR="006250BA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проектирование,</w:t>
            </w:r>
            <w:r w:rsidR="006250BA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моделирование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CC41B1" w:rsidRPr="00927B9B" w:rsidRDefault="00CC41B1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</w:tcPr>
          <w:p w:rsidR="00CC41B1" w:rsidRPr="00CD14D3" w:rsidRDefault="00CC41B1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по УВР С.В. Воронова</w:t>
            </w:r>
            <w:r w:rsidR="006250BA" w:rsidRPr="00CD14D3">
              <w:rPr>
                <w:rFonts w:ascii="Times New Roman" w:hAnsi="Times New Roman" w:cs="Times New Roman"/>
                <w:sz w:val="28"/>
                <w:szCs w:val="28"/>
              </w:rPr>
              <w:t>, О.В. Гордеева</w:t>
            </w:r>
          </w:p>
        </w:tc>
      </w:tr>
      <w:tr w:rsidR="00D608B8" w:rsidRPr="00927B9B" w:rsidTr="008A6C9A">
        <w:trPr>
          <w:trHeight w:val="132"/>
        </w:trPr>
        <w:tc>
          <w:tcPr>
            <w:tcW w:w="5671" w:type="dxa"/>
            <w:gridSpan w:val="2"/>
          </w:tcPr>
          <w:p w:rsidR="00D608B8" w:rsidRPr="00AD0111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 w:rsidRPr="003E17F5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7F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D608B8" w:rsidRPr="00927B9B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2023–май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  <w:tc>
          <w:tcPr>
            <w:tcW w:w="2233" w:type="dxa"/>
          </w:tcPr>
          <w:p w:rsidR="00D608B8" w:rsidRPr="00CD14D3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по УВР С.В. Воронова</w:t>
            </w:r>
          </w:p>
        </w:tc>
      </w:tr>
      <w:tr w:rsidR="00D608B8" w:rsidRPr="00927B9B" w:rsidTr="008A6C9A">
        <w:trPr>
          <w:trHeight w:val="132"/>
        </w:trPr>
        <w:tc>
          <w:tcPr>
            <w:tcW w:w="5671" w:type="dxa"/>
            <w:gridSpan w:val="2"/>
          </w:tcPr>
          <w:p w:rsidR="00D608B8" w:rsidRPr="00787986" w:rsidRDefault="00D608B8" w:rsidP="00CC41B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Кванториумом</w:t>
            </w:r>
            <w:proofErr w:type="spellEnd"/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обучающимися курсов:</w:t>
            </w:r>
            <w:proofErr w:type="gramEnd"/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Робоквантум</w:t>
            </w:r>
            <w:proofErr w:type="spellEnd"/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Аэроквантум</w:t>
            </w:r>
            <w:proofErr w:type="spellEnd"/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Биоквантум</w:t>
            </w:r>
            <w:proofErr w:type="spellEnd"/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Медиаквантум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последующей защитой проектов)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16" w:type="dxa"/>
          </w:tcPr>
          <w:p w:rsidR="00D608B8" w:rsidRPr="00927B9B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2023–май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  <w:tc>
          <w:tcPr>
            <w:tcW w:w="2233" w:type="dxa"/>
          </w:tcPr>
          <w:p w:rsidR="00D608B8" w:rsidRPr="00CD14D3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по УВР С.В. Воронова</w:t>
            </w:r>
          </w:p>
        </w:tc>
      </w:tr>
      <w:tr w:rsidR="00D608B8" w:rsidRPr="00927B9B" w:rsidTr="008A6C9A">
        <w:trPr>
          <w:trHeight w:val="132"/>
        </w:trPr>
        <w:tc>
          <w:tcPr>
            <w:tcW w:w="5671" w:type="dxa"/>
            <w:gridSpan w:val="2"/>
          </w:tcPr>
          <w:p w:rsidR="00D608B8" w:rsidRPr="00BD3E9E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внеурочн</w:t>
            </w:r>
            <w:r w:rsidR="00B410A3">
              <w:rPr>
                <w:rFonts w:ascii="Times New Roman" w:hAnsi="Times New Roman" w:cs="Times New Roman"/>
                <w:sz w:val="28"/>
                <w:szCs w:val="28"/>
              </w:rPr>
              <w:t xml:space="preserve">ой деятельности и в системе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  <w:tc>
          <w:tcPr>
            <w:tcW w:w="1716" w:type="dxa"/>
          </w:tcPr>
          <w:p w:rsidR="00D608B8" w:rsidRPr="00927B9B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2023–май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  <w:tc>
          <w:tcPr>
            <w:tcW w:w="2233" w:type="dxa"/>
          </w:tcPr>
          <w:p w:rsidR="00D608B8" w:rsidRPr="00CD14D3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6250BA" w:rsidRPr="00CD14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6250BA" w:rsidRPr="00CD14D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6250BA"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по УВР С.В. Воронова, зам. директора по ВР Л.А. </w:t>
            </w:r>
            <w:proofErr w:type="spellStart"/>
            <w:r w:rsidR="006250BA" w:rsidRPr="00CD14D3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</w:p>
        </w:tc>
      </w:tr>
      <w:tr w:rsidR="00D608B8" w:rsidRPr="00927B9B" w:rsidTr="008A6C9A">
        <w:trPr>
          <w:trHeight w:val="132"/>
        </w:trPr>
        <w:tc>
          <w:tcPr>
            <w:tcW w:w="5671" w:type="dxa"/>
            <w:gridSpan w:val="2"/>
          </w:tcPr>
          <w:p w:rsidR="00D608B8" w:rsidRPr="00BD3E9E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олимпиад,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конференций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D608B8" w:rsidRPr="00927B9B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2023–май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  <w:tc>
          <w:tcPr>
            <w:tcW w:w="2233" w:type="dxa"/>
          </w:tcPr>
          <w:p w:rsidR="00D608B8" w:rsidRPr="00CD14D3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ирект</w:t>
            </w:r>
            <w:r w:rsidR="006250BA" w:rsidRPr="00CD14D3">
              <w:rPr>
                <w:rFonts w:ascii="Times New Roman" w:hAnsi="Times New Roman" w:cs="Times New Roman"/>
                <w:sz w:val="28"/>
                <w:szCs w:val="28"/>
              </w:rPr>
              <w:t>ора</w:t>
            </w:r>
            <w:proofErr w:type="spellEnd"/>
            <w:r w:rsidR="006250BA"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по УВР Е.Ю. Гагарин</w:t>
            </w:r>
          </w:p>
        </w:tc>
      </w:tr>
      <w:tr w:rsidR="00D608B8" w:rsidRPr="00927B9B" w:rsidTr="008A6C9A">
        <w:trPr>
          <w:trHeight w:val="964"/>
        </w:trPr>
        <w:tc>
          <w:tcPr>
            <w:tcW w:w="5671" w:type="dxa"/>
            <w:gridSpan w:val="2"/>
          </w:tcPr>
          <w:p w:rsidR="00D608B8" w:rsidRPr="00BD3E9E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Проведение практико-ориентированных п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дагогических советов по теме РИП.</w:t>
            </w:r>
          </w:p>
        </w:tc>
        <w:tc>
          <w:tcPr>
            <w:tcW w:w="1716" w:type="dxa"/>
          </w:tcPr>
          <w:p w:rsidR="00D608B8" w:rsidRPr="00927B9B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2023-2025гг.</w:t>
            </w:r>
          </w:p>
        </w:tc>
        <w:tc>
          <w:tcPr>
            <w:tcW w:w="2233" w:type="dxa"/>
          </w:tcPr>
          <w:p w:rsidR="00D608B8" w:rsidRPr="00CD14D3" w:rsidRDefault="00D608B8" w:rsidP="00AD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Заместители д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ректора по УВР и ВР</w:t>
            </w:r>
          </w:p>
        </w:tc>
      </w:tr>
      <w:tr w:rsidR="00D608B8" w:rsidRPr="00927B9B" w:rsidTr="008A6C9A">
        <w:trPr>
          <w:trHeight w:val="184"/>
        </w:trPr>
        <w:tc>
          <w:tcPr>
            <w:tcW w:w="5671" w:type="dxa"/>
            <w:gridSpan w:val="2"/>
          </w:tcPr>
          <w:p w:rsidR="00D608B8" w:rsidRPr="00BD3E9E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итогам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РИП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календарного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1716" w:type="dxa"/>
          </w:tcPr>
          <w:p w:rsidR="00D608B8" w:rsidRPr="00927B9B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каждог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spellEnd"/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впер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2023-2025гг.</w:t>
            </w:r>
          </w:p>
        </w:tc>
        <w:tc>
          <w:tcPr>
            <w:tcW w:w="2233" w:type="dxa"/>
          </w:tcPr>
          <w:p w:rsidR="00D608B8" w:rsidRPr="00CD14D3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по УВР С.В. Воронова </w:t>
            </w:r>
          </w:p>
        </w:tc>
      </w:tr>
      <w:tr w:rsidR="00D608B8" w:rsidRPr="00927B9B" w:rsidTr="008A6C9A">
        <w:trPr>
          <w:trHeight w:val="298"/>
        </w:trPr>
        <w:tc>
          <w:tcPr>
            <w:tcW w:w="5671" w:type="dxa"/>
            <w:gridSpan w:val="2"/>
          </w:tcPr>
          <w:p w:rsidR="00D608B8" w:rsidRPr="00BD3E9E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6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716" w:type="dxa"/>
          </w:tcPr>
          <w:p w:rsidR="00D608B8" w:rsidRPr="00927B9B" w:rsidRDefault="006250BA" w:rsidP="00AD4E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r w:rsidR="00D608B8" w:rsidRPr="00927B9B">
              <w:rPr>
                <w:rFonts w:ascii="Times New Roman" w:hAnsi="Times New Roman" w:cs="Times New Roman"/>
                <w:sz w:val="28"/>
                <w:szCs w:val="28"/>
              </w:rPr>
              <w:t>2023-2025гг.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8B8" w:rsidRPr="00927B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608B8" w:rsidRPr="00927B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08B8" w:rsidRPr="00927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08B8" w:rsidRPr="00927B9B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proofErr w:type="spellEnd"/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8B8" w:rsidRPr="00927B9B">
              <w:rPr>
                <w:rFonts w:ascii="Times New Roman" w:hAnsi="Times New Roman" w:cs="Times New Roman"/>
                <w:sz w:val="28"/>
                <w:szCs w:val="28"/>
              </w:rPr>
              <w:t>нео</w:t>
            </w:r>
            <w:r w:rsidR="00D608B8" w:rsidRPr="00927B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ходи</w:t>
            </w:r>
            <w:r w:rsidR="00D608B8" w:rsidRPr="00927B9B">
              <w:rPr>
                <w:rFonts w:ascii="Times New Roman" w:hAnsi="Times New Roman" w:cs="Times New Roman"/>
                <w:sz w:val="28"/>
                <w:szCs w:val="28"/>
              </w:rPr>
              <w:t>мости)</w:t>
            </w:r>
          </w:p>
        </w:tc>
        <w:tc>
          <w:tcPr>
            <w:tcW w:w="2233" w:type="dxa"/>
          </w:tcPr>
          <w:p w:rsidR="00D608B8" w:rsidRPr="00CD14D3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Науч. рук. Т.Х. Дебердеева </w:t>
            </w:r>
          </w:p>
        </w:tc>
      </w:tr>
      <w:tr w:rsidR="00D608B8" w:rsidRPr="00927B9B" w:rsidTr="008A6C9A">
        <w:trPr>
          <w:trHeight w:val="298"/>
        </w:trPr>
        <w:tc>
          <w:tcPr>
            <w:tcW w:w="5671" w:type="dxa"/>
            <w:gridSpan w:val="2"/>
          </w:tcPr>
          <w:p w:rsidR="00D608B8" w:rsidRPr="00BD3E9E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методологического семинара по теме РИП.</w:t>
            </w:r>
          </w:p>
        </w:tc>
        <w:tc>
          <w:tcPr>
            <w:tcW w:w="1716" w:type="dxa"/>
          </w:tcPr>
          <w:p w:rsidR="00D608B8" w:rsidRPr="00927B9B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2023-2025гг.</w:t>
            </w:r>
          </w:p>
        </w:tc>
        <w:tc>
          <w:tcPr>
            <w:tcW w:w="2233" w:type="dxa"/>
          </w:tcPr>
          <w:p w:rsidR="00D608B8" w:rsidRPr="00CD14D3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Науч. рук. Т.Х. Дебердеева</w:t>
            </w:r>
          </w:p>
        </w:tc>
      </w:tr>
      <w:tr w:rsidR="00D608B8" w:rsidRPr="00927B9B" w:rsidTr="008A6C9A">
        <w:trPr>
          <w:trHeight w:val="298"/>
        </w:trPr>
        <w:tc>
          <w:tcPr>
            <w:tcW w:w="5671" w:type="dxa"/>
            <w:gridSpan w:val="2"/>
          </w:tcPr>
          <w:p w:rsidR="00D608B8" w:rsidRPr="007B0B4D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проделанной работе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 этап реал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зации Программы.</w:t>
            </w:r>
          </w:p>
        </w:tc>
        <w:tc>
          <w:tcPr>
            <w:tcW w:w="1716" w:type="dxa"/>
          </w:tcPr>
          <w:p w:rsidR="00D608B8" w:rsidRPr="00927B9B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г. </w:t>
            </w:r>
          </w:p>
        </w:tc>
        <w:tc>
          <w:tcPr>
            <w:tcW w:w="2233" w:type="dxa"/>
          </w:tcPr>
          <w:p w:rsidR="00D608B8" w:rsidRPr="00CD14D3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С.В. Воронова</w:t>
            </w:r>
          </w:p>
        </w:tc>
      </w:tr>
      <w:tr w:rsidR="00D608B8" w:rsidRPr="00927B9B" w:rsidTr="008A6C9A">
        <w:trPr>
          <w:trHeight w:val="298"/>
        </w:trPr>
        <w:tc>
          <w:tcPr>
            <w:tcW w:w="1702" w:type="dxa"/>
          </w:tcPr>
          <w:p w:rsidR="00D608B8" w:rsidRPr="007B0B4D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</w:t>
            </w:r>
            <w:r w:rsidRPr="007B0B4D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r w:rsidRPr="007B0B4D">
              <w:rPr>
                <w:rFonts w:ascii="Times New Roman" w:hAnsi="Times New Roman" w:cs="Times New Roman"/>
                <w:b/>
                <w:sz w:val="28"/>
                <w:szCs w:val="28"/>
              </w:rPr>
              <w:t>ЯВЛЕНИЯ РЕЗУЛ</w:t>
            </w:r>
            <w:r w:rsidRPr="007B0B4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B0B4D">
              <w:rPr>
                <w:rFonts w:ascii="Times New Roman" w:hAnsi="Times New Roman" w:cs="Times New Roman"/>
                <w:b/>
                <w:sz w:val="28"/>
                <w:szCs w:val="28"/>
              </w:rPr>
              <w:t>ТАТА</w:t>
            </w:r>
          </w:p>
        </w:tc>
        <w:tc>
          <w:tcPr>
            <w:tcW w:w="7918" w:type="dxa"/>
            <w:gridSpan w:val="3"/>
          </w:tcPr>
          <w:p w:rsidR="00CC41B1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  <w:p w:rsidR="00D608B8" w:rsidRDefault="00D608B8" w:rsidP="00CC41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Уточненный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CC41B1" w:rsidRDefault="00CC41B1" w:rsidP="00CC41B1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Действующие </w:t>
            </w:r>
            <w:r w:rsidRPr="00D86B84">
              <w:rPr>
                <w:color w:val="000000" w:themeColor="text1"/>
                <w:sz w:val="28"/>
                <w:szCs w:val="28"/>
              </w:rPr>
              <w:t>учебно-проектны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D86B84">
              <w:rPr>
                <w:color w:val="000000" w:themeColor="text1"/>
                <w:sz w:val="28"/>
                <w:szCs w:val="28"/>
              </w:rPr>
              <w:t xml:space="preserve"> тематически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D86B84">
              <w:rPr>
                <w:color w:val="000000" w:themeColor="text1"/>
                <w:sz w:val="28"/>
                <w:szCs w:val="28"/>
              </w:rPr>
              <w:t xml:space="preserve"> лаборатори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D86B84">
              <w:rPr>
                <w:color w:val="000000" w:themeColor="text1"/>
                <w:sz w:val="28"/>
                <w:szCs w:val="28"/>
              </w:rPr>
              <w:t>, реализующи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D86B84">
              <w:rPr>
                <w:color w:val="000000" w:themeColor="text1"/>
                <w:sz w:val="28"/>
                <w:szCs w:val="28"/>
              </w:rPr>
              <w:t xml:space="preserve"> технологию учебного моделирования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CC41B1" w:rsidRDefault="00CC41B1" w:rsidP="00CC41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41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Действующие </w:t>
            </w:r>
            <w:r w:rsidRPr="00CC41B1">
              <w:rPr>
                <w:rFonts w:ascii="Times New Roman" w:hAnsi="Times New Roman" w:cs="Times New Roman"/>
                <w:sz w:val="28"/>
                <w:szCs w:val="28"/>
              </w:rPr>
              <w:t>конструкты (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мастерские),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которых</w:t>
            </w:r>
            <w:r w:rsidR="00BB3FB1">
              <w:rPr>
                <w:sz w:val="28"/>
                <w:szCs w:val="28"/>
              </w:rPr>
              <w:t xml:space="preserve"> 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ведущим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видом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проектирование,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моделирование,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конструирование,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  <w:r>
              <w:rPr>
                <w:sz w:val="28"/>
                <w:szCs w:val="28"/>
              </w:rPr>
              <w:t>.</w:t>
            </w:r>
          </w:p>
          <w:p w:rsidR="00CC41B1" w:rsidRPr="008A6C9A" w:rsidRDefault="00CC41B1" w:rsidP="00CC41B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  <w:proofErr w:type="spellStart"/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 элективного курса «Лабиринты познания. Моделирование» для 1-7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1B1" w:rsidRDefault="00CC41B1" w:rsidP="00CC41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Реализации практико-ориентированных курсов, в том числе по робототехнике и 3D моделированию.</w:t>
            </w:r>
          </w:p>
          <w:p w:rsidR="00CC41B1" w:rsidRDefault="00BB3FB1" w:rsidP="00CC41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Защищенные</w:t>
            </w:r>
            <w:r w:rsidR="00CC41B1">
              <w:rPr>
                <w:rFonts w:ascii="Times New Roman" w:hAnsi="Times New Roman" w:cs="Times New Roman"/>
                <w:sz w:val="28"/>
                <w:szCs w:val="28"/>
              </w:rPr>
              <w:t xml:space="preserve"> проекты, как результат взаимодействия школы с </w:t>
            </w:r>
            <w:proofErr w:type="spellStart"/>
            <w:r w:rsidR="00CC41B1" w:rsidRPr="008A6C9A">
              <w:rPr>
                <w:rFonts w:ascii="Times New Roman" w:hAnsi="Times New Roman" w:cs="Times New Roman"/>
                <w:sz w:val="28"/>
                <w:szCs w:val="28"/>
              </w:rPr>
              <w:t>Кванториумом</w:t>
            </w:r>
            <w:proofErr w:type="spellEnd"/>
            <w:r w:rsidR="00CC41B1"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 33.</w:t>
            </w:r>
          </w:p>
          <w:p w:rsidR="00CC41B1" w:rsidRPr="00927B9B" w:rsidRDefault="00CC41B1" w:rsidP="00CC41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внеурочн</w:t>
            </w:r>
            <w:r w:rsidR="00B410A3">
              <w:rPr>
                <w:rFonts w:ascii="Times New Roman" w:hAnsi="Times New Roman" w:cs="Times New Roman"/>
                <w:sz w:val="28"/>
                <w:szCs w:val="28"/>
              </w:rPr>
              <w:t xml:space="preserve">ой деятельности и в системе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  <w:p w:rsidR="00D608B8" w:rsidRPr="00927B9B" w:rsidRDefault="00D608B8" w:rsidP="00CC41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технологической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8B8" w:rsidRDefault="00D608B8" w:rsidP="00CC41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Отчет,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представляющий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8B8" w:rsidRDefault="00D608B8" w:rsidP="00CC41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Действующая лаборатория, стимулирующая проектную и уче</w:t>
            </w:r>
            <w:r w:rsidRPr="008A6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8A6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но-исследовательскую деятельность, интерес учащихся к сфере инноваций и высоких технологий.</w:t>
            </w:r>
          </w:p>
        </w:tc>
      </w:tr>
    </w:tbl>
    <w:p w:rsidR="00CC41B1" w:rsidRDefault="00CC41B1" w:rsidP="008A6C9A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</w:p>
    <w:p w:rsidR="00D608B8" w:rsidRDefault="00D608B8" w:rsidP="008A6C9A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7B0B4D">
        <w:rPr>
          <w:b/>
          <w:sz w:val="28"/>
          <w:szCs w:val="28"/>
        </w:rPr>
        <w:t>4 этап</w:t>
      </w:r>
      <w:r w:rsidRPr="007B0B4D">
        <w:rPr>
          <w:sz w:val="28"/>
          <w:szCs w:val="28"/>
        </w:rPr>
        <w:t xml:space="preserve"> – </w:t>
      </w:r>
      <w:r w:rsidRPr="007B0B4D">
        <w:rPr>
          <w:i/>
          <w:sz w:val="28"/>
          <w:szCs w:val="28"/>
        </w:rPr>
        <w:t>обобщающий (рефлексивный) – 2025-2026 г.</w:t>
      </w: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261"/>
        <w:gridCol w:w="1716"/>
        <w:gridCol w:w="2233"/>
      </w:tblGrid>
      <w:tr w:rsidR="00D608B8" w:rsidRPr="00927B9B" w:rsidTr="008A6C9A">
        <w:trPr>
          <w:trHeight w:val="624"/>
        </w:trPr>
        <w:tc>
          <w:tcPr>
            <w:tcW w:w="5671" w:type="dxa"/>
            <w:gridSpan w:val="2"/>
            <w:vAlign w:val="center"/>
          </w:tcPr>
          <w:p w:rsidR="00D608B8" w:rsidRPr="00BD3E9E" w:rsidRDefault="00D608B8" w:rsidP="008A6C9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BB3F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7B9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716" w:type="dxa"/>
            <w:vAlign w:val="center"/>
          </w:tcPr>
          <w:p w:rsidR="00D608B8" w:rsidRPr="00927B9B" w:rsidRDefault="00D608B8" w:rsidP="008A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3" w:type="dxa"/>
            <w:vAlign w:val="center"/>
          </w:tcPr>
          <w:p w:rsidR="00D608B8" w:rsidRPr="00927B9B" w:rsidRDefault="00D608B8" w:rsidP="008A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608B8" w:rsidRPr="00927B9B" w:rsidTr="008A6C9A">
        <w:trPr>
          <w:trHeight w:val="113"/>
        </w:trPr>
        <w:tc>
          <w:tcPr>
            <w:tcW w:w="5671" w:type="dxa"/>
            <w:gridSpan w:val="2"/>
          </w:tcPr>
          <w:p w:rsidR="00D608B8" w:rsidRPr="00BD3E9E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анализ итогового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ключевым показателям РИП.</w:t>
            </w:r>
          </w:p>
        </w:tc>
        <w:tc>
          <w:tcPr>
            <w:tcW w:w="1716" w:type="dxa"/>
          </w:tcPr>
          <w:p w:rsidR="00D608B8" w:rsidRPr="00927B9B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Сентябрь–октябрь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3" w:type="dxa"/>
          </w:tcPr>
          <w:p w:rsidR="00D608B8" w:rsidRPr="00CD14D3" w:rsidRDefault="00D608B8" w:rsidP="00AD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Психолог Н.А. Ковальчук</w:t>
            </w:r>
          </w:p>
        </w:tc>
      </w:tr>
      <w:tr w:rsidR="00D608B8" w:rsidRPr="00927B9B" w:rsidTr="008A6C9A">
        <w:trPr>
          <w:trHeight w:val="2400"/>
        </w:trPr>
        <w:tc>
          <w:tcPr>
            <w:tcW w:w="5671" w:type="dxa"/>
            <w:gridSpan w:val="2"/>
          </w:tcPr>
          <w:p w:rsidR="00D608B8" w:rsidRPr="00BD3E9E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 по теме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E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716" w:type="dxa"/>
          </w:tcPr>
          <w:p w:rsidR="00D608B8" w:rsidRPr="00927B9B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-2026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33" w:type="dxa"/>
          </w:tcPr>
          <w:p w:rsidR="00D608B8" w:rsidRPr="00CD14D3" w:rsidRDefault="00D608B8" w:rsidP="00AD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Науч. рук. </w:t>
            </w: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Т.Х.Дебердеева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по УВР С.В. Воронова </w:t>
            </w:r>
          </w:p>
        </w:tc>
      </w:tr>
      <w:tr w:rsidR="00D608B8" w:rsidRPr="00927B9B" w:rsidTr="008A6C9A">
        <w:trPr>
          <w:trHeight w:val="283"/>
        </w:trPr>
        <w:tc>
          <w:tcPr>
            <w:tcW w:w="5671" w:type="dxa"/>
            <w:gridSpan w:val="2"/>
          </w:tcPr>
          <w:p w:rsidR="00D608B8" w:rsidRPr="00BD3E9E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школы по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теме через выступления на конференц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ях, круглых столах и публикации.</w:t>
            </w:r>
          </w:p>
        </w:tc>
        <w:tc>
          <w:tcPr>
            <w:tcW w:w="1716" w:type="dxa"/>
          </w:tcPr>
          <w:p w:rsidR="00D608B8" w:rsidRPr="00927B9B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-2026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гг.</w:t>
            </w:r>
          </w:p>
        </w:tc>
        <w:tc>
          <w:tcPr>
            <w:tcW w:w="2233" w:type="dxa"/>
          </w:tcPr>
          <w:p w:rsidR="00D608B8" w:rsidRPr="00CD14D3" w:rsidRDefault="00D608B8" w:rsidP="00AD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Науч. рук. Т.Х. </w:t>
            </w:r>
            <w:r w:rsidRPr="00CD1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Дебердеева, </w:t>
            </w: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по УВР С.В. Воронова </w:t>
            </w:r>
          </w:p>
        </w:tc>
      </w:tr>
      <w:tr w:rsidR="00D608B8" w:rsidRPr="00927B9B" w:rsidTr="008A6C9A">
        <w:trPr>
          <w:trHeight w:val="283"/>
        </w:trPr>
        <w:tc>
          <w:tcPr>
            <w:tcW w:w="5671" w:type="dxa"/>
            <w:gridSpan w:val="2"/>
          </w:tcPr>
          <w:p w:rsidR="00D608B8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опыта работы учителей по ре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лизации программы инновационной де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тельности в форме мастер-классов, творч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 xml:space="preserve">ских отчётов, размещение в банке данных ППО в ВИРО имени </w:t>
            </w:r>
            <w:proofErr w:type="spellStart"/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Л.И.Новиковой</w:t>
            </w:r>
            <w:proofErr w:type="spellEnd"/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D608B8" w:rsidRPr="00927B9B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-2026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33" w:type="dxa"/>
          </w:tcPr>
          <w:p w:rsidR="00D608B8" w:rsidRPr="00CD14D3" w:rsidRDefault="00D608B8" w:rsidP="00AD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Науч. рук. Т.Х. Дебердеева, </w:t>
            </w: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по УВР С.В. Воронова </w:t>
            </w:r>
          </w:p>
        </w:tc>
      </w:tr>
      <w:tr w:rsidR="00D608B8" w:rsidRPr="00927B9B" w:rsidTr="008A6C9A">
        <w:trPr>
          <w:trHeight w:val="283"/>
        </w:trPr>
        <w:tc>
          <w:tcPr>
            <w:tcW w:w="5671" w:type="dxa"/>
            <w:gridSpan w:val="2"/>
          </w:tcPr>
          <w:p w:rsidR="00D608B8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для распространения (внедрения) наработанного в ходе инновационной деятельности опыта.</w:t>
            </w:r>
          </w:p>
        </w:tc>
        <w:tc>
          <w:tcPr>
            <w:tcW w:w="1716" w:type="dxa"/>
          </w:tcPr>
          <w:p w:rsidR="00D608B8" w:rsidRPr="00927B9B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-2026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33" w:type="dxa"/>
          </w:tcPr>
          <w:p w:rsidR="00D608B8" w:rsidRPr="00CD14D3" w:rsidRDefault="00D608B8" w:rsidP="00AD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Науч. рук. </w:t>
            </w: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Т.Х.Дебердеева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по УВР С.В. Воронова</w:t>
            </w:r>
          </w:p>
        </w:tc>
      </w:tr>
      <w:tr w:rsidR="00D608B8" w:rsidRPr="00927B9B" w:rsidTr="008A6C9A">
        <w:trPr>
          <w:trHeight w:val="283"/>
        </w:trPr>
        <w:tc>
          <w:tcPr>
            <w:tcW w:w="5671" w:type="dxa"/>
            <w:gridSpan w:val="2"/>
          </w:tcPr>
          <w:p w:rsidR="00D608B8" w:rsidRPr="00E74F45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Итоговый педсовет (отчёт о результатах и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новационной деятельности)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D608B8" w:rsidRPr="00927B9B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-2026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33" w:type="dxa"/>
          </w:tcPr>
          <w:p w:rsidR="00D608B8" w:rsidRPr="00CD14D3" w:rsidRDefault="00D608B8" w:rsidP="00AD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по УВР С.В. Воронова</w:t>
            </w:r>
          </w:p>
        </w:tc>
      </w:tr>
      <w:tr w:rsidR="00D608B8" w:rsidRPr="00927B9B" w:rsidTr="008A6C9A">
        <w:trPr>
          <w:trHeight w:val="283"/>
        </w:trPr>
        <w:tc>
          <w:tcPr>
            <w:tcW w:w="5671" w:type="dxa"/>
            <w:gridSpan w:val="2"/>
          </w:tcPr>
          <w:p w:rsidR="00D608B8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об итогах инновационной деятельн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1716" w:type="dxa"/>
          </w:tcPr>
          <w:p w:rsidR="00D608B8" w:rsidRPr="00927B9B" w:rsidRDefault="00D608B8" w:rsidP="00AD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-2026 </w:t>
            </w:r>
            <w:r w:rsidRPr="00927B9B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33" w:type="dxa"/>
          </w:tcPr>
          <w:p w:rsidR="00D608B8" w:rsidRPr="00CD14D3" w:rsidRDefault="00D608B8" w:rsidP="00AD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14D3">
              <w:rPr>
                <w:rFonts w:ascii="Times New Roman" w:hAnsi="Times New Roman" w:cs="Times New Roman"/>
                <w:sz w:val="28"/>
                <w:szCs w:val="28"/>
              </w:rPr>
              <w:t xml:space="preserve"> по УВР С.В. Воронова</w:t>
            </w:r>
          </w:p>
        </w:tc>
      </w:tr>
      <w:tr w:rsidR="00D608B8" w:rsidRPr="00927B9B" w:rsidTr="008A6C9A">
        <w:trPr>
          <w:trHeight w:val="283"/>
        </w:trPr>
        <w:tc>
          <w:tcPr>
            <w:tcW w:w="2410" w:type="dxa"/>
          </w:tcPr>
          <w:p w:rsidR="00D608B8" w:rsidRPr="009669D0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ПРЕДЪЯВЛ</w:t>
            </w:r>
            <w:r w:rsidRPr="008A6C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</w:t>
            </w:r>
            <w:r w:rsidRPr="008A6C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НИЯ РЕЗУЛ</w:t>
            </w:r>
            <w:r w:rsidRPr="008A6C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Ь</w:t>
            </w:r>
            <w:r w:rsidRPr="008A6C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ТАТА</w:t>
            </w:r>
          </w:p>
        </w:tc>
        <w:tc>
          <w:tcPr>
            <w:tcW w:w="7210" w:type="dxa"/>
            <w:gridSpan w:val="3"/>
          </w:tcPr>
          <w:p w:rsidR="00D608B8" w:rsidRPr="008A6C9A" w:rsidRDefault="00D608B8" w:rsidP="00CC41B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Отчёт об итогах инновационной деятельности;</w:t>
            </w:r>
          </w:p>
          <w:p w:rsidR="00D608B8" w:rsidRPr="008A6C9A" w:rsidRDefault="00D608B8" w:rsidP="00CC41B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Самоанализ и обобщенный опыт работы педагогов – участников инновационной деятельности;</w:t>
            </w:r>
          </w:p>
          <w:p w:rsidR="00D608B8" w:rsidRDefault="00DE2B9D" w:rsidP="00CC41B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Методические рекомендации</w:t>
            </w:r>
            <w:r w:rsidR="00D608B8"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распространению  нар</w:t>
            </w:r>
            <w:r w:rsidR="00D608B8"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D608B8"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ботанного в ходе инновационной деятельности опыта;</w:t>
            </w:r>
          </w:p>
          <w:p w:rsidR="00D608B8" w:rsidRPr="008A6C9A" w:rsidRDefault="00D608B8" w:rsidP="00CC41B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Публикации, выступления на конференциях.</w:t>
            </w:r>
          </w:p>
        </w:tc>
      </w:tr>
    </w:tbl>
    <w:p w:rsidR="00D608B8" w:rsidRDefault="00D608B8" w:rsidP="008A6C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608B8" w:rsidRPr="008A6C9A" w:rsidRDefault="00D608B8" w:rsidP="008A6C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A6C9A">
        <w:rPr>
          <w:b/>
          <w:sz w:val="28"/>
          <w:szCs w:val="28"/>
        </w:rPr>
        <w:t>Ожидаемые результаты и способы оценивания</w:t>
      </w:r>
    </w:p>
    <w:p w:rsidR="00D608B8" w:rsidRDefault="00D608B8" w:rsidP="008A6C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Э</w:t>
      </w:r>
      <w:r w:rsidRPr="007B0B4D">
        <w:rPr>
          <w:color w:val="000000" w:themeColor="text1"/>
          <w:sz w:val="28"/>
          <w:szCs w:val="28"/>
        </w:rPr>
        <w:t>ффективн</w:t>
      </w:r>
      <w:r>
        <w:rPr>
          <w:color w:val="000000" w:themeColor="text1"/>
          <w:sz w:val="28"/>
          <w:szCs w:val="28"/>
        </w:rPr>
        <w:t xml:space="preserve">ая </w:t>
      </w:r>
      <w:r w:rsidRPr="007B0B4D">
        <w:rPr>
          <w:color w:val="000000" w:themeColor="text1"/>
          <w:sz w:val="28"/>
          <w:szCs w:val="28"/>
        </w:rPr>
        <w:t>систем</w:t>
      </w:r>
      <w:r>
        <w:rPr>
          <w:color w:val="000000" w:themeColor="text1"/>
          <w:sz w:val="28"/>
          <w:szCs w:val="28"/>
        </w:rPr>
        <w:t xml:space="preserve">а </w:t>
      </w:r>
      <w:r w:rsidRPr="007B0B4D">
        <w:rPr>
          <w:color w:val="000000" w:themeColor="text1"/>
          <w:sz w:val="28"/>
          <w:szCs w:val="28"/>
        </w:rPr>
        <w:t>формирования</w:t>
      </w:r>
      <w:r>
        <w:rPr>
          <w:color w:val="000000" w:themeColor="text1"/>
          <w:sz w:val="28"/>
          <w:szCs w:val="28"/>
        </w:rPr>
        <w:t xml:space="preserve"> у </w:t>
      </w:r>
      <w:r w:rsidRPr="007B0B4D">
        <w:rPr>
          <w:color w:val="000000" w:themeColor="text1"/>
          <w:sz w:val="28"/>
          <w:szCs w:val="28"/>
        </w:rPr>
        <w:t>учащихся</w:t>
      </w:r>
      <w:r w:rsidR="00BB3FB1">
        <w:rPr>
          <w:color w:val="000000" w:themeColor="text1"/>
          <w:sz w:val="28"/>
          <w:szCs w:val="28"/>
        </w:rPr>
        <w:t xml:space="preserve"> </w:t>
      </w:r>
      <w:r w:rsidRPr="006723E2">
        <w:rPr>
          <w:color w:val="000000" w:themeColor="text1"/>
          <w:sz w:val="28"/>
          <w:szCs w:val="28"/>
        </w:rPr>
        <w:t>навыков</w:t>
      </w:r>
      <w:r w:rsidR="00BB3FB1">
        <w:rPr>
          <w:color w:val="000000" w:themeColor="text1"/>
          <w:sz w:val="28"/>
          <w:szCs w:val="28"/>
        </w:rPr>
        <w:t xml:space="preserve"> </w:t>
      </w:r>
      <w:r w:rsidRPr="007B0B4D">
        <w:rPr>
          <w:color w:val="000000" w:themeColor="text1"/>
          <w:sz w:val="28"/>
          <w:szCs w:val="28"/>
        </w:rPr>
        <w:t>моделиров</w:t>
      </w:r>
      <w:r w:rsidRPr="007B0B4D">
        <w:rPr>
          <w:color w:val="000000" w:themeColor="text1"/>
          <w:sz w:val="28"/>
          <w:szCs w:val="28"/>
        </w:rPr>
        <w:t>а</w:t>
      </w:r>
      <w:r w:rsidRPr="007B0B4D">
        <w:rPr>
          <w:color w:val="000000" w:themeColor="text1"/>
          <w:sz w:val="28"/>
          <w:szCs w:val="28"/>
        </w:rPr>
        <w:t>ни</w:t>
      </w:r>
      <w:r>
        <w:rPr>
          <w:color w:val="000000" w:themeColor="text1"/>
          <w:sz w:val="28"/>
          <w:szCs w:val="28"/>
        </w:rPr>
        <w:t xml:space="preserve">я </w:t>
      </w:r>
      <w:r w:rsidRPr="007B0B4D">
        <w:rPr>
          <w:color w:val="000000" w:themeColor="text1"/>
          <w:sz w:val="28"/>
          <w:szCs w:val="28"/>
        </w:rPr>
        <w:t>на</w:t>
      </w:r>
      <w:r w:rsidR="00BB3FB1">
        <w:rPr>
          <w:color w:val="000000" w:themeColor="text1"/>
          <w:sz w:val="28"/>
          <w:szCs w:val="28"/>
        </w:rPr>
        <w:t xml:space="preserve"> </w:t>
      </w:r>
      <w:r w:rsidRPr="007B0B4D">
        <w:rPr>
          <w:color w:val="000000" w:themeColor="text1"/>
          <w:sz w:val="28"/>
          <w:szCs w:val="28"/>
        </w:rPr>
        <w:t>уроках</w:t>
      </w:r>
      <w:r w:rsidR="00BB3FB1">
        <w:rPr>
          <w:color w:val="000000" w:themeColor="text1"/>
          <w:sz w:val="28"/>
          <w:szCs w:val="28"/>
        </w:rPr>
        <w:t xml:space="preserve"> </w:t>
      </w:r>
      <w:r w:rsidRPr="007B0B4D">
        <w:rPr>
          <w:color w:val="000000" w:themeColor="text1"/>
          <w:sz w:val="28"/>
          <w:szCs w:val="28"/>
        </w:rPr>
        <w:t>и</w:t>
      </w:r>
      <w:r w:rsidR="00BB3FB1">
        <w:rPr>
          <w:color w:val="000000" w:themeColor="text1"/>
          <w:sz w:val="28"/>
          <w:szCs w:val="28"/>
        </w:rPr>
        <w:t xml:space="preserve"> </w:t>
      </w:r>
      <w:r w:rsidRPr="007B0B4D">
        <w:rPr>
          <w:color w:val="000000" w:themeColor="text1"/>
          <w:sz w:val="28"/>
          <w:szCs w:val="28"/>
        </w:rPr>
        <w:t>во</w:t>
      </w:r>
      <w:r w:rsidR="00BB3FB1">
        <w:rPr>
          <w:color w:val="000000" w:themeColor="text1"/>
          <w:sz w:val="28"/>
          <w:szCs w:val="28"/>
        </w:rPr>
        <w:t xml:space="preserve"> </w:t>
      </w:r>
      <w:r w:rsidRPr="007B0B4D">
        <w:rPr>
          <w:color w:val="000000" w:themeColor="text1"/>
          <w:sz w:val="28"/>
          <w:szCs w:val="28"/>
        </w:rPr>
        <w:t>внеурочной</w:t>
      </w:r>
      <w:r w:rsidR="00BB3FB1">
        <w:rPr>
          <w:color w:val="000000" w:themeColor="text1"/>
          <w:sz w:val="28"/>
          <w:szCs w:val="28"/>
        </w:rPr>
        <w:t xml:space="preserve"> </w:t>
      </w:r>
      <w:r w:rsidRPr="007B0B4D">
        <w:rPr>
          <w:color w:val="000000" w:themeColor="text1"/>
          <w:sz w:val="28"/>
          <w:szCs w:val="28"/>
        </w:rPr>
        <w:t>деятельности</w:t>
      </w:r>
      <w:r>
        <w:rPr>
          <w:color w:val="000000" w:themeColor="text1"/>
          <w:sz w:val="28"/>
          <w:szCs w:val="28"/>
        </w:rPr>
        <w:t>.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6379"/>
        <w:gridCol w:w="1559"/>
      </w:tblGrid>
      <w:tr w:rsidR="00D608B8" w:rsidTr="008A6C9A">
        <w:tc>
          <w:tcPr>
            <w:tcW w:w="1809" w:type="dxa"/>
            <w:vAlign w:val="center"/>
          </w:tcPr>
          <w:p w:rsidR="00D608B8" w:rsidRDefault="00D608B8" w:rsidP="008A6C9A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Уровни</w:t>
            </w:r>
          </w:p>
        </w:tc>
        <w:tc>
          <w:tcPr>
            <w:tcW w:w="6379" w:type="dxa"/>
            <w:vAlign w:val="center"/>
          </w:tcPr>
          <w:p w:rsidR="00D608B8" w:rsidRDefault="00D608B8" w:rsidP="00AD4EC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D608B8" w:rsidRDefault="00D608B8" w:rsidP="008A6C9A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Диагн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стики</w:t>
            </w:r>
          </w:p>
        </w:tc>
      </w:tr>
      <w:tr w:rsidR="00D608B8" w:rsidTr="008A6C9A">
        <w:tc>
          <w:tcPr>
            <w:tcW w:w="1809" w:type="dxa"/>
          </w:tcPr>
          <w:p w:rsidR="00D608B8" w:rsidRDefault="00D608B8" w:rsidP="0097082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426" w:hanging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Высокий.</w:t>
            </w:r>
          </w:p>
          <w:p w:rsidR="00D608B8" w:rsidRDefault="00D608B8" w:rsidP="0097082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426" w:hanging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Средний.</w:t>
            </w:r>
          </w:p>
          <w:p w:rsidR="00D608B8" w:rsidRDefault="00D608B8" w:rsidP="0097082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426" w:hanging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Низкий.</w:t>
            </w:r>
          </w:p>
        </w:tc>
        <w:tc>
          <w:tcPr>
            <w:tcW w:w="6379" w:type="dxa"/>
          </w:tcPr>
          <w:p w:rsidR="00D608B8" w:rsidRDefault="00D608B8" w:rsidP="008A6C9A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навыков моделирования у об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чающихся, включающих такие функции как </w:t>
            </w:r>
            <w:proofErr w:type="gramEnd"/>
          </w:p>
          <w:p w:rsidR="00D608B8" w:rsidRPr="007B0B4D" w:rsidRDefault="00D608B8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● самостоятельное построение моделей; </w:t>
            </w:r>
          </w:p>
          <w:p w:rsidR="00D608B8" w:rsidRPr="007B0B4D" w:rsidRDefault="00D608B8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● выбор модельного предиката; </w:t>
            </w:r>
          </w:p>
          <w:p w:rsidR="00D608B8" w:rsidRPr="007B0B4D" w:rsidRDefault="00D608B8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● запись предложенного модельного предиката; </w:t>
            </w:r>
          </w:p>
          <w:p w:rsidR="00D608B8" w:rsidRPr="007B0B4D" w:rsidRDefault="00D608B8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● построение взаимосвязей между компонентами предложенной модели; </w:t>
            </w:r>
          </w:p>
          <w:p w:rsidR="00D608B8" w:rsidRPr="007B0B4D" w:rsidRDefault="00D608B8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● прочтение содержания модели;  </w:t>
            </w:r>
          </w:p>
          <w:p w:rsidR="00D608B8" w:rsidRPr="007B0B4D" w:rsidRDefault="00D608B8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● соотнесение содержания модели с содержанием замещающего текста, построенного на этапе п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нимания; </w:t>
            </w:r>
          </w:p>
          <w:p w:rsidR="00D608B8" w:rsidRPr="00814A77" w:rsidRDefault="00D608B8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● самостоятельное моделирование после повтор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ния основных его этапов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608B8" w:rsidRDefault="00D608B8" w:rsidP="008A6C9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</w:t>
            </w:r>
            <w:r w:rsidRPr="008A6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8A6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ческое наблюд</w:t>
            </w:r>
            <w:r w:rsidRPr="008A6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8A6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</w:t>
            </w:r>
            <w:r w:rsidR="00CD14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90E20" w:rsidRPr="005450B9" w:rsidRDefault="00F90E20" w:rsidP="008A6C9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менты формир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ющего оценив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  <w:r w:rsidR="00CD14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608B8" w:rsidRPr="001165EC" w:rsidRDefault="00D608B8" w:rsidP="008A6C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165EC">
        <w:rPr>
          <w:color w:val="000000" w:themeColor="text1"/>
          <w:sz w:val="28"/>
          <w:szCs w:val="28"/>
        </w:rPr>
        <w:lastRenderedPageBreak/>
        <w:t>2. Развитие проектной и учебно-исследовательской деятельности, интер</w:t>
      </w:r>
      <w:r w:rsidRPr="001165EC">
        <w:rPr>
          <w:color w:val="000000" w:themeColor="text1"/>
          <w:sz w:val="28"/>
          <w:szCs w:val="28"/>
        </w:rPr>
        <w:t>е</w:t>
      </w:r>
      <w:r w:rsidRPr="001165EC">
        <w:rPr>
          <w:color w:val="000000" w:themeColor="text1"/>
          <w:sz w:val="28"/>
          <w:szCs w:val="28"/>
        </w:rPr>
        <w:t>са учащихся к сфере инноваций и высоких технологий.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D608B8" w:rsidRPr="001165EC" w:rsidTr="008A6C9A">
        <w:tc>
          <w:tcPr>
            <w:tcW w:w="1809" w:type="dxa"/>
            <w:vAlign w:val="center"/>
          </w:tcPr>
          <w:p w:rsidR="00D608B8" w:rsidRPr="001165EC" w:rsidRDefault="00D608B8" w:rsidP="00AD4EC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165EC">
              <w:rPr>
                <w:color w:val="000000" w:themeColor="text1"/>
                <w:sz w:val="28"/>
                <w:szCs w:val="28"/>
              </w:rPr>
              <w:t>Уровни</w:t>
            </w:r>
          </w:p>
        </w:tc>
        <w:tc>
          <w:tcPr>
            <w:tcW w:w="3969" w:type="dxa"/>
            <w:vAlign w:val="center"/>
          </w:tcPr>
          <w:p w:rsidR="00D608B8" w:rsidRPr="001165EC" w:rsidRDefault="00D608B8" w:rsidP="00AD4EC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165EC">
              <w:rPr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3969" w:type="dxa"/>
            <w:vAlign w:val="center"/>
          </w:tcPr>
          <w:p w:rsidR="00D608B8" w:rsidRPr="001165EC" w:rsidRDefault="00D608B8" w:rsidP="00AD4EC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165EC">
              <w:rPr>
                <w:color w:val="000000" w:themeColor="text1"/>
                <w:sz w:val="28"/>
                <w:szCs w:val="28"/>
              </w:rPr>
              <w:t>Диагностики</w:t>
            </w:r>
          </w:p>
        </w:tc>
      </w:tr>
      <w:tr w:rsidR="00D608B8" w:rsidRPr="001165EC" w:rsidTr="008A6C9A">
        <w:tc>
          <w:tcPr>
            <w:tcW w:w="1809" w:type="dxa"/>
          </w:tcPr>
          <w:p w:rsidR="00D608B8" w:rsidRPr="001165EC" w:rsidRDefault="00D608B8" w:rsidP="00970821">
            <w:pPr>
              <w:pStyle w:val="a7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426" w:hanging="426"/>
              <w:jc w:val="both"/>
              <w:rPr>
                <w:color w:val="000000" w:themeColor="text1"/>
                <w:sz w:val="28"/>
                <w:szCs w:val="28"/>
              </w:rPr>
            </w:pPr>
            <w:r w:rsidRPr="001165EC">
              <w:rPr>
                <w:color w:val="000000" w:themeColor="text1"/>
                <w:sz w:val="28"/>
                <w:szCs w:val="28"/>
              </w:rPr>
              <w:t>Высокий.</w:t>
            </w:r>
          </w:p>
          <w:p w:rsidR="00D608B8" w:rsidRPr="001165EC" w:rsidRDefault="00D608B8" w:rsidP="00970821">
            <w:pPr>
              <w:pStyle w:val="a7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426" w:hanging="426"/>
              <w:jc w:val="both"/>
              <w:rPr>
                <w:color w:val="000000" w:themeColor="text1"/>
                <w:sz w:val="28"/>
                <w:szCs w:val="28"/>
              </w:rPr>
            </w:pPr>
            <w:r w:rsidRPr="001165EC">
              <w:rPr>
                <w:color w:val="000000" w:themeColor="text1"/>
                <w:sz w:val="28"/>
                <w:szCs w:val="28"/>
              </w:rPr>
              <w:t>Средний.</w:t>
            </w:r>
          </w:p>
          <w:p w:rsidR="00D608B8" w:rsidRPr="001165EC" w:rsidRDefault="00D608B8" w:rsidP="00970821">
            <w:pPr>
              <w:pStyle w:val="a7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426" w:hanging="426"/>
              <w:jc w:val="both"/>
              <w:rPr>
                <w:color w:val="000000" w:themeColor="text1"/>
                <w:sz w:val="28"/>
                <w:szCs w:val="28"/>
              </w:rPr>
            </w:pPr>
            <w:r w:rsidRPr="001165EC">
              <w:rPr>
                <w:color w:val="000000" w:themeColor="text1"/>
                <w:sz w:val="28"/>
                <w:szCs w:val="28"/>
              </w:rPr>
              <w:t>Низкий.</w:t>
            </w:r>
          </w:p>
        </w:tc>
        <w:tc>
          <w:tcPr>
            <w:tcW w:w="3969" w:type="dxa"/>
          </w:tcPr>
          <w:p w:rsidR="00D608B8" w:rsidRPr="001165EC" w:rsidRDefault="00D608B8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Качество и количество прое</w:t>
            </w:r>
            <w:r w:rsidRPr="00116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116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и исследований школьн</w:t>
            </w:r>
            <w:r w:rsidRPr="00116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116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ков.</w:t>
            </w:r>
          </w:p>
          <w:p w:rsidR="00D608B8" w:rsidRPr="001165EC" w:rsidRDefault="00D608B8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мотивации к иннов</w:t>
            </w:r>
            <w:r w:rsidRPr="00116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116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циям и высоким технологиям.</w:t>
            </w:r>
          </w:p>
        </w:tc>
        <w:tc>
          <w:tcPr>
            <w:tcW w:w="3969" w:type="dxa"/>
          </w:tcPr>
          <w:p w:rsidR="00B410A3" w:rsidRDefault="00B410A3" w:rsidP="00B410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Педагогическое наблюдение</w:t>
            </w:r>
          </w:p>
          <w:p w:rsidR="00D608B8" w:rsidRPr="001165EC" w:rsidRDefault="00D608B8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08B8" w:rsidRPr="001165EC" w:rsidRDefault="00D608B8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Методика Д. </w:t>
            </w:r>
            <w:proofErr w:type="spellStart"/>
            <w:r w:rsidRPr="00116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Цезерани</w:t>
            </w:r>
            <w:proofErr w:type="spellEnd"/>
            <w:r w:rsidRPr="00116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</w:t>
            </w:r>
            <w:r w:rsidRPr="00116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16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просник о творческом подходе и отношении к инновациям»</w:t>
            </w:r>
            <w:r w:rsidRPr="00116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footnoteReference w:id="14"/>
            </w:r>
            <w:r w:rsidRPr="001165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608B8" w:rsidRDefault="00A20317" w:rsidP="008A6C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 Развитие  познавательных процессов.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4536"/>
      </w:tblGrid>
      <w:tr w:rsidR="00D608B8" w:rsidRPr="0067403C" w:rsidTr="008A6C9A">
        <w:tc>
          <w:tcPr>
            <w:tcW w:w="1809" w:type="dxa"/>
            <w:vAlign w:val="center"/>
          </w:tcPr>
          <w:p w:rsidR="00D608B8" w:rsidRPr="00814DD7" w:rsidRDefault="00D608B8" w:rsidP="00AD4E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6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Уровни</w:t>
            </w:r>
          </w:p>
        </w:tc>
        <w:tc>
          <w:tcPr>
            <w:tcW w:w="3402" w:type="dxa"/>
            <w:vAlign w:val="center"/>
          </w:tcPr>
          <w:p w:rsidR="00D608B8" w:rsidRPr="00814DD7" w:rsidRDefault="00D608B8" w:rsidP="00AD4E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6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4536" w:type="dxa"/>
            <w:vAlign w:val="center"/>
          </w:tcPr>
          <w:p w:rsidR="00D608B8" w:rsidRPr="00814DD7" w:rsidRDefault="00FC6FCB" w:rsidP="008A6C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</w:t>
            </w:r>
          </w:p>
        </w:tc>
      </w:tr>
      <w:tr w:rsidR="00D608B8" w:rsidTr="00AD4ECF">
        <w:tc>
          <w:tcPr>
            <w:tcW w:w="1809" w:type="dxa"/>
          </w:tcPr>
          <w:p w:rsidR="00F90E20" w:rsidRDefault="00F90E20" w:rsidP="00970821">
            <w:pPr>
              <w:pStyle w:val="a7"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426" w:hanging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Высокий.</w:t>
            </w:r>
          </w:p>
          <w:p w:rsidR="00F90E20" w:rsidRDefault="00F90E20" w:rsidP="00970821">
            <w:pPr>
              <w:pStyle w:val="a7"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426" w:hanging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Средний.</w:t>
            </w:r>
          </w:p>
          <w:p w:rsidR="00D608B8" w:rsidRPr="00F90E20" w:rsidRDefault="00F90E20" w:rsidP="00970821">
            <w:pPr>
              <w:pStyle w:val="a7"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426" w:hanging="426"/>
              <w:jc w:val="both"/>
              <w:rPr>
                <w:color w:val="000000" w:themeColor="text1"/>
                <w:sz w:val="28"/>
                <w:szCs w:val="28"/>
              </w:rPr>
            </w:pPr>
            <w:r w:rsidRPr="00F90E20">
              <w:rPr>
                <w:color w:val="000000" w:themeColor="text1"/>
                <w:sz w:val="28"/>
                <w:szCs w:val="28"/>
              </w:rPr>
              <w:t>Низкий.</w:t>
            </w:r>
          </w:p>
        </w:tc>
        <w:tc>
          <w:tcPr>
            <w:tcW w:w="3402" w:type="dxa"/>
          </w:tcPr>
          <w:p w:rsidR="00D608B8" w:rsidRPr="007B0B4D" w:rsidRDefault="00A20317" w:rsidP="008A6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интеллектуальные 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собности</w:t>
            </w:r>
            <w:r w:rsidR="00D608B8"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608B8" w:rsidRPr="007B0B4D" w:rsidRDefault="00D608B8" w:rsidP="008A6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тип мышления (гуман</w:t>
            </w: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тарный, математический);</w:t>
            </w:r>
          </w:p>
          <w:p w:rsidR="00D608B8" w:rsidRPr="007B0B4D" w:rsidRDefault="00D608B8" w:rsidP="008A6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скорость и гибкость мышления;</w:t>
            </w:r>
          </w:p>
          <w:p w:rsidR="00D608B8" w:rsidRPr="007B0B4D" w:rsidRDefault="00D608B8" w:rsidP="008A6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общая понятливость (понимание смысла и зн</w:t>
            </w: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чений слов);</w:t>
            </w:r>
          </w:p>
          <w:p w:rsidR="00D608B8" w:rsidRPr="007B0B4D" w:rsidRDefault="00D608B8" w:rsidP="008A6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сохранение алгоритма решения нестандартной логической задачи;</w:t>
            </w:r>
          </w:p>
          <w:p w:rsidR="00D608B8" w:rsidRPr="007B0B4D" w:rsidRDefault="00D608B8" w:rsidP="008A6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особенность концентр</w:t>
            </w: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внимания;</w:t>
            </w:r>
          </w:p>
          <w:p w:rsidR="00D608B8" w:rsidRDefault="00D608B8" w:rsidP="008A6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особенность памяти;</w:t>
            </w:r>
          </w:p>
          <w:p w:rsidR="00A20317" w:rsidRPr="007B0B4D" w:rsidRDefault="00A20317" w:rsidP="008A6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-особенности воображ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ния;</w:t>
            </w:r>
          </w:p>
          <w:p w:rsidR="0030535B" w:rsidRDefault="00D608B8" w:rsidP="0030535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анализ отдельных фун</w:t>
            </w: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ций мышления: </w:t>
            </w:r>
          </w:p>
          <w:p w:rsidR="0030535B" w:rsidRDefault="00D608B8" w:rsidP="0030535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комбинаторика,</w:t>
            </w:r>
          </w:p>
          <w:p w:rsidR="00D608B8" w:rsidRPr="007B0B4D" w:rsidRDefault="00D608B8" w:rsidP="0030535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логичность,</w:t>
            </w:r>
          </w:p>
          <w:p w:rsidR="00D608B8" w:rsidRDefault="00A20317" w:rsidP="00CD14D3">
            <w:pPr>
              <w:pStyle w:val="a3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  <w:r w:rsidR="00305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5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синтез</w:t>
            </w:r>
            <w:r w:rsidR="00CD1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0535B" w:rsidRPr="00A20317" w:rsidRDefault="0030535B" w:rsidP="00CD14D3">
            <w:pPr>
              <w:pStyle w:val="a3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обобщение,</w:t>
            </w:r>
            <w:r w:rsidR="00BB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CD1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0535B" w:rsidRDefault="0030535B" w:rsidP="0030535B">
            <w:pPr>
              <w:pStyle w:val="a3"/>
              <w:spacing w:line="276" w:lineRule="auto"/>
              <w:ind w:left="0"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интеллекта Р.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Кеттелла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Т).</w:t>
            </w:r>
          </w:p>
          <w:p w:rsidR="0030535B" w:rsidRPr="0030535B" w:rsidRDefault="0030535B" w:rsidP="0030535B">
            <w:pPr>
              <w:pStyle w:val="a3"/>
              <w:spacing w:line="276" w:lineRule="auto"/>
              <w:ind w:left="0"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5B">
              <w:rPr>
                <w:rFonts w:ascii="Times New Roman" w:hAnsi="Times New Roman" w:cs="Times New Roman"/>
                <w:sz w:val="28"/>
                <w:szCs w:val="28"/>
              </w:rPr>
              <w:t>Методика определения готовн</w:t>
            </w:r>
            <w:r w:rsidRPr="003053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14D3">
              <w:rPr>
                <w:rFonts w:ascii="Times New Roman" w:hAnsi="Times New Roman" w:cs="Times New Roman"/>
                <w:sz w:val="28"/>
                <w:szCs w:val="28"/>
              </w:rPr>
              <w:t>сти к школе</w:t>
            </w:r>
            <w:r w:rsidRPr="0030535B">
              <w:rPr>
                <w:rFonts w:ascii="Times New Roman" w:hAnsi="Times New Roman" w:cs="Times New Roman"/>
                <w:sz w:val="28"/>
                <w:szCs w:val="28"/>
              </w:rPr>
              <w:t>. Прогноз и проф</w:t>
            </w:r>
            <w:r w:rsidRPr="003053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535B">
              <w:rPr>
                <w:rFonts w:ascii="Times New Roman" w:hAnsi="Times New Roman" w:cs="Times New Roman"/>
                <w:sz w:val="28"/>
                <w:szCs w:val="28"/>
              </w:rPr>
              <w:t xml:space="preserve">лактика проблем обучения в начальной школе. </w:t>
            </w:r>
            <w:proofErr w:type="gramStart"/>
            <w:r w:rsidRPr="0030535B"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3FB1">
              <w:rPr>
                <w:rFonts w:ascii="Times New Roman" w:hAnsi="Times New Roman" w:cs="Times New Roman"/>
                <w:sz w:val="28"/>
                <w:szCs w:val="28"/>
              </w:rPr>
              <w:t>Ясюкова</w:t>
            </w:r>
            <w:proofErr w:type="spellEnd"/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30535B">
              <w:rPr>
                <w:rFonts w:ascii="Times New Roman" w:hAnsi="Times New Roman" w:cs="Times New Roman"/>
                <w:sz w:val="28"/>
                <w:szCs w:val="28"/>
              </w:rPr>
              <w:t>Госстандарт России.</w:t>
            </w:r>
            <w:proofErr w:type="gramEnd"/>
            <w:r w:rsidRPr="0030535B">
              <w:rPr>
                <w:rFonts w:ascii="Times New Roman" w:hAnsi="Times New Roman" w:cs="Times New Roman"/>
                <w:sz w:val="28"/>
                <w:szCs w:val="28"/>
              </w:rPr>
              <w:t xml:space="preserve"> Комплек</w:t>
            </w:r>
            <w:r w:rsidRPr="003053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535B">
              <w:rPr>
                <w:rFonts w:ascii="Times New Roman" w:hAnsi="Times New Roman" w:cs="Times New Roman"/>
                <w:sz w:val="28"/>
                <w:szCs w:val="28"/>
              </w:rPr>
              <w:t>ное обеспечение психологич</w:t>
            </w:r>
            <w:r w:rsidRPr="00305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14D3">
              <w:rPr>
                <w:rFonts w:ascii="Times New Roman" w:hAnsi="Times New Roman" w:cs="Times New Roman"/>
                <w:sz w:val="28"/>
                <w:szCs w:val="28"/>
              </w:rPr>
              <w:t xml:space="preserve">ской практики. </w:t>
            </w:r>
            <w:proofErr w:type="gramStart"/>
            <w:r w:rsidR="00CD14D3">
              <w:rPr>
                <w:rFonts w:ascii="Times New Roman" w:hAnsi="Times New Roman" w:cs="Times New Roman"/>
                <w:sz w:val="28"/>
                <w:szCs w:val="28"/>
              </w:rPr>
              <w:t xml:space="preserve">ГП </w:t>
            </w:r>
            <w:proofErr w:type="spellStart"/>
            <w:r w:rsidR="00CD14D3">
              <w:rPr>
                <w:rFonts w:ascii="Times New Roman" w:hAnsi="Times New Roman" w:cs="Times New Roman"/>
                <w:sz w:val="28"/>
                <w:szCs w:val="28"/>
              </w:rPr>
              <w:t>Иматон</w:t>
            </w:r>
            <w:proofErr w:type="spellEnd"/>
            <w:r w:rsidR="00CD14D3">
              <w:rPr>
                <w:rFonts w:ascii="Times New Roman" w:hAnsi="Times New Roman" w:cs="Times New Roman"/>
                <w:sz w:val="28"/>
                <w:szCs w:val="28"/>
              </w:rPr>
              <w:t xml:space="preserve"> 2012).</w:t>
            </w:r>
            <w:proofErr w:type="gramEnd"/>
          </w:p>
          <w:p w:rsidR="0030535B" w:rsidRPr="0030535B" w:rsidRDefault="0030535B" w:rsidP="00CD14D3">
            <w:pPr>
              <w:pStyle w:val="a3"/>
              <w:spacing w:line="276" w:lineRule="auto"/>
              <w:ind w:left="0"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5B">
              <w:rPr>
                <w:rFonts w:ascii="Times New Roman" w:hAnsi="Times New Roman" w:cs="Times New Roman"/>
                <w:sz w:val="28"/>
                <w:szCs w:val="28"/>
              </w:rPr>
              <w:t>Методика исследования инте</w:t>
            </w:r>
            <w:r w:rsidRPr="0030535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0535B">
              <w:rPr>
                <w:rFonts w:ascii="Times New Roman" w:hAnsi="Times New Roman" w:cs="Times New Roman"/>
                <w:sz w:val="28"/>
                <w:szCs w:val="28"/>
              </w:rPr>
              <w:t>лекта Р.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35B">
              <w:rPr>
                <w:rFonts w:ascii="Times New Roman" w:hAnsi="Times New Roman" w:cs="Times New Roman"/>
                <w:sz w:val="28"/>
                <w:szCs w:val="28"/>
              </w:rPr>
              <w:t>Амтхауэра</w:t>
            </w:r>
            <w:proofErr w:type="spellEnd"/>
            <w:r w:rsidR="00CD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35B" w:rsidRPr="0030535B" w:rsidRDefault="00CD14D3" w:rsidP="00CD14D3">
            <w:pPr>
              <w:pStyle w:val="a3"/>
              <w:spacing w:line="276" w:lineRule="auto"/>
              <w:ind w:left="0"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Тулуз-Пьерона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35B" w:rsidRPr="0030535B" w:rsidRDefault="0030535B" w:rsidP="00CD14D3">
            <w:pPr>
              <w:pStyle w:val="a3"/>
              <w:spacing w:line="276" w:lineRule="auto"/>
              <w:ind w:left="0"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5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«Запоминание 10 слов» (А.Р. </w:t>
            </w:r>
            <w:proofErr w:type="spellStart"/>
            <w:r w:rsidRPr="0030535B">
              <w:rPr>
                <w:rFonts w:ascii="Times New Roman" w:hAnsi="Times New Roman" w:cs="Times New Roman"/>
                <w:sz w:val="28"/>
                <w:szCs w:val="28"/>
              </w:rPr>
              <w:t>Лурия</w:t>
            </w:r>
            <w:proofErr w:type="spellEnd"/>
            <w:r w:rsidRPr="003053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D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8B8" w:rsidRDefault="00BB3FB1" w:rsidP="00CD14D3">
            <w:pPr>
              <w:pStyle w:val="a3"/>
              <w:spacing w:line="276" w:lineRule="auto"/>
              <w:ind w:left="0"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Тест «</w:t>
            </w:r>
            <w:r w:rsidR="0030535B" w:rsidRPr="003053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Творческое мышлени</w:t>
            </w:r>
            <w:r w:rsidR="00CD14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="0030535B" w:rsidRPr="003053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535B" w:rsidRPr="003053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Торренса</w:t>
            </w:r>
            <w:proofErr w:type="spellEnd"/>
            <w:r w:rsidR="00CD14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D608B8" w:rsidRDefault="00D608B8" w:rsidP="00D608B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Развитие личности.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5103"/>
      </w:tblGrid>
      <w:tr w:rsidR="00D608B8" w:rsidTr="001165EC">
        <w:tc>
          <w:tcPr>
            <w:tcW w:w="1809" w:type="dxa"/>
            <w:vAlign w:val="center"/>
          </w:tcPr>
          <w:p w:rsidR="00D608B8" w:rsidRDefault="00D608B8" w:rsidP="00AD4EC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Уровни</w:t>
            </w:r>
          </w:p>
        </w:tc>
        <w:tc>
          <w:tcPr>
            <w:tcW w:w="2835" w:type="dxa"/>
            <w:vAlign w:val="center"/>
          </w:tcPr>
          <w:p w:rsidR="00D608B8" w:rsidRDefault="00D608B8" w:rsidP="00AD4EC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5103" w:type="dxa"/>
            <w:vAlign w:val="center"/>
          </w:tcPr>
          <w:p w:rsidR="00D608B8" w:rsidRDefault="00FC6FCB" w:rsidP="00AD4EC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Диагностика</w:t>
            </w:r>
          </w:p>
        </w:tc>
      </w:tr>
      <w:tr w:rsidR="00F90E20" w:rsidTr="001165EC">
        <w:tc>
          <w:tcPr>
            <w:tcW w:w="1809" w:type="dxa"/>
            <w:vMerge w:val="restart"/>
          </w:tcPr>
          <w:p w:rsidR="00F90E20" w:rsidRDefault="00F90E20" w:rsidP="00970821">
            <w:pPr>
              <w:pStyle w:val="a7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426" w:hanging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Высокий.</w:t>
            </w:r>
          </w:p>
          <w:p w:rsidR="00F90E20" w:rsidRDefault="00F90E20" w:rsidP="00970821">
            <w:pPr>
              <w:pStyle w:val="a7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426" w:hanging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Средний.</w:t>
            </w:r>
          </w:p>
          <w:p w:rsidR="00F90E20" w:rsidRDefault="00F90E20" w:rsidP="00970821">
            <w:pPr>
              <w:pStyle w:val="a7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426" w:hanging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Низкий.</w:t>
            </w:r>
          </w:p>
        </w:tc>
        <w:tc>
          <w:tcPr>
            <w:tcW w:w="2835" w:type="dxa"/>
          </w:tcPr>
          <w:p w:rsidR="00F90E20" w:rsidRDefault="00F90E20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Успешность.</w:t>
            </w:r>
          </w:p>
          <w:p w:rsidR="00F90E20" w:rsidRPr="007B0B4D" w:rsidRDefault="00F90E20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Социализирова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90E20" w:rsidRPr="007B0B4D" w:rsidRDefault="00F90E20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4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«Карта личностного роста»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90E20" w:rsidTr="001165EC">
        <w:tc>
          <w:tcPr>
            <w:tcW w:w="1809" w:type="dxa"/>
            <w:vMerge/>
          </w:tcPr>
          <w:p w:rsidR="00F90E20" w:rsidRDefault="00F90E20" w:rsidP="00970821">
            <w:pPr>
              <w:pStyle w:val="a7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426" w:hanging="42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0E20" w:rsidRPr="00F90E20" w:rsidRDefault="00F90E20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E20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Читательская гр</w:t>
            </w:r>
            <w:r w:rsidRPr="00F90E20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а</w:t>
            </w:r>
            <w:r w:rsidRPr="00F90E20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lastRenderedPageBreak/>
              <w:t>мотность</w:t>
            </w:r>
            <w:r w:rsidR="00CD14D3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90E20" w:rsidRPr="00F90E20" w:rsidRDefault="00F90E20" w:rsidP="00AD4E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Сборник эталонных заданий под ред. </w:t>
            </w:r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Г.С. Ковалевой, Л.А. Рябининой, ко</w:t>
            </w:r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плект для оценки читательской грамо</w:t>
            </w:r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ности «Просвещение», материалы ме</w:t>
            </w:r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дународного исследования PISA (пр</w:t>
            </w:r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меры заданий)</w:t>
            </w:r>
          </w:p>
        </w:tc>
      </w:tr>
      <w:tr w:rsidR="00F90E20" w:rsidTr="001165EC">
        <w:tc>
          <w:tcPr>
            <w:tcW w:w="1809" w:type="dxa"/>
            <w:vMerge/>
          </w:tcPr>
          <w:p w:rsidR="00F90E20" w:rsidRDefault="00F90E20" w:rsidP="00970821">
            <w:pPr>
              <w:pStyle w:val="a7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426" w:hanging="42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0E20" w:rsidRPr="00F90E20" w:rsidRDefault="00F90E20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E20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Функциональная грамотность</w:t>
            </w:r>
            <w:r w:rsidR="00CD14D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90E20" w:rsidRPr="00F90E20" w:rsidRDefault="00F90E20" w:rsidP="00AD4E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 международного исследов</w:t>
            </w:r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PISA (примеры заданий)</w:t>
            </w:r>
          </w:p>
        </w:tc>
      </w:tr>
      <w:tr w:rsidR="00F90E20" w:rsidTr="001165EC">
        <w:tc>
          <w:tcPr>
            <w:tcW w:w="1809" w:type="dxa"/>
            <w:vMerge/>
          </w:tcPr>
          <w:p w:rsidR="00F90E20" w:rsidRDefault="00F90E20" w:rsidP="00970821">
            <w:pPr>
              <w:pStyle w:val="a7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426" w:hanging="42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0E20" w:rsidRPr="00F90E20" w:rsidRDefault="00F90E20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Мотивация к обуч</w:t>
            </w:r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нию.</w:t>
            </w:r>
          </w:p>
        </w:tc>
        <w:tc>
          <w:tcPr>
            <w:tcW w:w="5103" w:type="dxa"/>
          </w:tcPr>
          <w:p w:rsidR="00F90E20" w:rsidRPr="00F90E20" w:rsidRDefault="00F90E20" w:rsidP="001165EC">
            <w:pPr>
              <w:pStyle w:val="a3"/>
              <w:ind w:left="0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Методика изучения отношения к уче</w:t>
            </w:r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ным предметам </w:t>
            </w:r>
            <w:proofErr w:type="spellStart"/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Г.Н.Казанцевой</w:t>
            </w:r>
            <w:proofErr w:type="spellEnd"/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90E20" w:rsidRPr="00F90E20" w:rsidRDefault="00F90E20" w:rsidP="001165EC">
            <w:pPr>
              <w:pStyle w:val="a3"/>
              <w:ind w:left="0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Методика изучения мотивации обуч</w:t>
            </w:r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FC6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ния </w:t>
            </w:r>
            <w:proofErr w:type="gramStart"/>
            <w:r w:rsidR="00FC6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="00FC6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</w:t>
            </w:r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-11 класса М.И. Лукьянова Н.В. Калинина.</w:t>
            </w:r>
          </w:p>
          <w:p w:rsidR="00F90E20" w:rsidRPr="00F90E20" w:rsidRDefault="00F90E20" w:rsidP="00AD4E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Методика М. Р. Гинзбурга</w:t>
            </w:r>
            <w:r w:rsidR="00FC6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,1 классы.</w:t>
            </w:r>
          </w:p>
        </w:tc>
      </w:tr>
    </w:tbl>
    <w:p w:rsidR="00D608B8" w:rsidRDefault="00D608B8" w:rsidP="008A6C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BB3F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Повышение профессиональной </w:t>
      </w:r>
      <w:r w:rsidRPr="007B0B4D">
        <w:rPr>
          <w:color w:val="000000" w:themeColor="text1"/>
          <w:sz w:val="28"/>
          <w:szCs w:val="28"/>
        </w:rPr>
        <w:t>компетентност</w:t>
      </w:r>
      <w:r>
        <w:rPr>
          <w:color w:val="000000" w:themeColor="text1"/>
          <w:sz w:val="28"/>
          <w:szCs w:val="28"/>
        </w:rPr>
        <w:t xml:space="preserve">и </w:t>
      </w:r>
      <w:r w:rsidRPr="007B0B4D">
        <w:rPr>
          <w:color w:val="000000" w:themeColor="text1"/>
          <w:sz w:val="28"/>
          <w:szCs w:val="28"/>
        </w:rPr>
        <w:t>педагогов</w:t>
      </w:r>
      <w:r w:rsidR="00BB3FB1">
        <w:rPr>
          <w:color w:val="000000" w:themeColor="text1"/>
          <w:sz w:val="28"/>
          <w:szCs w:val="28"/>
        </w:rPr>
        <w:t xml:space="preserve"> </w:t>
      </w:r>
      <w:r w:rsidRPr="007B0B4D">
        <w:rPr>
          <w:color w:val="000000" w:themeColor="text1"/>
          <w:sz w:val="28"/>
          <w:szCs w:val="28"/>
        </w:rPr>
        <w:t>в</w:t>
      </w:r>
      <w:r w:rsidR="00BB3FB1">
        <w:rPr>
          <w:color w:val="000000" w:themeColor="text1"/>
          <w:sz w:val="28"/>
          <w:szCs w:val="28"/>
        </w:rPr>
        <w:t xml:space="preserve"> </w:t>
      </w:r>
      <w:r w:rsidRPr="007B0B4D">
        <w:rPr>
          <w:color w:val="000000" w:themeColor="text1"/>
          <w:sz w:val="28"/>
          <w:szCs w:val="28"/>
        </w:rPr>
        <w:t>области</w:t>
      </w:r>
      <w:r w:rsidR="00BB3FB1">
        <w:rPr>
          <w:color w:val="000000" w:themeColor="text1"/>
          <w:sz w:val="28"/>
          <w:szCs w:val="28"/>
        </w:rPr>
        <w:t xml:space="preserve"> </w:t>
      </w:r>
      <w:r w:rsidRPr="007B0B4D">
        <w:rPr>
          <w:color w:val="000000" w:themeColor="text1"/>
          <w:sz w:val="28"/>
          <w:szCs w:val="28"/>
        </w:rPr>
        <w:t>формирования</w:t>
      </w:r>
      <w:r w:rsidR="00BB3FB1">
        <w:rPr>
          <w:color w:val="000000" w:themeColor="text1"/>
          <w:sz w:val="28"/>
          <w:szCs w:val="28"/>
        </w:rPr>
        <w:t xml:space="preserve"> </w:t>
      </w:r>
      <w:proofErr w:type="spellStart"/>
      <w:r w:rsidRPr="007B0B4D">
        <w:rPr>
          <w:color w:val="000000" w:themeColor="text1"/>
          <w:sz w:val="28"/>
          <w:szCs w:val="28"/>
        </w:rPr>
        <w:t>метапредметных</w:t>
      </w:r>
      <w:proofErr w:type="spellEnd"/>
      <w:r w:rsidR="00BB3FB1">
        <w:rPr>
          <w:color w:val="000000" w:themeColor="text1"/>
          <w:sz w:val="28"/>
          <w:szCs w:val="28"/>
        </w:rPr>
        <w:t xml:space="preserve"> </w:t>
      </w:r>
      <w:r w:rsidRPr="007B0B4D">
        <w:rPr>
          <w:color w:val="000000" w:themeColor="text1"/>
          <w:sz w:val="28"/>
          <w:szCs w:val="28"/>
        </w:rPr>
        <w:t>компетенций.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2126"/>
      </w:tblGrid>
      <w:tr w:rsidR="00D608B8" w:rsidTr="008A6C9A">
        <w:tc>
          <w:tcPr>
            <w:tcW w:w="1809" w:type="dxa"/>
            <w:vAlign w:val="center"/>
          </w:tcPr>
          <w:p w:rsidR="00D608B8" w:rsidRDefault="00D608B8" w:rsidP="00AD4EC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Уровни</w:t>
            </w:r>
          </w:p>
        </w:tc>
        <w:tc>
          <w:tcPr>
            <w:tcW w:w="5812" w:type="dxa"/>
            <w:vAlign w:val="center"/>
          </w:tcPr>
          <w:p w:rsidR="00D608B8" w:rsidRDefault="00D608B8" w:rsidP="00AD4EC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D608B8" w:rsidRDefault="00D608B8" w:rsidP="00AD4EC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Диагностики</w:t>
            </w:r>
          </w:p>
        </w:tc>
      </w:tr>
      <w:tr w:rsidR="00D608B8" w:rsidTr="008A6C9A">
        <w:tc>
          <w:tcPr>
            <w:tcW w:w="1809" w:type="dxa"/>
          </w:tcPr>
          <w:p w:rsidR="00D608B8" w:rsidRDefault="00D608B8" w:rsidP="00970821">
            <w:pPr>
              <w:pStyle w:val="a7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426" w:hanging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Высокий.</w:t>
            </w:r>
          </w:p>
          <w:p w:rsidR="00D608B8" w:rsidRDefault="00D608B8" w:rsidP="00970821">
            <w:pPr>
              <w:pStyle w:val="a7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426" w:hanging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Средний.</w:t>
            </w:r>
          </w:p>
          <w:p w:rsidR="00D608B8" w:rsidRDefault="00D608B8" w:rsidP="00970821">
            <w:pPr>
              <w:pStyle w:val="a7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426" w:hanging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Низкий.</w:t>
            </w:r>
          </w:p>
        </w:tc>
        <w:tc>
          <w:tcPr>
            <w:tcW w:w="5812" w:type="dxa"/>
          </w:tcPr>
          <w:p w:rsidR="00D608B8" w:rsidRDefault="00D608B8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отрецензированных авторских программ по направлению РИП.</w:t>
            </w:r>
          </w:p>
          <w:p w:rsidR="00D608B8" w:rsidRDefault="00D608B8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обобщенных опытов по теме РИП.</w:t>
            </w:r>
          </w:p>
          <w:p w:rsidR="00D608B8" w:rsidRPr="007B0B4D" w:rsidRDefault="00D608B8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побед в тематических конкурсах различного уровня.</w:t>
            </w:r>
          </w:p>
        </w:tc>
        <w:tc>
          <w:tcPr>
            <w:tcW w:w="2126" w:type="dxa"/>
          </w:tcPr>
          <w:p w:rsidR="00D608B8" w:rsidRPr="007B0B4D" w:rsidRDefault="00D608B8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Портфолио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дагога.</w:t>
            </w:r>
          </w:p>
        </w:tc>
      </w:tr>
    </w:tbl>
    <w:p w:rsidR="00D608B8" w:rsidRDefault="00D608B8" w:rsidP="008A6C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Программа мониторинга</w:t>
      </w:r>
      <w:r w:rsidR="004536E8">
        <w:rPr>
          <w:color w:val="000000" w:themeColor="text1"/>
          <w:sz w:val="28"/>
          <w:szCs w:val="28"/>
        </w:rPr>
        <w:t xml:space="preserve"> </w:t>
      </w:r>
      <w:proofErr w:type="spellStart"/>
      <w:r w:rsidRPr="00154CB0">
        <w:rPr>
          <w:rFonts w:eastAsiaTheme="minorHAnsi"/>
          <w:color w:val="000000" w:themeColor="text1"/>
          <w:sz w:val="28"/>
          <w:szCs w:val="28"/>
          <w:lang w:eastAsia="en-US"/>
        </w:rPr>
        <w:t>сформированности</w:t>
      </w:r>
      <w:proofErr w:type="spellEnd"/>
      <w:r w:rsidRPr="00154C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навыка учебного модел</w:t>
      </w:r>
      <w:r w:rsidRPr="00154CB0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154CB0">
        <w:rPr>
          <w:rFonts w:eastAsiaTheme="minorHAnsi"/>
          <w:color w:val="000000" w:themeColor="text1"/>
          <w:sz w:val="28"/>
          <w:szCs w:val="28"/>
          <w:lang w:eastAsia="en-US"/>
        </w:rPr>
        <w:t>рования.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7621"/>
        <w:gridCol w:w="2126"/>
      </w:tblGrid>
      <w:tr w:rsidR="00D608B8" w:rsidTr="008A6C9A">
        <w:tc>
          <w:tcPr>
            <w:tcW w:w="7621" w:type="dxa"/>
            <w:vAlign w:val="center"/>
          </w:tcPr>
          <w:p w:rsidR="00D608B8" w:rsidRDefault="00D608B8" w:rsidP="00AD4EC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D608B8" w:rsidRDefault="00D608B8" w:rsidP="00AD4EC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Диагностики</w:t>
            </w:r>
          </w:p>
        </w:tc>
      </w:tr>
      <w:tr w:rsidR="00D608B8" w:rsidTr="008A6C9A">
        <w:tc>
          <w:tcPr>
            <w:tcW w:w="7621" w:type="dxa"/>
          </w:tcPr>
          <w:p w:rsidR="00D608B8" w:rsidRDefault="00D608B8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Апробация программы на старте и финише деятельности по программе РИП.</w:t>
            </w:r>
          </w:p>
          <w:p w:rsidR="00D608B8" w:rsidRPr="007B0B4D" w:rsidRDefault="00D608B8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о результатах двух мониторингов.</w:t>
            </w:r>
          </w:p>
        </w:tc>
        <w:tc>
          <w:tcPr>
            <w:tcW w:w="2126" w:type="dxa"/>
          </w:tcPr>
          <w:p w:rsidR="00D608B8" w:rsidRPr="007B0B4D" w:rsidRDefault="00D608B8" w:rsidP="00AD4EC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Экспертное 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ключение о программе.</w:t>
            </w:r>
          </w:p>
        </w:tc>
      </w:tr>
    </w:tbl>
    <w:p w:rsidR="00F90E20" w:rsidRDefault="00F90E20" w:rsidP="00D608B8">
      <w:pPr>
        <w:pStyle w:val="a5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608B8" w:rsidRPr="008A6C9A" w:rsidRDefault="00D608B8" w:rsidP="00D608B8">
      <w:pPr>
        <w:pStyle w:val="a5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6C9A">
        <w:rPr>
          <w:rFonts w:ascii="Times New Roman" w:hAnsi="Times New Roman" w:cs="Times New Roman"/>
          <w:b/>
          <w:sz w:val="28"/>
          <w:szCs w:val="28"/>
        </w:rPr>
        <w:t>Риски и ограничения реализации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3769"/>
        <w:gridCol w:w="5320"/>
      </w:tblGrid>
      <w:tr w:rsidR="00D608B8" w:rsidRPr="00666E6F" w:rsidTr="00AD4EC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8B8" w:rsidRPr="008A6C9A" w:rsidRDefault="00D608B8" w:rsidP="00AD4E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 п/п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8B8" w:rsidRPr="008A6C9A" w:rsidRDefault="00D608B8" w:rsidP="00AD4E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ВОЗМОЖНЫЕ РИСКИ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8B8" w:rsidRPr="008A6C9A" w:rsidRDefault="00D608B8" w:rsidP="00AD4E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УСТРАНЕНИЕ ИЛИ НЕЙТРАЛИЗАЦИЯ РИСКА</w:t>
            </w:r>
          </w:p>
        </w:tc>
      </w:tr>
      <w:tr w:rsidR="00D608B8" w:rsidRPr="00666E6F" w:rsidTr="00AD4EC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8A6C9A" w:rsidRDefault="00D608B8" w:rsidP="00970821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B8" w:rsidRPr="008A6C9A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Дополнительная нагрузка на административно-управленческий аппарат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B8" w:rsidRPr="008A6C9A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Коррекция содержания функциональных обязанностей административно-управленческого аппарата</w:t>
            </w:r>
          </w:p>
        </w:tc>
      </w:tr>
      <w:tr w:rsidR="00D608B8" w:rsidRPr="00666E6F" w:rsidTr="00AD4EC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8A6C9A" w:rsidRDefault="00D608B8" w:rsidP="00970821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B8" w:rsidRPr="008A6C9A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дополнительного финансирования инновац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онной деятельности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B8" w:rsidRPr="008A6C9A" w:rsidRDefault="00D608B8" w:rsidP="004536E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Стимулирование заработн</w:t>
            </w:r>
            <w:r w:rsidR="00453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ой платы в с</w:t>
            </w:r>
            <w:r w:rsidR="00453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453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ответствии с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952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Положением </w:t>
            </w:r>
            <w:r w:rsidR="00B410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1.1.2 «О</w:t>
            </w:r>
            <w:r w:rsidR="00453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 уст</w:t>
            </w:r>
            <w:r w:rsidR="00453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453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новлении компенсационных, стимулир</w:t>
            </w:r>
            <w:r w:rsidR="00453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53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ющих и иных выплат сотрудникам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E2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ОУ </w:t>
            </w:r>
            <w:r w:rsidR="00453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 №</w:t>
            </w:r>
            <w:r w:rsidR="00453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36» г. Владимира» </w:t>
            </w:r>
          </w:p>
        </w:tc>
      </w:tr>
      <w:tr w:rsidR="00D608B8" w:rsidRPr="00666E6F" w:rsidTr="00AD4EC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8A6C9A" w:rsidRDefault="00D608B8" w:rsidP="00970821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B8" w:rsidRPr="008A6C9A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Дополнительная нагрузка педагогов и психолого-методические трудности в 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освоении содержания и те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нологии инновационной р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боты по теме инновационной деятельности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B8" w:rsidRPr="008A6C9A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Стимулирование заработной платы и с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зда</w:t>
            </w:r>
            <w:r w:rsidR="00453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 ситуа</w:t>
            </w:r>
            <w:r w:rsidR="00B410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успеха в професси</w:t>
            </w:r>
            <w:r w:rsidR="00B410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нальном росте</w:t>
            </w:r>
          </w:p>
        </w:tc>
      </w:tr>
      <w:tr w:rsidR="00D608B8" w:rsidRPr="00666E6F" w:rsidTr="00AD4EC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8A6C9A" w:rsidRDefault="00D608B8" w:rsidP="00970821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B8" w:rsidRPr="008A6C9A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Трудности достижения ож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даемых результатов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B8" w:rsidRPr="008A6C9A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результатов педагогической де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тельности в соответствии</w:t>
            </w:r>
          </w:p>
          <w:p w:rsidR="00D608B8" w:rsidRPr="008A6C9A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 принятыми критериями достижения положительного результата в трёхуровн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вой градации: качества сформированы  </w:t>
            </w:r>
          </w:p>
          <w:p w:rsidR="00D608B8" w:rsidRPr="008A6C9A" w:rsidRDefault="00D608B8" w:rsidP="00970821">
            <w:pPr>
              <w:pStyle w:val="a5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оптимальном уровне (85-100 % от идеала, ожидаемого результата);</w:t>
            </w:r>
          </w:p>
          <w:p w:rsidR="00D608B8" w:rsidRPr="008A6C9A" w:rsidRDefault="00D608B8" w:rsidP="00970821">
            <w:pPr>
              <w:pStyle w:val="a5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допустимом уровне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(55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84 %)</w:t>
            </w:r>
          </w:p>
          <w:p w:rsidR="00D608B8" w:rsidRPr="008A6C9A" w:rsidRDefault="004536E8" w:rsidP="00970821">
            <w:pPr>
              <w:pStyle w:val="a5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критическом</w:t>
            </w:r>
            <w:r w:rsidR="00D608B8"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уровне</w:t>
            </w:r>
            <w:r w:rsidR="00D608B8" w:rsidRPr="008A6C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(50</w:t>
            </w:r>
            <w:r w:rsidR="00D608B8"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D608B8" w:rsidRPr="008A6C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54 %)</w:t>
            </w:r>
          </w:p>
          <w:p w:rsidR="00D608B8" w:rsidRPr="008A6C9A" w:rsidRDefault="00D608B8" w:rsidP="00970821">
            <w:pPr>
              <w:pStyle w:val="a5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недопустимом уровне</w:t>
            </w:r>
            <w:r w:rsidR="00453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(ниже</w:t>
            </w:r>
            <w:r w:rsidR="004536E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50 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%)</w:t>
            </w:r>
          </w:p>
          <w:p w:rsidR="00D608B8" w:rsidRPr="008A6C9A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С положительной динамикой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лектуальном 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развитии, групп  и коллект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вов (классов).</w:t>
            </w:r>
          </w:p>
        </w:tc>
      </w:tr>
    </w:tbl>
    <w:p w:rsidR="00D608B8" w:rsidRPr="00666E6F" w:rsidRDefault="00D608B8" w:rsidP="008A6C9A">
      <w:pPr>
        <w:pStyle w:val="a7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608B8" w:rsidRPr="008A6C9A" w:rsidRDefault="00D608B8" w:rsidP="00D608B8">
      <w:pPr>
        <w:pStyle w:val="a5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6C9A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 w:rsidRPr="008A6C9A">
        <w:rPr>
          <w:rFonts w:ascii="Times New Roman" w:hAnsi="Times New Roman" w:cs="Times New Roman"/>
          <w:b/>
          <w:sz w:val="28"/>
          <w:szCs w:val="28"/>
          <w:lang w:eastAsia="en-US"/>
        </w:rPr>
        <w:t>инновационной деятельности</w:t>
      </w: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780"/>
      </w:tblGrid>
      <w:tr w:rsidR="00D608B8" w:rsidRPr="00666E6F" w:rsidTr="00AD4ECF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D608B8" w:rsidRPr="008A6C9A" w:rsidRDefault="00D608B8" w:rsidP="00AD4E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ИНФОРМАЦИОННОЕ ОБЕСПЕЧЕНИЕ</w:t>
            </w:r>
          </w:p>
        </w:tc>
      </w:tr>
      <w:tr w:rsidR="00D608B8" w:rsidRPr="00666E6F" w:rsidTr="00AD4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8A6C9A" w:rsidRDefault="00D608B8" w:rsidP="00970821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B8" w:rsidRPr="008A6C9A" w:rsidRDefault="00D608B8" w:rsidP="008A6C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 декабря 2012 г. № 273-ФЗ «Об образовании в Ро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сийской Федерации».</w:t>
            </w:r>
          </w:p>
        </w:tc>
      </w:tr>
      <w:tr w:rsidR="00D608B8" w:rsidRPr="00666E6F" w:rsidTr="00AD4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8A6C9A" w:rsidRDefault="00D608B8" w:rsidP="00970821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8A6C9A" w:rsidRDefault="00D608B8" w:rsidP="008A6C9A">
            <w:pPr>
              <w:pStyle w:val="normacttext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B0B4D">
              <w:rPr>
                <w:sz w:val="28"/>
                <w:szCs w:val="28"/>
              </w:rPr>
              <w:t>Постановление</w:t>
            </w:r>
            <w:r w:rsidR="004536E8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Правительства</w:t>
            </w:r>
            <w:r w:rsidR="004536E8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Российской</w:t>
            </w:r>
            <w:r w:rsidR="004536E8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Федерации</w:t>
            </w:r>
            <w:r w:rsidR="004536E8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от</w:t>
            </w:r>
            <w:r w:rsidR="004536E8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26.12.2017</w:t>
            </w:r>
            <w:r w:rsidR="004536E8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№1642</w:t>
            </w:r>
            <w:r w:rsidR="004536E8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«Об</w:t>
            </w:r>
            <w:r w:rsidR="004536E8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утверждении</w:t>
            </w:r>
            <w:r w:rsidR="004536E8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государственной</w:t>
            </w:r>
            <w:r w:rsidR="004536E8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программы</w:t>
            </w:r>
            <w:r w:rsidR="004536E8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Российской</w:t>
            </w:r>
            <w:r w:rsidR="004536E8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Федерации</w:t>
            </w:r>
            <w:r w:rsidR="004536E8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«Разв</w:t>
            </w:r>
            <w:r w:rsidRPr="007B0B4D">
              <w:rPr>
                <w:sz w:val="28"/>
                <w:szCs w:val="28"/>
              </w:rPr>
              <w:t>и</w:t>
            </w:r>
            <w:r w:rsidRPr="007B0B4D">
              <w:rPr>
                <w:sz w:val="28"/>
                <w:szCs w:val="28"/>
              </w:rPr>
              <w:t>тие</w:t>
            </w:r>
            <w:r w:rsidR="004536E8">
              <w:rPr>
                <w:sz w:val="28"/>
                <w:szCs w:val="28"/>
              </w:rPr>
              <w:t xml:space="preserve"> </w:t>
            </w:r>
            <w:r w:rsidRPr="007B0B4D">
              <w:rPr>
                <w:sz w:val="28"/>
                <w:szCs w:val="28"/>
              </w:rPr>
              <w:t>образования».</w:t>
            </w:r>
          </w:p>
        </w:tc>
      </w:tr>
      <w:tr w:rsidR="00D608B8" w:rsidRPr="00666E6F" w:rsidTr="00AD4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8A6C9A" w:rsidRDefault="00D608B8" w:rsidP="00970821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8A6C9A" w:rsidRDefault="00D608B8" w:rsidP="008A6C9A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453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453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53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453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53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04.09.2014</w:t>
            </w:r>
            <w:r w:rsidR="00453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№1726-р</w:t>
            </w:r>
            <w:r w:rsidR="00453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453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536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Концепции</w:t>
            </w:r>
            <w:r w:rsidR="00453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453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="00453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453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детей».</w:t>
            </w:r>
          </w:p>
        </w:tc>
      </w:tr>
      <w:tr w:rsidR="00D608B8" w:rsidRPr="00666E6F" w:rsidTr="00AD4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1B3D31" w:rsidRDefault="00D608B8" w:rsidP="00970821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7B0B4D" w:rsidRDefault="00D608B8" w:rsidP="00AD4ECF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4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Стратегия государственной национальной политики РФ на период до 2025 года (утверждена Указом Президента РФ от 19.12.2012)</w:t>
            </w:r>
          </w:p>
        </w:tc>
      </w:tr>
      <w:tr w:rsidR="00D608B8" w:rsidRPr="00666E6F" w:rsidTr="00AD4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8A6C9A" w:rsidRDefault="00D608B8" w:rsidP="00970821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8A6C9A" w:rsidRDefault="00D608B8" w:rsidP="008A6C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D14D3">
              <w:rPr>
                <w:rFonts w:ascii="Times New Roman" w:hAnsi="Times New Roman" w:cs="Times New Roman"/>
                <w:sz w:val="28"/>
                <w:szCs w:val="28"/>
              </w:rPr>
              <w:t>инобрнауки</w:t>
            </w:r>
            <w:proofErr w:type="spellEnd"/>
            <w:r w:rsidR="00CD14D3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17.12.2010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 № 1897 «Об утверждении фед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рального государственного образовательного стандарта основного общего о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разования».</w:t>
            </w:r>
          </w:p>
        </w:tc>
      </w:tr>
      <w:tr w:rsidR="00D608B8" w:rsidRPr="00666E6F" w:rsidTr="00AD4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8A6C9A" w:rsidRDefault="00D608B8" w:rsidP="00970821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8A6C9A" w:rsidRDefault="00D608B8" w:rsidP="008A6C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17.02.2017 № 162 «Об утверждении кач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ственных и количественных показателей </w:t>
            </w:r>
            <w:proofErr w:type="gramStart"/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 стратегии развития воспитания</w:t>
            </w:r>
            <w:proofErr w:type="gramEnd"/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 на период до 2025 года, утве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жденной Распоряжением Правительства Российской Федерации от 29.05.2015 № 996-Р».</w:t>
            </w:r>
          </w:p>
        </w:tc>
      </w:tr>
      <w:tr w:rsidR="00D608B8" w:rsidRPr="00666E6F" w:rsidTr="00AD4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8A6C9A" w:rsidRDefault="00D608B8" w:rsidP="00970821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8A6C9A" w:rsidRDefault="00D608B8" w:rsidP="008A6C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Протокол президиума Совета при Президенте Российской Федерации по стр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 xml:space="preserve">тегическому развитию и национальным проектам от 24.12.2018 «Паспорт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национального проекта «Образование».</w:t>
            </w:r>
          </w:p>
        </w:tc>
      </w:tr>
      <w:tr w:rsidR="00D608B8" w:rsidRPr="00666E6F" w:rsidTr="00AD4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B8" w:rsidRPr="008A6C9A" w:rsidRDefault="00D608B8" w:rsidP="00970821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B8" w:rsidRPr="008A6C9A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воспитания (утверждена ФУМО по общему образов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нию 2.06.2020).</w:t>
            </w:r>
          </w:p>
        </w:tc>
      </w:tr>
      <w:tr w:rsidR="00D608B8" w:rsidRPr="00666E6F" w:rsidTr="00AD4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666E6F" w:rsidRDefault="00D608B8" w:rsidP="00970821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7B0B4D" w:rsidRDefault="00D608B8" w:rsidP="008A6C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Стратегия государственной национальной политики РФ на период до 2025 г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да, утвержденная указом Президента РФ от 19.12.2012 г. № 1666. Электронный ресурс URL: http://www.referent.ru/1/207668 (дата обраще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ния: 05.08.2013).</w:t>
            </w:r>
          </w:p>
        </w:tc>
      </w:tr>
      <w:tr w:rsidR="00D608B8" w:rsidRPr="00666E6F" w:rsidTr="00AD4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666E6F" w:rsidRDefault="00D608B8" w:rsidP="00970821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7B0B4D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Владимирской области от 31.01.2020 № 48 «Об утверждении государственной программы Владимирской области «Развитие образования».</w:t>
            </w:r>
          </w:p>
        </w:tc>
      </w:tr>
      <w:tr w:rsidR="00D608B8" w:rsidRPr="00666E6F" w:rsidTr="00AD4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B8" w:rsidRPr="008A6C9A" w:rsidRDefault="00D608B8" w:rsidP="00970821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B8" w:rsidRPr="008A6C9A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Основная образовательная программа классов, перешедших на ФГОС</w:t>
            </w:r>
          </w:p>
          <w:p w:rsidR="00D608B8" w:rsidRPr="008A6C9A" w:rsidRDefault="00D608B8" w:rsidP="008A6C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 2. Программы отдельны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учебных предметов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608B8" w:rsidRPr="00666E6F" w:rsidTr="00AD4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8A6C9A" w:rsidRDefault="00D608B8" w:rsidP="00970821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B8" w:rsidRPr="008A6C9A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Образовательная программа учащихся классов, обучающихся по госуда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ственным образовательным стандартам 2004 года. </w:t>
            </w:r>
          </w:p>
          <w:p w:rsidR="00D608B8" w:rsidRPr="008A6C9A" w:rsidRDefault="00D608B8" w:rsidP="00970821">
            <w:pPr>
              <w:pStyle w:val="a5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1.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Миссия</w:t>
            </w:r>
            <w:r w:rsidR="00516C5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М</w:t>
            </w:r>
            <w:r w:rsidR="00516C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ОУ СОШ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. </w:t>
            </w:r>
          </w:p>
          <w:p w:rsidR="00D608B8" w:rsidRPr="008A6C9A" w:rsidRDefault="00516C58" w:rsidP="00970821">
            <w:pPr>
              <w:pStyle w:val="a5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 2. Модель выпускника МА</w:t>
            </w:r>
            <w:r w:rsidR="00D608B8"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ОУ СОШ № </w:t>
            </w:r>
            <w:r w:rsidR="00D6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  <w:r w:rsidR="00D608B8"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608B8" w:rsidRPr="00666E6F" w:rsidTr="00AD4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8A6C9A" w:rsidRDefault="00D608B8" w:rsidP="00970821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58" w:rsidRPr="00CD14D3" w:rsidRDefault="00D608B8" w:rsidP="00516C58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Программа </w:t>
            </w:r>
            <w:r w:rsidR="00516C58" w:rsidRPr="00CD14D3">
              <w:rPr>
                <w:rFonts w:ascii="Times New Roman" w:hAnsi="Times New Roman" w:cs="Times New Roman"/>
                <w:iCs/>
                <w:sz w:val="28"/>
                <w:szCs w:val="28"/>
              </w:rPr>
              <w:t>развития школы на 2021-2025 гг. «От успеха в школе – к успеху в жизни»</w:t>
            </w:r>
          </w:p>
          <w:p w:rsidR="00516C58" w:rsidRPr="00CD14D3" w:rsidRDefault="00516C58" w:rsidP="00516C58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iCs/>
                <w:sz w:val="28"/>
                <w:szCs w:val="28"/>
              </w:rPr>
              <w:t>Подпрограммы к ней:</w:t>
            </w:r>
          </w:p>
          <w:p w:rsidR="00516C58" w:rsidRPr="00CD14D3" w:rsidRDefault="00516C58" w:rsidP="00516C58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«Цифровая образовательная среда»;</w:t>
            </w:r>
          </w:p>
          <w:p w:rsidR="00516C58" w:rsidRPr="00CD14D3" w:rsidRDefault="00516C58" w:rsidP="00516C58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«Одаренные дети»;</w:t>
            </w:r>
          </w:p>
          <w:p w:rsidR="00516C58" w:rsidRPr="00CD14D3" w:rsidRDefault="00516C58" w:rsidP="00516C58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«Воспитание»;</w:t>
            </w:r>
          </w:p>
          <w:p w:rsidR="00516C58" w:rsidRPr="00CD14D3" w:rsidRDefault="00516C58" w:rsidP="00516C58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«Инклюзивное образование»;</w:t>
            </w:r>
          </w:p>
          <w:p w:rsidR="00D608B8" w:rsidRPr="008A6C9A" w:rsidRDefault="00516C58" w:rsidP="00CD14D3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«Социальная защита».</w:t>
            </w:r>
          </w:p>
        </w:tc>
      </w:tr>
      <w:tr w:rsidR="00D608B8" w:rsidRPr="00666E6F" w:rsidTr="00AD4ECF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D608B8" w:rsidRPr="008A6C9A" w:rsidRDefault="00D608B8" w:rsidP="00AD4EC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</w:rPr>
              <w:t>ОБЕСПЕЧЕНИЕ КАДРОВЫХ УСЛОВИЙ</w:t>
            </w:r>
          </w:p>
        </w:tc>
      </w:tr>
      <w:tr w:rsidR="00D608B8" w:rsidRPr="00666E6F" w:rsidTr="00AD4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B8" w:rsidRPr="00516C58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C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B8" w:rsidRPr="008A6C9A" w:rsidRDefault="00D608B8" w:rsidP="00AD4EC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A6C9A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научно-методической поддержки по содержанию работы через систему повышения квалификации педагогических работников в школе, гор</w:t>
            </w:r>
            <w:r w:rsidRPr="008A6C9A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8A6C9A">
              <w:rPr>
                <w:rFonts w:ascii="Times New Roman" w:hAnsi="Times New Roman" w:cs="Times New Roman"/>
                <w:iCs/>
                <w:sz w:val="28"/>
                <w:szCs w:val="28"/>
              </w:rPr>
              <w:t>де, регионе и РФ.</w:t>
            </w:r>
          </w:p>
        </w:tc>
      </w:tr>
      <w:tr w:rsidR="00D608B8" w:rsidRPr="00666E6F" w:rsidTr="00AD4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8A6C9A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666E6F" w:rsidRDefault="00D608B8" w:rsidP="00AD4ECF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аличие</w:t>
            </w:r>
            <w:r w:rsidR="0051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  <w:r w:rsidR="0051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учителей-единомышленников,</w:t>
            </w:r>
            <w:r w:rsidR="0051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сорганизованной</w:t>
            </w:r>
            <w:r w:rsidR="0051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системой</w:t>
            </w:r>
            <w:r w:rsidR="0051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взаимодействия,</w:t>
            </w:r>
            <w:r w:rsidR="0051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ответственности,</w:t>
            </w:r>
            <w:r w:rsidR="0051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высоким</w:t>
            </w:r>
            <w:r w:rsidR="0051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уровнем</w:t>
            </w:r>
            <w:r w:rsidR="0051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готовности</w:t>
            </w:r>
            <w:r w:rsidR="0051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участию</w:t>
            </w:r>
            <w:r w:rsidR="0051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51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B4D">
              <w:rPr>
                <w:rFonts w:ascii="Times New Roman" w:hAnsi="Times New Roman" w:cs="Times New Roman"/>
                <w:sz w:val="28"/>
                <w:szCs w:val="28"/>
              </w:rPr>
              <w:t>РИП</w:t>
            </w:r>
          </w:p>
        </w:tc>
      </w:tr>
      <w:tr w:rsidR="00D608B8" w:rsidRPr="00666E6F" w:rsidTr="00AD4ECF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D608B8" w:rsidRPr="008A6C9A" w:rsidRDefault="00D608B8" w:rsidP="00AD4E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ОБЕСПЕЧЕНИЕ МАТЕРИАЛЬНО-ТЕХНИЧЕСКИХ УСЛОВИЙ</w:t>
            </w:r>
          </w:p>
        </w:tc>
      </w:tr>
      <w:tr w:rsidR="00D608B8" w:rsidRPr="00666E6F" w:rsidTr="006A7F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B8" w:rsidRPr="008A6C9A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1. 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8B8" w:rsidRPr="006E4358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  <w:r w:rsidRPr="006A7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Использование стимулирующей части фонда оплаты труда работников школы для стимулирования инновационной деятельности </w:t>
            </w:r>
            <w:proofErr w:type="spellStart"/>
            <w:r w:rsidRPr="006A7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педколлектива</w:t>
            </w:r>
            <w:proofErr w:type="spellEnd"/>
            <w:r w:rsidRPr="006A7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соотве</w:t>
            </w:r>
            <w:r w:rsidRPr="006A7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6A7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ствии с Положением</w:t>
            </w:r>
            <w:r w:rsidR="006E4358" w:rsidRPr="006A7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1.1.2 об установлении </w:t>
            </w:r>
            <w:r w:rsidR="006A7F57" w:rsidRPr="006A7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6E4358" w:rsidRPr="006A7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омпенсационных, стимулиру</w:t>
            </w:r>
            <w:r w:rsidR="006E4358" w:rsidRPr="006A7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="006E4358" w:rsidRPr="006A7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 и иных выплат сотрудникам МА</w:t>
            </w:r>
            <w:r w:rsidRPr="006A7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ОУ </w:t>
            </w:r>
            <w:r w:rsidR="006E4358" w:rsidRPr="006A7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6A7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 №</w:t>
            </w:r>
            <w:r w:rsidR="006E4358" w:rsidRPr="006A7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36» </w:t>
            </w:r>
            <w:proofErr w:type="spellStart"/>
            <w:r w:rsidR="006E4358" w:rsidRPr="006A7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="006E4358" w:rsidRPr="006A7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="006E4358" w:rsidRPr="006A7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ладимира</w:t>
            </w:r>
            <w:proofErr w:type="spellEnd"/>
            <w:r w:rsidR="006A7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608B8" w:rsidRPr="00666E6F" w:rsidTr="00AD4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B8" w:rsidRPr="006E4358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43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B8" w:rsidRPr="008A6C9A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материально-технической базы школы по применению с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8A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временных  образовательных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608B8" w:rsidRPr="00666E6F" w:rsidTr="00AD4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8A6C9A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B8" w:rsidRPr="00666E6F" w:rsidRDefault="00D608B8" w:rsidP="00AD4EC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</w:t>
            </w:r>
            <w:r w:rsidR="006E43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ьзование ресурсов </w:t>
            </w:r>
            <w:proofErr w:type="spellStart"/>
            <w:r w:rsidR="006E43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Кванториум</w:t>
            </w:r>
            <w:proofErr w:type="spellEnd"/>
            <w:r w:rsidR="006E43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33 </w:t>
            </w:r>
            <w:r w:rsidR="00941D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(договор от 3 мая 2018 года</w:t>
            </w:r>
            <w:r w:rsidR="006E4358" w:rsidRPr="00941D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D608B8" w:rsidRPr="008A6C9A" w:rsidRDefault="00D608B8" w:rsidP="008A6C9A">
      <w:pPr>
        <w:pStyle w:val="a7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D608B8" w:rsidRPr="008A6C9A" w:rsidRDefault="00D608B8" w:rsidP="00D608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Функциональные обязанности участников инновационной деятел</w:t>
      </w:r>
      <w:r w:rsidRPr="008A6C9A">
        <w:rPr>
          <w:rFonts w:ascii="Times New Roman" w:hAnsi="Times New Roman" w:cs="Times New Roman"/>
          <w:b/>
          <w:sz w:val="28"/>
          <w:szCs w:val="28"/>
        </w:rPr>
        <w:t>ь</w:t>
      </w:r>
      <w:r w:rsidRPr="008A6C9A">
        <w:rPr>
          <w:rFonts w:ascii="Times New Roman" w:hAnsi="Times New Roman" w:cs="Times New Roman"/>
          <w:b/>
          <w:sz w:val="28"/>
          <w:szCs w:val="28"/>
        </w:rPr>
        <w:t>ности</w:t>
      </w:r>
    </w:p>
    <w:p w:rsidR="00D608B8" w:rsidRPr="006E4358" w:rsidRDefault="00D608B8" w:rsidP="006E4358">
      <w:pPr>
        <w:pStyle w:val="a3"/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358">
        <w:rPr>
          <w:rFonts w:ascii="Times New Roman" w:hAnsi="Times New Roman" w:cs="Times New Roman"/>
          <w:b/>
          <w:sz w:val="28"/>
          <w:szCs w:val="28"/>
        </w:rPr>
        <w:t>Директор:</w:t>
      </w:r>
    </w:p>
    <w:p w:rsidR="00D608B8" w:rsidRPr="008A6C9A" w:rsidRDefault="00D608B8" w:rsidP="00970821">
      <w:pPr>
        <w:numPr>
          <w:ilvl w:val="0"/>
          <w:numId w:val="17"/>
        </w:numPr>
        <w:tabs>
          <w:tab w:val="clear" w:pos="2062"/>
          <w:tab w:val="num" w:pos="1080"/>
          <w:tab w:val="left" w:pos="540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создает материальные, управленческие и психологические условия для проведения инновационной деятельности;</w:t>
      </w:r>
    </w:p>
    <w:p w:rsidR="00D608B8" w:rsidRPr="008A6C9A" w:rsidRDefault="00D608B8" w:rsidP="00970821">
      <w:pPr>
        <w:numPr>
          <w:ilvl w:val="0"/>
          <w:numId w:val="17"/>
        </w:numPr>
        <w:tabs>
          <w:tab w:val="clear" w:pos="2062"/>
          <w:tab w:val="num" w:pos="108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участвует в разработке программы инновационной деятельности;</w:t>
      </w:r>
    </w:p>
    <w:p w:rsidR="00D608B8" w:rsidRPr="008A6C9A" w:rsidRDefault="00D608B8" w:rsidP="00970821">
      <w:pPr>
        <w:numPr>
          <w:ilvl w:val="0"/>
          <w:numId w:val="17"/>
        </w:numPr>
        <w:tabs>
          <w:tab w:val="clear" w:pos="2062"/>
          <w:tab w:val="num" w:pos="108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регулярно анализирует ход инновационной деятельности, выявляет его "критические точки";</w:t>
      </w:r>
    </w:p>
    <w:p w:rsidR="00D608B8" w:rsidRPr="008A6C9A" w:rsidRDefault="00D608B8" w:rsidP="00970821">
      <w:pPr>
        <w:numPr>
          <w:ilvl w:val="0"/>
          <w:numId w:val="17"/>
        </w:numPr>
        <w:tabs>
          <w:tab w:val="clear" w:pos="2062"/>
          <w:tab w:val="num" w:pos="108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 w:rsidRPr="008A6C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C9A">
        <w:rPr>
          <w:rFonts w:ascii="Times New Roman" w:hAnsi="Times New Roman" w:cs="Times New Roman"/>
          <w:sz w:val="28"/>
          <w:szCs w:val="28"/>
        </w:rPr>
        <w:t xml:space="preserve"> реализацией программы инновационной деятельности;</w:t>
      </w:r>
    </w:p>
    <w:p w:rsidR="00D608B8" w:rsidRPr="008A6C9A" w:rsidRDefault="00D608B8" w:rsidP="00970821">
      <w:pPr>
        <w:numPr>
          <w:ilvl w:val="0"/>
          <w:numId w:val="17"/>
        </w:numPr>
        <w:tabs>
          <w:tab w:val="clear" w:pos="2062"/>
          <w:tab w:val="num" w:pos="108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несет ответственность за реализацию программы инновационной деятельности;</w:t>
      </w:r>
    </w:p>
    <w:p w:rsidR="00D608B8" w:rsidRPr="008A6C9A" w:rsidRDefault="00D608B8" w:rsidP="00970821">
      <w:pPr>
        <w:numPr>
          <w:ilvl w:val="0"/>
          <w:numId w:val="17"/>
        </w:numPr>
        <w:tabs>
          <w:tab w:val="clear" w:pos="2062"/>
          <w:tab w:val="num" w:pos="108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подбирает кадры, организует подготовку и переподготовку педагогического персонала, производит набор заместителей, распределяет их функциональные обязанности;</w:t>
      </w:r>
    </w:p>
    <w:p w:rsidR="00D608B8" w:rsidRPr="008A6C9A" w:rsidRDefault="00D608B8" w:rsidP="00970821">
      <w:pPr>
        <w:numPr>
          <w:ilvl w:val="0"/>
          <w:numId w:val="17"/>
        </w:numPr>
        <w:tabs>
          <w:tab w:val="clear" w:pos="2062"/>
          <w:tab w:val="num" w:pos="108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представляет школу в отношениях с государственными и другими учреждениями и организациями;</w:t>
      </w:r>
    </w:p>
    <w:p w:rsidR="00D608B8" w:rsidRPr="008A6C9A" w:rsidRDefault="00D608B8" w:rsidP="00970821">
      <w:pPr>
        <w:numPr>
          <w:ilvl w:val="0"/>
          <w:numId w:val="17"/>
        </w:numPr>
        <w:tabs>
          <w:tab w:val="clear" w:pos="2062"/>
          <w:tab w:val="num" w:pos="108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налаживает связи с предприятиями, учреждениями, общественными и другими организациями.</w:t>
      </w:r>
    </w:p>
    <w:p w:rsidR="00D608B8" w:rsidRPr="008A6C9A" w:rsidRDefault="00D608B8" w:rsidP="00970821">
      <w:pPr>
        <w:numPr>
          <w:ilvl w:val="0"/>
          <w:numId w:val="17"/>
        </w:numPr>
        <w:tabs>
          <w:tab w:val="clear" w:pos="2062"/>
          <w:tab w:val="num" w:pos="108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организует работу по развитию материальной базы школы и модернизации предметно-пространственной среды.</w:t>
      </w:r>
    </w:p>
    <w:p w:rsidR="00D608B8" w:rsidRPr="008A6C9A" w:rsidRDefault="00D608B8" w:rsidP="00970821">
      <w:pPr>
        <w:numPr>
          <w:ilvl w:val="0"/>
          <w:numId w:val="20"/>
        </w:numPr>
        <w:tabs>
          <w:tab w:val="clear" w:pos="2062"/>
          <w:tab w:val="num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b/>
          <w:sz w:val="28"/>
          <w:szCs w:val="28"/>
        </w:rPr>
        <w:t>Заместители директора по учебно-воспитательной работе</w:t>
      </w:r>
      <w:r w:rsidRPr="008A6C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08B8" w:rsidRPr="008A6C9A" w:rsidRDefault="00D608B8" w:rsidP="00970821">
      <w:pPr>
        <w:numPr>
          <w:ilvl w:val="0"/>
          <w:numId w:val="19"/>
        </w:numPr>
        <w:tabs>
          <w:tab w:val="clear" w:pos="2291"/>
          <w:tab w:val="num" w:pos="108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отвечают за организацию учебно-воспитательного процесса, за корректировку и выполнение учебных программ, за качество преподавания и уровень знаний учащихся;</w:t>
      </w:r>
    </w:p>
    <w:p w:rsidR="00D608B8" w:rsidRPr="008A6C9A" w:rsidRDefault="00D608B8" w:rsidP="00970821">
      <w:pPr>
        <w:numPr>
          <w:ilvl w:val="0"/>
          <w:numId w:val="18"/>
        </w:numPr>
        <w:tabs>
          <w:tab w:val="num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планируют и организуют учебно-воспитательный процесс, контролируют его ход и результаты, обеспечивает качественную и эффективную работу;</w:t>
      </w:r>
    </w:p>
    <w:p w:rsidR="00D608B8" w:rsidRPr="008A6C9A" w:rsidRDefault="00D608B8" w:rsidP="00970821">
      <w:pPr>
        <w:numPr>
          <w:ilvl w:val="0"/>
          <w:numId w:val="18"/>
        </w:numPr>
        <w:tabs>
          <w:tab w:val="num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осуществляют методическую помощь в организации и координации работы методических объединений;</w:t>
      </w:r>
    </w:p>
    <w:p w:rsidR="00D608B8" w:rsidRPr="008A6C9A" w:rsidRDefault="00D608B8" w:rsidP="00970821">
      <w:pPr>
        <w:numPr>
          <w:ilvl w:val="0"/>
          <w:numId w:val="18"/>
        </w:numPr>
        <w:tabs>
          <w:tab w:val="num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инструктируют педагогов, оказывают им педагогическую помощь;</w:t>
      </w:r>
    </w:p>
    <w:p w:rsidR="00D608B8" w:rsidRPr="008A6C9A" w:rsidRDefault="00D608B8" w:rsidP="00970821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оказывают методической помощи участникам инновационной деятел</w:t>
      </w:r>
      <w:r w:rsidRPr="008A6C9A">
        <w:rPr>
          <w:rFonts w:ascii="Times New Roman" w:hAnsi="Times New Roman" w:cs="Times New Roman"/>
          <w:sz w:val="28"/>
          <w:szCs w:val="28"/>
        </w:rPr>
        <w:t>ь</w:t>
      </w:r>
      <w:r w:rsidRPr="008A6C9A">
        <w:rPr>
          <w:rFonts w:ascii="Times New Roman" w:hAnsi="Times New Roman" w:cs="Times New Roman"/>
          <w:sz w:val="28"/>
          <w:szCs w:val="28"/>
        </w:rPr>
        <w:t>ности;</w:t>
      </w:r>
    </w:p>
    <w:p w:rsidR="00D608B8" w:rsidRPr="008A6C9A" w:rsidRDefault="00D608B8" w:rsidP="00970821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непосредственно организуют методическую работу в школе;</w:t>
      </w:r>
    </w:p>
    <w:p w:rsidR="00D608B8" w:rsidRPr="008A6C9A" w:rsidRDefault="00D608B8" w:rsidP="00970821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участвуют в анализе учебно-воспитательного процесса;</w:t>
      </w:r>
    </w:p>
    <w:p w:rsidR="00D608B8" w:rsidRPr="008A6C9A" w:rsidRDefault="00D608B8" w:rsidP="00970821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руководят работой с родителями учащихся, осуществляют руководство педагогическим всеобучем для родителей;</w:t>
      </w:r>
    </w:p>
    <w:p w:rsidR="00D608B8" w:rsidRPr="008A6C9A" w:rsidRDefault="00D608B8" w:rsidP="00970821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обобщают результаты инновационной деятельности.</w:t>
      </w:r>
    </w:p>
    <w:p w:rsidR="00D608B8" w:rsidRPr="008A6C9A" w:rsidRDefault="00D608B8" w:rsidP="00D608B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6C9A">
        <w:rPr>
          <w:rFonts w:ascii="Times New Roman" w:hAnsi="Times New Roman" w:cs="Times New Roman"/>
          <w:b/>
          <w:sz w:val="28"/>
          <w:szCs w:val="28"/>
        </w:rPr>
        <w:t xml:space="preserve">З. Учителя – участники </w:t>
      </w:r>
      <w:r w:rsidRPr="008A6C9A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  <w:r w:rsidRPr="008A6C9A">
        <w:rPr>
          <w:rFonts w:ascii="Times New Roman" w:hAnsi="Times New Roman" w:cs="Times New Roman"/>
          <w:b/>
          <w:sz w:val="28"/>
          <w:szCs w:val="28"/>
        </w:rPr>
        <w:t>:</w:t>
      </w:r>
    </w:p>
    <w:p w:rsidR="00D608B8" w:rsidRPr="008A6C9A" w:rsidRDefault="00D608B8" w:rsidP="00970821">
      <w:pPr>
        <w:numPr>
          <w:ilvl w:val="0"/>
          <w:numId w:val="2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lastRenderedPageBreak/>
        <w:t>участвуют в семинарах;</w:t>
      </w:r>
    </w:p>
    <w:p w:rsidR="00D608B8" w:rsidRPr="008A6C9A" w:rsidRDefault="00D608B8" w:rsidP="00970821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корректируют рабочие программы, разрабатывают</w:t>
      </w:r>
      <w:r w:rsidR="006E4358">
        <w:rPr>
          <w:rFonts w:ascii="Times New Roman" w:hAnsi="Times New Roman" w:cs="Times New Roman"/>
          <w:sz w:val="28"/>
          <w:szCs w:val="28"/>
        </w:rPr>
        <w:t xml:space="preserve"> программы д</w:t>
      </w:r>
      <w:r w:rsidR="006E4358">
        <w:rPr>
          <w:rFonts w:ascii="Times New Roman" w:hAnsi="Times New Roman" w:cs="Times New Roman"/>
          <w:sz w:val="28"/>
          <w:szCs w:val="28"/>
        </w:rPr>
        <w:t>о</w:t>
      </w:r>
      <w:r w:rsidR="006E4358">
        <w:rPr>
          <w:rFonts w:ascii="Times New Roman" w:hAnsi="Times New Roman" w:cs="Times New Roman"/>
          <w:sz w:val="28"/>
          <w:szCs w:val="28"/>
        </w:rPr>
        <w:t xml:space="preserve">полнительного </w:t>
      </w:r>
      <w:r w:rsidRPr="008A6C9A">
        <w:rPr>
          <w:rFonts w:ascii="Times New Roman" w:hAnsi="Times New Roman" w:cs="Times New Roman"/>
          <w:sz w:val="28"/>
          <w:szCs w:val="28"/>
        </w:rPr>
        <w:t>образования по теме инновационной деятельности;</w:t>
      </w:r>
    </w:p>
    <w:p w:rsidR="00D608B8" w:rsidRPr="008A6C9A" w:rsidRDefault="00D608B8" w:rsidP="00970821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проводят работу с родителями (всеобуч) по теме инновационной работы;</w:t>
      </w:r>
    </w:p>
    <w:p w:rsidR="00D608B8" w:rsidRPr="008A6C9A" w:rsidRDefault="00D608B8" w:rsidP="00970821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в качестве классных руководителей разрабатывают и реализуют программы воспитательной работы в классах;</w:t>
      </w:r>
    </w:p>
    <w:p w:rsidR="00D608B8" w:rsidRPr="008A6C9A" w:rsidRDefault="00D608B8" w:rsidP="00970821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используют современные педагогические технологии, формы и приемы работы с учащимися, позволяющие достичь поставленных в программе инновационной деятельности задач;</w:t>
      </w:r>
    </w:p>
    <w:p w:rsidR="00D608B8" w:rsidRPr="008A6C9A" w:rsidRDefault="00D608B8" w:rsidP="00970821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обеспечивают бесперебойность и последовательность осуществл</w:t>
      </w:r>
      <w:r w:rsidRPr="008A6C9A">
        <w:rPr>
          <w:rFonts w:ascii="Times New Roman" w:hAnsi="Times New Roman" w:cs="Times New Roman"/>
          <w:sz w:val="28"/>
          <w:szCs w:val="28"/>
        </w:rPr>
        <w:t>е</w:t>
      </w:r>
      <w:r w:rsidRPr="008A6C9A">
        <w:rPr>
          <w:rFonts w:ascii="Times New Roman" w:hAnsi="Times New Roman" w:cs="Times New Roman"/>
          <w:sz w:val="28"/>
          <w:szCs w:val="28"/>
        </w:rPr>
        <w:t>ние программы инновационной деятельности.</w:t>
      </w:r>
    </w:p>
    <w:p w:rsidR="00D608B8" w:rsidRPr="008A6C9A" w:rsidRDefault="00D608B8" w:rsidP="008A6C9A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8A6C9A">
        <w:rPr>
          <w:b/>
          <w:bCs/>
          <w:sz w:val="28"/>
          <w:szCs w:val="28"/>
        </w:rPr>
        <w:t>4. Психолог</w:t>
      </w:r>
    </w:p>
    <w:p w:rsidR="00D608B8" w:rsidRPr="008A6C9A" w:rsidRDefault="00D608B8" w:rsidP="008A6C9A">
      <w:pPr>
        <w:pStyle w:val="a7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8A6C9A">
        <w:rPr>
          <w:bCs/>
          <w:sz w:val="28"/>
          <w:szCs w:val="28"/>
        </w:rPr>
        <w:t>Осуществляет подбор методик для диагностик исследуемых показателей.</w:t>
      </w:r>
    </w:p>
    <w:p w:rsidR="00D608B8" w:rsidRPr="008A6C9A" w:rsidRDefault="00D608B8" w:rsidP="008A6C9A">
      <w:pPr>
        <w:pStyle w:val="a7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8A6C9A">
        <w:rPr>
          <w:bCs/>
          <w:sz w:val="28"/>
          <w:szCs w:val="28"/>
        </w:rPr>
        <w:t>Проводит диагностические процедуры и анализирует полученные резул</w:t>
      </w:r>
      <w:r w:rsidRPr="008A6C9A">
        <w:rPr>
          <w:bCs/>
          <w:sz w:val="28"/>
          <w:szCs w:val="28"/>
        </w:rPr>
        <w:t>ь</w:t>
      </w:r>
      <w:r w:rsidRPr="008A6C9A">
        <w:rPr>
          <w:bCs/>
          <w:sz w:val="28"/>
          <w:szCs w:val="28"/>
        </w:rPr>
        <w:t>таты.</w:t>
      </w:r>
    </w:p>
    <w:p w:rsidR="00D608B8" w:rsidRPr="008A6C9A" w:rsidRDefault="00D608B8" w:rsidP="008A6C9A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C9A">
        <w:rPr>
          <w:b/>
          <w:bCs/>
          <w:sz w:val="28"/>
          <w:szCs w:val="28"/>
        </w:rPr>
        <w:t>5. Научный руководитель</w:t>
      </w:r>
      <w:r w:rsidRPr="008A6C9A">
        <w:rPr>
          <w:sz w:val="28"/>
          <w:szCs w:val="28"/>
        </w:rPr>
        <w:t xml:space="preserve">: обеспечивает научную базу </w:t>
      </w:r>
      <w:r w:rsidRPr="008A6C9A">
        <w:rPr>
          <w:sz w:val="28"/>
          <w:szCs w:val="28"/>
          <w:lang w:eastAsia="en-US"/>
        </w:rPr>
        <w:t>инновационной деятельности</w:t>
      </w:r>
      <w:r w:rsidRPr="008A6C9A">
        <w:rPr>
          <w:sz w:val="28"/>
          <w:szCs w:val="28"/>
        </w:rPr>
        <w:t xml:space="preserve">, оказывает организаторам и участникам </w:t>
      </w:r>
      <w:r w:rsidRPr="008A6C9A">
        <w:rPr>
          <w:sz w:val="28"/>
          <w:szCs w:val="28"/>
          <w:lang w:eastAsia="en-US"/>
        </w:rPr>
        <w:t>инновационной деятел</w:t>
      </w:r>
      <w:r w:rsidRPr="008A6C9A">
        <w:rPr>
          <w:sz w:val="28"/>
          <w:szCs w:val="28"/>
          <w:lang w:eastAsia="en-US"/>
        </w:rPr>
        <w:t>ь</w:t>
      </w:r>
      <w:r w:rsidRPr="008A6C9A">
        <w:rPr>
          <w:sz w:val="28"/>
          <w:szCs w:val="28"/>
          <w:lang w:eastAsia="en-US"/>
        </w:rPr>
        <w:t>ности</w:t>
      </w:r>
      <w:r w:rsidRPr="008A6C9A">
        <w:rPr>
          <w:sz w:val="28"/>
          <w:szCs w:val="28"/>
        </w:rPr>
        <w:t xml:space="preserve"> практическую помощь в осуществлении </w:t>
      </w:r>
      <w:r w:rsidRPr="008A6C9A">
        <w:rPr>
          <w:sz w:val="28"/>
          <w:szCs w:val="28"/>
          <w:lang w:eastAsia="en-US"/>
        </w:rPr>
        <w:t>инновационной деятельности</w:t>
      </w:r>
      <w:r w:rsidRPr="008A6C9A">
        <w:rPr>
          <w:sz w:val="28"/>
          <w:szCs w:val="28"/>
        </w:rPr>
        <w:t>, в анализе, систематизации и научной интерпретации её результатов</w:t>
      </w:r>
      <w:r>
        <w:rPr>
          <w:sz w:val="28"/>
          <w:szCs w:val="28"/>
        </w:rPr>
        <w:t>.</w:t>
      </w:r>
    </w:p>
    <w:p w:rsidR="00D608B8" w:rsidRPr="008A6C9A" w:rsidRDefault="00D608B8" w:rsidP="00D608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608B8" w:rsidRPr="00927B9B" w:rsidRDefault="00D608B8" w:rsidP="008A6C9A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D3E9E"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="006E4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7B9B">
        <w:rPr>
          <w:rFonts w:ascii="Times New Roman" w:hAnsi="Times New Roman" w:cs="Times New Roman"/>
          <w:b/>
          <w:sz w:val="28"/>
          <w:szCs w:val="28"/>
        </w:rPr>
        <w:t>проблемно-ориентированный</w:t>
      </w:r>
      <w:r w:rsidR="006E4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b/>
          <w:sz w:val="28"/>
          <w:szCs w:val="28"/>
        </w:rPr>
        <w:t>анализ</w:t>
      </w:r>
      <w:r w:rsidR="006E4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b/>
          <w:sz w:val="28"/>
          <w:szCs w:val="28"/>
        </w:rPr>
        <w:t>с</w:t>
      </w:r>
      <w:r w:rsidRPr="00927B9B">
        <w:rPr>
          <w:rFonts w:ascii="Times New Roman" w:hAnsi="Times New Roman" w:cs="Times New Roman"/>
          <w:b/>
          <w:sz w:val="28"/>
          <w:szCs w:val="28"/>
        </w:rPr>
        <w:t>о</w:t>
      </w:r>
      <w:r w:rsidRPr="00927B9B">
        <w:rPr>
          <w:rFonts w:ascii="Times New Roman" w:hAnsi="Times New Roman" w:cs="Times New Roman"/>
          <w:b/>
          <w:sz w:val="28"/>
          <w:szCs w:val="28"/>
        </w:rPr>
        <w:t>стояния</w:t>
      </w:r>
      <w:r w:rsidR="006E4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О)</w:t>
      </w:r>
    </w:p>
    <w:p w:rsidR="00D608B8" w:rsidRDefault="00D608B8" w:rsidP="008A6C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E9E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sz w:val="28"/>
          <w:szCs w:val="28"/>
        </w:rPr>
        <w:t>автономное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sz w:val="28"/>
          <w:szCs w:val="28"/>
        </w:rPr>
        <w:t>общеобразовательное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sz w:val="28"/>
          <w:szCs w:val="28"/>
        </w:rPr>
        <w:t>«Средняя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sz w:val="28"/>
          <w:szCs w:val="28"/>
        </w:rPr>
        <w:t>общеобразовательная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sz w:val="28"/>
          <w:szCs w:val="28"/>
        </w:rPr>
        <w:t>№36»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существует с 1977 года. </w:t>
      </w:r>
      <w:r w:rsidRPr="00BD3E9E">
        <w:rPr>
          <w:rFonts w:ascii="Times New Roman" w:hAnsi="Times New Roman" w:cs="Times New Roman"/>
          <w:sz w:val="28"/>
          <w:szCs w:val="28"/>
        </w:rPr>
        <w:t>Общее</w:t>
      </w:r>
      <w:r w:rsidR="006E4358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D3E9E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2020-2021 уч. году </w:t>
      </w:r>
      <w:r w:rsidRPr="00927B9B">
        <w:rPr>
          <w:rFonts w:ascii="Times New Roman" w:hAnsi="Times New Roman" w:cs="Times New Roman"/>
          <w:sz w:val="28"/>
          <w:szCs w:val="28"/>
        </w:rPr>
        <w:t>1790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7F57">
        <w:rPr>
          <w:rFonts w:ascii="Times New Roman" w:hAnsi="Times New Roman" w:cs="Times New Roman"/>
          <w:sz w:val="28"/>
          <w:szCs w:val="28"/>
        </w:rPr>
        <w:t xml:space="preserve">Открыто </w:t>
      </w:r>
      <w:r w:rsidR="006E4358" w:rsidRPr="006A7F57">
        <w:rPr>
          <w:rFonts w:ascii="Times New Roman" w:hAnsi="Times New Roman" w:cs="Times New Roman"/>
          <w:sz w:val="28"/>
          <w:szCs w:val="28"/>
        </w:rPr>
        <w:t xml:space="preserve">65 </w:t>
      </w:r>
      <w:r w:rsidRPr="006A7F57">
        <w:rPr>
          <w:rFonts w:ascii="Times New Roman" w:hAnsi="Times New Roman" w:cs="Times New Roman"/>
          <w:sz w:val="28"/>
          <w:szCs w:val="28"/>
        </w:rPr>
        <w:t>классов-комплектов</w:t>
      </w:r>
      <w:r w:rsidR="006E4358" w:rsidRPr="006A7F57">
        <w:rPr>
          <w:rFonts w:ascii="Times New Roman" w:hAnsi="Times New Roman" w:cs="Times New Roman"/>
          <w:sz w:val="28"/>
          <w:szCs w:val="28"/>
        </w:rPr>
        <w:t>.</w:t>
      </w:r>
    </w:p>
    <w:p w:rsidR="00D608B8" w:rsidRDefault="00D608B8" w:rsidP="008A6C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Школа – </w:t>
      </w:r>
      <w:r w:rsidRPr="00BD3E9E">
        <w:rPr>
          <w:rFonts w:ascii="Times New Roman" w:eastAsia="Times New Roman" w:hAnsi="Times New Roman" w:cs="Times New Roman"/>
          <w:sz w:val="28"/>
          <w:szCs w:val="28"/>
        </w:rPr>
        <w:t>современное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sz w:val="28"/>
          <w:szCs w:val="28"/>
        </w:rPr>
        <w:t>своими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sz w:val="28"/>
          <w:szCs w:val="28"/>
        </w:rPr>
        <w:t>традици</w:t>
      </w:r>
      <w:r w:rsidRPr="00BD3E9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D3E9E">
        <w:rPr>
          <w:rFonts w:ascii="Times New Roman" w:eastAsia="Times New Roman" w:hAnsi="Times New Roman" w:cs="Times New Roman"/>
          <w:sz w:val="28"/>
          <w:szCs w:val="28"/>
        </w:rPr>
        <w:t>ми,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sz w:val="28"/>
          <w:szCs w:val="28"/>
        </w:rPr>
        <w:t>жизненным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sz w:val="28"/>
          <w:szCs w:val="28"/>
        </w:rPr>
        <w:t>укладом,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eastAsia="Times New Roman" w:hAnsi="Times New Roman" w:cs="Times New Roman"/>
          <w:sz w:val="28"/>
          <w:szCs w:val="28"/>
        </w:rPr>
        <w:t>достижениями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реализует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политику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ориентируется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обучение,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витие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E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особенностей,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тельных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благопр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ятных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ребенка.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усилия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разовательного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(обучающихся,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партнеров)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наилучших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предметных,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B9B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ностных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7B9B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proofErr w:type="gramEnd"/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максимального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дому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участнику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проявить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A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>ховно-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нравственную,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мыслящую,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инициативную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атмосфере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заинтересованности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поиска.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колле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тив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создает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обеспечивающее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выявления,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lastRenderedPageBreak/>
        <w:t>лантов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EF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="00345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="00345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345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 w:rsidR="00345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регламентируемых</w:t>
      </w:r>
      <w:r w:rsidR="00345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национальным</w:t>
      </w:r>
      <w:r w:rsidR="00345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="00345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27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Образование».</w:t>
      </w:r>
    </w:p>
    <w:p w:rsidR="00D608B8" w:rsidRDefault="00D608B8" w:rsidP="008A6C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6C9A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217805</wp:posOffset>
            </wp:positionV>
            <wp:extent cx="2781300" cy="4235450"/>
            <wp:effectExtent l="0" t="0" r="0" b="0"/>
            <wp:wrapSquare wrapText="bothSides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Pr="008A6C9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217805</wp:posOffset>
            </wp:positionV>
            <wp:extent cx="3300730" cy="4237990"/>
            <wp:effectExtent l="19050" t="0" r="13970" b="0"/>
            <wp:wrapSquare wrapText="bothSides"/>
            <wp:docPr id="2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D608B8" w:rsidRDefault="00D608B8" w:rsidP="00D608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Четыре педагога школы стали победителями и финалистами </w:t>
      </w:r>
      <w:r w:rsidRPr="00BD3E9E">
        <w:rPr>
          <w:rFonts w:ascii="Times New Roman" w:hAnsi="Times New Roman" w:cs="Times New Roman"/>
          <w:sz w:val="28"/>
          <w:szCs w:val="28"/>
        </w:rPr>
        <w:t>професси</w:t>
      </w:r>
      <w:r w:rsidRPr="00BD3E9E">
        <w:rPr>
          <w:rFonts w:ascii="Times New Roman" w:hAnsi="Times New Roman" w:cs="Times New Roman"/>
          <w:sz w:val="28"/>
          <w:szCs w:val="28"/>
        </w:rPr>
        <w:t>о</w:t>
      </w:r>
      <w:r w:rsidRPr="00BD3E9E">
        <w:rPr>
          <w:rFonts w:ascii="Times New Roman" w:hAnsi="Times New Roman" w:cs="Times New Roman"/>
          <w:sz w:val="28"/>
          <w:szCs w:val="28"/>
        </w:rPr>
        <w:t>нальных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конкурсов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различного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уровня: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«Педагог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года»,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«Педагог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года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Влад</w:t>
      </w:r>
      <w:r w:rsidRPr="00BD3E9E">
        <w:rPr>
          <w:rFonts w:ascii="Times New Roman" w:hAnsi="Times New Roman" w:cs="Times New Roman"/>
          <w:sz w:val="28"/>
          <w:szCs w:val="28"/>
        </w:rPr>
        <w:t>и</w:t>
      </w:r>
      <w:r w:rsidRPr="00BD3E9E">
        <w:rPr>
          <w:rFonts w:ascii="Times New Roman" w:hAnsi="Times New Roman" w:cs="Times New Roman"/>
          <w:sz w:val="28"/>
          <w:szCs w:val="28"/>
        </w:rPr>
        <w:t>мирской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области»,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«Педагогический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дебют»,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«Учитель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года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России»,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«Лидер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в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образовании»,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«Сердце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отдаю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детям»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и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т.п.</w:t>
      </w:r>
    </w:p>
    <w:p w:rsidR="00D608B8" w:rsidRDefault="00113AB1" w:rsidP="00D608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455930</wp:posOffset>
            </wp:positionV>
            <wp:extent cx="3708400" cy="2851150"/>
            <wp:effectExtent l="0" t="0" r="6350" b="635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8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Школа характеризуется повышенным уровнем подготовки выпускников, что (в частности) иллюстр</w:t>
      </w:r>
      <w:r w:rsidR="00D608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D608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рует и количество медалистов среди выпускников школы.</w:t>
      </w:r>
    </w:p>
    <w:p w:rsidR="00D608B8" w:rsidRDefault="00D608B8" w:rsidP="00D608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Ученики школы 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вятся победителя </w:t>
      </w:r>
      <w:r w:rsidRPr="008A6C9A">
        <w:rPr>
          <w:rFonts w:ascii="Times New Roman" w:hAnsi="Times New Roman" w:cs="Times New Roman"/>
          <w:sz w:val="28"/>
          <w:szCs w:val="28"/>
        </w:rPr>
        <w:t>муниц</w:t>
      </w:r>
      <w:r w:rsidRPr="008A6C9A">
        <w:rPr>
          <w:rFonts w:ascii="Times New Roman" w:hAnsi="Times New Roman" w:cs="Times New Roman"/>
          <w:sz w:val="28"/>
          <w:szCs w:val="28"/>
        </w:rPr>
        <w:t>и</w:t>
      </w:r>
      <w:r w:rsidRPr="008A6C9A">
        <w:rPr>
          <w:rFonts w:ascii="Times New Roman" w:hAnsi="Times New Roman" w:cs="Times New Roman"/>
          <w:sz w:val="28"/>
          <w:szCs w:val="28"/>
        </w:rPr>
        <w:t>пального этапа Всеросси</w:t>
      </w:r>
      <w:r w:rsidRPr="008A6C9A">
        <w:rPr>
          <w:rFonts w:ascii="Times New Roman" w:hAnsi="Times New Roman" w:cs="Times New Roman"/>
          <w:sz w:val="28"/>
          <w:szCs w:val="28"/>
        </w:rPr>
        <w:t>й</w:t>
      </w:r>
      <w:r w:rsidRPr="008A6C9A">
        <w:rPr>
          <w:rFonts w:ascii="Times New Roman" w:hAnsi="Times New Roman" w:cs="Times New Roman"/>
          <w:sz w:val="28"/>
          <w:szCs w:val="28"/>
        </w:rPr>
        <w:t>ской олимпиады школьников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Всероссийских и Междун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родных олимпиад, а, окончив школу, продолжают участв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вать в ее жизни. </w:t>
      </w:r>
    </w:p>
    <w:p w:rsidR="00D608B8" w:rsidRDefault="00D608B8" w:rsidP="00D608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школе действуют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предпрофильные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профил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ные классы (два профиля), а также лицейские классы. </w:t>
      </w:r>
    </w:p>
    <w:p w:rsidR="00D608B8" w:rsidRPr="00BD3E9E" w:rsidRDefault="00D608B8" w:rsidP="008A6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направлениям в школе организовано дополнительное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3E9E">
        <w:rPr>
          <w:rFonts w:ascii="Times New Roman" w:hAnsi="Times New Roman" w:cs="Times New Roman"/>
          <w:sz w:val="28"/>
          <w:szCs w:val="28"/>
        </w:rPr>
        <w:t>Общее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число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кружков,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секций,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студий,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факультативов,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кл</w:t>
      </w:r>
      <w:r w:rsidRPr="00BD3E9E">
        <w:rPr>
          <w:rFonts w:ascii="Times New Roman" w:hAnsi="Times New Roman" w:cs="Times New Roman"/>
          <w:sz w:val="28"/>
          <w:szCs w:val="28"/>
        </w:rPr>
        <w:t>у</w:t>
      </w:r>
      <w:r w:rsidRPr="00BD3E9E">
        <w:rPr>
          <w:rFonts w:ascii="Times New Roman" w:hAnsi="Times New Roman" w:cs="Times New Roman"/>
          <w:sz w:val="28"/>
          <w:szCs w:val="28"/>
        </w:rPr>
        <w:t>бов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и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других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форм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дополнительного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образования,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работающих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в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- 33</w:t>
      </w:r>
      <w:r w:rsidRPr="00BD3E9E">
        <w:rPr>
          <w:rFonts w:ascii="Times New Roman" w:hAnsi="Times New Roman" w:cs="Times New Roman"/>
          <w:sz w:val="28"/>
          <w:szCs w:val="28"/>
        </w:rPr>
        <w:t>.</w:t>
      </w:r>
    </w:p>
    <w:p w:rsidR="00D608B8" w:rsidRDefault="00D608B8" w:rsidP="00D608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школе создана и успешно реализуется система внеурочного обучения.</w:t>
      </w:r>
    </w:p>
    <w:p w:rsidR="00D608B8" w:rsidRPr="00927B9B" w:rsidRDefault="00D608B8" w:rsidP="00D608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школе создано ученическое самоуправление в форме о</w:t>
      </w:r>
      <w:r w:rsidRPr="008632A0">
        <w:rPr>
          <w:rFonts w:ascii="Times New Roman" w:hAnsi="Times New Roman" w:cs="Times New Roman"/>
          <w:sz w:val="28"/>
          <w:szCs w:val="28"/>
        </w:rPr>
        <w:t>бщешкольн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8632A0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 xml:space="preserve">нической </w:t>
      </w:r>
      <w:r w:rsidRPr="008632A0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D608B8" w:rsidRPr="00927B9B" w:rsidRDefault="00D608B8" w:rsidP="008A6C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09C1">
        <w:rPr>
          <w:rFonts w:ascii="Times New Roman" w:hAnsi="Times New Roman" w:cs="Times New Roman"/>
          <w:sz w:val="28"/>
          <w:szCs w:val="28"/>
        </w:rPr>
        <w:t>Реализу</w:t>
      </w:r>
      <w:r>
        <w:rPr>
          <w:rFonts w:ascii="Times New Roman" w:hAnsi="Times New Roman" w:cs="Times New Roman"/>
          <w:sz w:val="28"/>
          <w:szCs w:val="28"/>
        </w:rPr>
        <w:t xml:space="preserve">ются в школе и </w:t>
      </w:r>
      <w:r w:rsidRPr="00BE09C1">
        <w:rPr>
          <w:rFonts w:ascii="Times New Roman" w:hAnsi="Times New Roman" w:cs="Times New Roman"/>
          <w:sz w:val="28"/>
          <w:szCs w:val="28"/>
        </w:rPr>
        <w:t>социальные проекты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3E9E">
        <w:rPr>
          <w:rFonts w:ascii="Times New Roman" w:hAnsi="Times New Roman" w:cs="Times New Roman"/>
          <w:sz w:val="28"/>
          <w:szCs w:val="28"/>
        </w:rPr>
        <w:t>регионального</w:t>
      </w:r>
      <w:r w:rsidR="004F69C7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(1), </w:t>
      </w:r>
      <w:r w:rsidRPr="00BD3E9E">
        <w:rPr>
          <w:rFonts w:ascii="Times New Roman" w:hAnsi="Times New Roman" w:cs="Times New Roman"/>
          <w:sz w:val="28"/>
          <w:szCs w:val="28"/>
        </w:rPr>
        <w:t>муниципального</w:t>
      </w:r>
      <w:r w:rsidR="004F69C7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(2), </w:t>
      </w:r>
      <w:r w:rsidRPr="00BD3E9E">
        <w:rPr>
          <w:rFonts w:ascii="Times New Roman" w:hAnsi="Times New Roman" w:cs="Times New Roman"/>
          <w:sz w:val="28"/>
          <w:szCs w:val="28"/>
        </w:rPr>
        <w:t>уровня</w:t>
      </w:r>
      <w:r w:rsidR="004F69C7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4F69C7">
        <w:rPr>
          <w:rFonts w:ascii="Times New Roman" w:hAnsi="Times New Roman" w:cs="Times New Roman"/>
          <w:sz w:val="28"/>
          <w:szCs w:val="28"/>
        </w:rPr>
        <w:t xml:space="preserve"> </w:t>
      </w:r>
      <w:r w:rsidRPr="00BD3E9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(1).</w:t>
      </w:r>
    </w:p>
    <w:p w:rsidR="00D608B8" w:rsidRDefault="00D608B8" w:rsidP="008A6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В школе сложилась система работы с одаренными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. Она включает постоянно действующие движения, такие как </w:t>
      </w:r>
      <w:r w:rsidRPr="00927B9B">
        <w:rPr>
          <w:rFonts w:ascii="Times New Roman" w:hAnsi="Times New Roman" w:cs="Times New Roman"/>
          <w:sz w:val="28"/>
          <w:szCs w:val="28"/>
        </w:rPr>
        <w:t>«Созвездие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талантов»,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«Школа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олимпийского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движения»,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«Ученик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года»,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«Класс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года»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7B9B">
        <w:rPr>
          <w:rFonts w:ascii="Times New Roman" w:hAnsi="Times New Roman" w:cs="Times New Roman"/>
          <w:sz w:val="28"/>
          <w:szCs w:val="28"/>
        </w:rPr>
        <w:t>«День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науки»,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«День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лицеиста»,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«Посвящение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в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кадеты»,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НОУ</w:t>
      </w:r>
      <w:r w:rsidR="00AF6326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«Поиск»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8B8" w:rsidRDefault="00D608B8" w:rsidP="008A6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активно участвует в городском конкурсном движении, и неодн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кратно становилась победителем конкурсов различной направленности. </w:t>
      </w:r>
    </w:p>
    <w:p w:rsidR="00D608B8" w:rsidRDefault="00D608B8" w:rsidP="008A6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г. МБОУ СОШ №36 была занесена на городскую Доску почета.</w:t>
      </w:r>
    </w:p>
    <w:p w:rsidR="00D608B8" w:rsidRDefault="00D608B8" w:rsidP="008A6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Инновационный потенциал школы характеризует победа в 2017 г. на </w:t>
      </w:r>
      <w:r w:rsidRPr="00927B9B">
        <w:rPr>
          <w:rFonts w:ascii="Times New Roman" w:hAnsi="Times New Roman" w:cs="Times New Roman"/>
          <w:sz w:val="28"/>
          <w:szCs w:val="28"/>
        </w:rPr>
        <w:t>Р</w:t>
      </w:r>
      <w:r w:rsidRPr="00927B9B">
        <w:rPr>
          <w:rFonts w:ascii="Times New Roman" w:hAnsi="Times New Roman" w:cs="Times New Roman"/>
          <w:sz w:val="28"/>
          <w:szCs w:val="28"/>
        </w:rPr>
        <w:t>е</w:t>
      </w:r>
      <w:r w:rsidRPr="00927B9B">
        <w:rPr>
          <w:rFonts w:ascii="Times New Roman" w:hAnsi="Times New Roman" w:cs="Times New Roman"/>
          <w:sz w:val="28"/>
          <w:szCs w:val="28"/>
        </w:rPr>
        <w:t>гиональн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27B9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27B9B">
        <w:rPr>
          <w:rFonts w:ascii="Times New Roman" w:hAnsi="Times New Roman" w:cs="Times New Roman"/>
          <w:sz w:val="28"/>
          <w:szCs w:val="28"/>
        </w:rPr>
        <w:t>образовательных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</w:t>
      </w:r>
      <w:r w:rsidRPr="00927B9B">
        <w:rPr>
          <w:rFonts w:ascii="Times New Roman" w:hAnsi="Times New Roman" w:cs="Times New Roman"/>
          <w:sz w:val="28"/>
          <w:szCs w:val="28"/>
        </w:rPr>
        <w:t>области,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внедряющих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инновационные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образовательные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8B8" w:rsidRPr="008A6C9A" w:rsidRDefault="00D608B8" w:rsidP="008A6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</w:t>
      </w:r>
      <w:r w:rsidRPr="00927B9B">
        <w:rPr>
          <w:rFonts w:ascii="Times New Roman" w:hAnsi="Times New Roman" w:cs="Times New Roman"/>
          <w:sz w:val="28"/>
          <w:szCs w:val="28"/>
        </w:rPr>
        <w:t>еза</w:t>
      </w:r>
      <w:r>
        <w:rPr>
          <w:rFonts w:ascii="Times New Roman" w:hAnsi="Times New Roman" w:cs="Times New Roman"/>
          <w:sz w:val="28"/>
          <w:szCs w:val="28"/>
        </w:rPr>
        <w:t xml:space="preserve">висимому </w:t>
      </w:r>
      <w:r w:rsidRPr="00927B9B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27B9B">
        <w:rPr>
          <w:rFonts w:ascii="Times New Roman" w:hAnsi="Times New Roman" w:cs="Times New Roman"/>
          <w:sz w:val="28"/>
          <w:szCs w:val="28"/>
        </w:rPr>
        <w:t>образовательных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Московского </w:t>
      </w:r>
      <w:r w:rsidRPr="00927B9B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27B9B">
        <w:rPr>
          <w:rFonts w:ascii="Times New Roman" w:hAnsi="Times New Roman" w:cs="Times New Roman"/>
          <w:sz w:val="28"/>
          <w:szCs w:val="28"/>
        </w:rPr>
        <w:t>непрерывного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математического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образования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при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информационной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по</w:t>
      </w:r>
      <w:r w:rsidRPr="00927B9B">
        <w:rPr>
          <w:rFonts w:ascii="Times New Roman" w:hAnsi="Times New Roman" w:cs="Times New Roman"/>
          <w:sz w:val="28"/>
          <w:szCs w:val="28"/>
        </w:rPr>
        <w:t>д</w:t>
      </w:r>
      <w:r w:rsidRPr="00927B9B">
        <w:rPr>
          <w:rFonts w:ascii="Times New Roman" w:hAnsi="Times New Roman" w:cs="Times New Roman"/>
          <w:sz w:val="28"/>
          <w:szCs w:val="28"/>
        </w:rPr>
        <w:t>держке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МИА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«Россия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сегодня»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и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Учительской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газеты</w:t>
      </w:r>
      <w:r>
        <w:rPr>
          <w:rFonts w:ascii="Times New Roman" w:hAnsi="Times New Roman" w:cs="Times New Roman"/>
          <w:sz w:val="28"/>
          <w:szCs w:val="28"/>
        </w:rPr>
        <w:t xml:space="preserve"> школа была включена в </w:t>
      </w:r>
      <w:r w:rsidRPr="00927B9B">
        <w:rPr>
          <w:rFonts w:ascii="Times New Roman" w:hAnsi="Times New Roman" w:cs="Times New Roman"/>
          <w:sz w:val="28"/>
          <w:szCs w:val="28"/>
        </w:rPr>
        <w:t>список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500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лучших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образовательных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России (в 2017 году).</w:t>
      </w:r>
    </w:p>
    <w:p w:rsidR="00D608B8" w:rsidRPr="00BD3E9E" w:rsidRDefault="00D608B8" w:rsidP="008A6C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B8" w:rsidRPr="00927B9B" w:rsidRDefault="00D608B8" w:rsidP="008A6C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B9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86DFF" w:rsidRDefault="00B86DFF" w:rsidP="00B8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86DFF">
        <w:rPr>
          <w:rFonts w:ascii="Times New Roman" w:eastAsia="Times New Roman" w:hAnsi="Times New Roman" w:cs="Times New Roman"/>
          <w:color w:val="000000"/>
          <w:sz w:val="28"/>
          <w:szCs w:val="28"/>
        </w:rPr>
        <w:t>Басюк</w:t>
      </w:r>
      <w:proofErr w:type="spellEnd"/>
      <w:r w:rsidRPr="00B86DFF">
        <w:rPr>
          <w:rFonts w:ascii="Times New Roman" w:eastAsia="Times New Roman" w:hAnsi="Times New Roman" w:cs="Times New Roman"/>
          <w:color w:val="000000"/>
          <w:sz w:val="28"/>
          <w:szCs w:val="28"/>
        </w:rPr>
        <w:t>, В. С., Ковалева, Г. С. Инновационный проект Министерства пр</w:t>
      </w:r>
      <w:r w:rsidRPr="00B86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DFF">
        <w:rPr>
          <w:rFonts w:ascii="Times New Roman" w:eastAsia="Times New Roman" w:hAnsi="Times New Roman" w:cs="Times New Roman"/>
          <w:color w:val="000000"/>
          <w:sz w:val="28"/>
          <w:szCs w:val="28"/>
        </w:rPr>
        <w:t>свещения «Мониторинг формирования функциональной грамотности: осно</w:t>
      </w:r>
      <w:r w:rsidRPr="00B86D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86DFF">
        <w:rPr>
          <w:rFonts w:ascii="Times New Roman" w:eastAsia="Times New Roman" w:hAnsi="Times New Roman" w:cs="Times New Roman"/>
          <w:color w:val="000000"/>
          <w:sz w:val="28"/>
          <w:szCs w:val="28"/>
        </w:rPr>
        <w:t>ные направления и первые результаты</w:t>
      </w:r>
      <w:r w:rsidR="00AF6326" w:rsidRPr="00B86DF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8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Отечественная и зарубежная педаг</w:t>
      </w:r>
      <w:r w:rsidRPr="00B86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DFF">
        <w:rPr>
          <w:rFonts w:ascii="Times New Roman" w:eastAsia="Times New Roman" w:hAnsi="Times New Roman" w:cs="Times New Roman"/>
          <w:color w:val="000000"/>
          <w:sz w:val="28"/>
          <w:szCs w:val="28"/>
        </w:rPr>
        <w:t>гика. 2019. Т. 1, № 4 (61). С. 13–33.</w:t>
      </w:r>
    </w:p>
    <w:p w:rsidR="00D608B8" w:rsidRPr="008A6C9A" w:rsidRDefault="00D608B8" w:rsidP="0021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335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Богатырев, А.И. Теоретические основы педагогического моделирования (сущность и эффективность) / А.И. Богатырев // Издательский дом «Образов</w:t>
      </w:r>
      <w:r w:rsidRPr="00D2333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23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и наука». – </w:t>
      </w:r>
      <w:r w:rsidRPr="00F8376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83761">
        <w:rPr>
          <w:rFonts w:ascii="Times New Roman" w:hAnsi="Times New Roman" w:cs="Times New Roman"/>
          <w:sz w:val="28"/>
          <w:szCs w:val="28"/>
        </w:rPr>
        <w:t>Электронныйресурс</w:t>
      </w:r>
      <w:proofErr w:type="spellEnd"/>
      <w:r w:rsidRPr="00F83761">
        <w:rPr>
          <w:rFonts w:ascii="Times New Roman" w:hAnsi="Times New Roman" w:cs="Times New Roman"/>
          <w:sz w:val="28"/>
          <w:szCs w:val="28"/>
        </w:rPr>
        <w:t>].</w:t>
      </w:r>
      <w:r w:rsidR="00AF6326">
        <w:rPr>
          <w:rFonts w:ascii="Times New Roman" w:hAnsi="Times New Roman" w:cs="Times New Roman"/>
          <w:sz w:val="28"/>
          <w:szCs w:val="28"/>
        </w:rPr>
        <w:t xml:space="preserve"> </w:t>
      </w:r>
      <w:r w:rsidRPr="007B0B4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234D5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="00AF6326" w:rsidRPr="00A57E1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AF6326" w:rsidRPr="00A57E1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://</w:t>
        </w:r>
        <w:r w:rsidR="00AF6326" w:rsidRPr="00A57E1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AF6326" w:rsidRPr="00A57E1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F6326" w:rsidRPr="00A57E1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rusnauka</w:t>
        </w:r>
        <w:proofErr w:type="spellEnd"/>
        <w:r w:rsidR="00AF6326" w:rsidRPr="00A57E1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AF6326" w:rsidRPr="00A57E1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="00AF6326" w:rsidRPr="00A57E1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/</w:t>
        </w:r>
        <w:r w:rsidR="00AF6326" w:rsidRPr="00A57E1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SND</w:t>
        </w:r>
        <w:r w:rsidR="00AF6326" w:rsidRPr="00A57E1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AF6326" w:rsidRPr="00A57E1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Pedagogica</w:t>
        </w:r>
        <w:proofErr w:type="spellEnd"/>
        <w:r w:rsidR="00AF6326" w:rsidRPr="00A57E1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/2_</w:t>
        </w:r>
        <w:proofErr w:type="spellStart"/>
        <w:r w:rsidR="00AF6326" w:rsidRPr="00A57E1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bogatyrev</w:t>
        </w:r>
        <w:proofErr w:type="spellEnd"/>
        <w:r w:rsidR="00AF6326" w:rsidRPr="00A57E1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%20</w:t>
        </w:r>
        <w:r w:rsidR="00AF6326" w:rsidRPr="00A57E1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a</w:t>
        </w:r>
        <w:r w:rsidR="00AF6326" w:rsidRPr="00A57E1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F6326" w:rsidRPr="00A57E1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AF6326" w:rsidRPr="00A57E1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AF6326" w:rsidRPr="00A57E1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doc</w:t>
        </w:r>
        <w:r w:rsidR="00AF6326" w:rsidRPr="00A57E1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F6326" w:rsidRPr="00A57E1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r w:rsidR="00AF6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ращения: 03.05.2021).</w:t>
      </w:r>
    </w:p>
    <w:p w:rsidR="00D608B8" w:rsidRPr="00212E78" w:rsidRDefault="00D608B8" w:rsidP="00D60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4D">
        <w:rPr>
          <w:rFonts w:ascii="Times New Roman" w:hAnsi="Times New Roman" w:cs="Times New Roman"/>
          <w:sz w:val="28"/>
          <w:szCs w:val="28"/>
        </w:rPr>
        <w:t>Вербицкий, А.А. Контекстно-</w:t>
      </w:r>
      <w:proofErr w:type="spellStart"/>
      <w:r w:rsidRPr="007B0B4D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7B0B4D">
        <w:rPr>
          <w:rFonts w:ascii="Times New Roman" w:hAnsi="Times New Roman" w:cs="Times New Roman"/>
          <w:sz w:val="28"/>
          <w:szCs w:val="28"/>
        </w:rPr>
        <w:t xml:space="preserve"> подход к модернизации образования / А.А. Вербицкий // Высшее образование в России. – 2010. – №5. – С. 32–37</w:t>
      </w:r>
      <w:r w:rsidRPr="00212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8B8" w:rsidRPr="008A6C9A" w:rsidRDefault="00D608B8" w:rsidP="008A6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9A">
        <w:rPr>
          <w:rFonts w:ascii="Times New Roman" w:hAnsi="Times New Roman" w:cs="Times New Roman"/>
          <w:sz w:val="28"/>
          <w:szCs w:val="28"/>
        </w:rPr>
        <w:t>Гальперин</w:t>
      </w:r>
      <w:r w:rsidRPr="0095788B">
        <w:rPr>
          <w:rFonts w:ascii="Times New Roman" w:hAnsi="Times New Roman" w:cs="Times New Roman"/>
          <w:sz w:val="28"/>
          <w:szCs w:val="28"/>
        </w:rPr>
        <w:t xml:space="preserve">, </w:t>
      </w:r>
      <w:r w:rsidRPr="008A6C9A">
        <w:rPr>
          <w:rFonts w:ascii="Times New Roman" w:hAnsi="Times New Roman" w:cs="Times New Roman"/>
          <w:sz w:val="28"/>
          <w:szCs w:val="28"/>
        </w:rPr>
        <w:t>П</w:t>
      </w:r>
      <w:r w:rsidRPr="0095788B">
        <w:rPr>
          <w:rFonts w:ascii="Times New Roman" w:hAnsi="Times New Roman" w:cs="Times New Roman"/>
          <w:sz w:val="28"/>
          <w:szCs w:val="28"/>
        </w:rPr>
        <w:t>.</w:t>
      </w:r>
      <w:r w:rsidRPr="008A6C9A">
        <w:rPr>
          <w:rFonts w:ascii="Times New Roman" w:hAnsi="Times New Roman" w:cs="Times New Roman"/>
          <w:sz w:val="28"/>
          <w:szCs w:val="28"/>
        </w:rPr>
        <w:t>Я</w:t>
      </w:r>
      <w:r w:rsidRPr="0095788B">
        <w:rPr>
          <w:rFonts w:ascii="Times New Roman" w:hAnsi="Times New Roman" w:cs="Times New Roman"/>
          <w:sz w:val="28"/>
          <w:szCs w:val="28"/>
        </w:rPr>
        <w:t xml:space="preserve">. </w:t>
      </w:r>
      <w:r w:rsidRPr="008A6C9A">
        <w:rPr>
          <w:rFonts w:ascii="Times New Roman" w:hAnsi="Times New Roman" w:cs="Times New Roman"/>
          <w:sz w:val="28"/>
          <w:szCs w:val="28"/>
        </w:rPr>
        <w:t>Формирование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умственных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действий</w:t>
      </w:r>
      <w:r w:rsidRPr="0095788B">
        <w:rPr>
          <w:rFonts w:ascii="Times New Roman" w:hAnsi="Times New Roman" w:cs="Times New Roman"/>
          <w:sz w:val="28"/>
          <w:szCs w:val="28"/>
        </w:rPr>
        <w:t xml:space="preserve">. </w:t>
      </w:r>
      <w:r w:rsidRPr="008A6C9A">
        <w:rPr>
          <w:rFonts w:ascii="Times New Roman" w:hAnsi="Times New Roman" w:cs="Times New Roman"/>
          <w:sz w:val="28"/>
          <w:szCs w:val="28"/>
        </w:rPr>
        <w:t>[Электронный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р</w:t>
      </w:r>
      <w:r w:rsidRPr="008A6C9A">
        <w:rPr>
          <w:rFonts w:ascii="Times New Roman" w:hAnsi="Times New Roman" w:cs="Times New Roman"/>
          <w:sz w:val="28"/>
          <w:szCs w:val="28"/>
        </w:rPr>
        <w:t>е</w:t>
      </w:r>
      <w:r w:rsidRPr="008A6C9A">
        <w:rPr>
          <w:rFonts w:ascii="Times New Roman" w:hAnsi="Times New Roman" w:cs="Times New Roman"/>
          <w:sz w:val="28"/>
          <w:szCs w:val="28"/>
        </w:rPr>
        <w:t>сурс].</w:t>
      </w:r>
      <w:r w:rsidRPr="008A6C9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A6C9A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864DDA">
        <w:fldChar w:fldCharType="begin"/>
      </w:r>
      <w:r w:rsidR="00864DDA">
        <w:instrText xml:space="preserve"> HYPERLINK "https://www.psychology-online.net/articles/doc-1562.html" </w:instrText>
      </w:r>
      <w:r w:rsidR="00864DDA">
        <w:fldChar w:fldCharType="separate"/>
      </w:r>
      <w:r w:rsidRPr="000745B6">
        <w:rPr>
          <w:rStyle w:val="a8"/>
          <w:rFonts w:ascii="Times New Roman" w:hAnsi="Times New Roman" w:cs="Times New Roman"/>
          <w:sz w:val="28"/>
          <w:szCs w:val="28"/>
        </w:rPr>
        <w:t>https</w:t>
      </w:r>
      <w:proofErr w:type="spellEnd"/>
      <w:r w:rsidRPr="000745B6">
        <w:rPr>
          <w:rStyle w:val="a8"/>
          <w:rFonts w:ascii="Times New Roman" w:hAnsi="Times New Roman" w:cs="Times New Roman"/>
          <w:sz w:val="28"/>
          <w:szCs w:val="28"/>
        </w:rPr>
        <w:t>://www.psychology-online.net/articles/doc-1562.html</w:t>
      </w:r>
      <w:r w:rsidR="00864DDA">
        <w:rPr>
          <w:rStyle w:val="a8"/>
          <w:rFonts w:ascii="Times New Roman" w:hAnsi="Times New Roman" w:cs="Times New Roman"/>
          <w:sz w:val="28"/>
          <w:szCs w:val="28"/>
        </w:rPr>
        <w:fldChar w:fldCharType="end"/>
      </w:r>
      <w:r w:rsidR="00293628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(дата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обр</w:t>
      </w:r>
      <w:r w:rsidRPr="008A6C9A">
        <w:rPr>
          <w:rFonts w:ascii="Times New Roman" w:hAnsi="Times New Roman" w:cs="Times New Roman"/>
          <w:sz w:val="28"/>
          <w:szCs w:val="28"/>
        </w:rPr>
        <w:t>а</w:t>
      </w:r>
      <w:r w:rsidRPr="008A6C9A">
        <w:rPr>
          <w:rFonts w:ascii="Times New Roman" w:hAnsi="Times New Roman" w:cs="Times New Roman"/>
          <w:sz w:val="28"/>
          <w:szCs w:val="28"/>
        </w:rPr>
        <w:t>щения: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03.05.2021).</w:t>
      </w:r>
    </w:p>
    <w:p w:rsidR="00D608B8" w:rsidRPr="008A6C9A" w:rsidRDefault="00D608B8" w:rsidP="008A6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C9A">
        <w:rPr>
          <w:rFonts w:ascii="Times New Roman" w:hAnsi="Times New Roman" w:cs="Times New Roman"/>
          <w:sz w:val="28"/>
          <w:szCs w:val="28"/>
        </w:rPr>
        <w:lastRenderedPageBreak/>
        <w:t>Галацко</w:t>
      </w:r>
      <w:r w:rsidR="0029362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93628">
        <w:rPr>
          <w:rFonts w:ascii="Times New Roman" w:hAnsi="Times New Roman" w:cs="Times New Roman"/>
          <w:sz w:val="28"/>
          <w:szCs w:val="28"/>
        </w:rPr>
        <w:t xml:space="preserve">. </w:t>
      </w:r>
      <w:r w:rsidRPr="008A6C9A">
        <w:rPr>
          <w:rFonts w:ascii="Times New Roman" w:hAnsi="Times New Roman" w:cs="Times New Roman"/>
          <w:sz w:val="28"/>
          <w:szCs w:val="28"/>
        </w:rPr>
        <w:t>И.А.,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628">
        <w:rPr>
          <w:rFonts w:ascii="Times New Roman" w:hAnsi="Times New Roman" w:cs="Times New Roman"/>
          <w:sz w:val="28"/>
          <w:szCs w:val="28"/>
        </w:rPr>
        <w:t>Обласов</w:t>
      </w:r>
      <w:proofErr w:type="spellEnd"/>
      <w:r w:rsidR="00AF6326">
        <w:rPr>
          <w:rFonts w:ascii="Times New Roman" w:hAnsi="Times New Roman" w:cs="Times New Roman"/>
          <w:sz w:val="28"/>
          <w:szCs w:val="28"/>
        </w:rPr>
        <w:t>,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В.В.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Моделирование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в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процессе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обучения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как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средство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повышения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творческой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активности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учащихся.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[Электронный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р</w:t>
      </w:r>
      <w:r w:rsidRPr="008A6C9A">
        <w:rPr>
          <w:rFonts w:ascii="Times New Roman" w:hAnsi="Times New Roman" w:cs="Times New Roman"/>
          <w:sz w:val="28"/>
          <w:szCs w:val="28"/>
        </w:rPr>
        <w:t>е</w:t>
      </w:r>
      <w:r w:rsidRPr="008A6C9A">
        <w:rPr>
          <w:rFonts w:ascii="Times New Roman" w:hAnsi="Times New Roman" w:cs="Times New Roman"/>
          <w:sz w:val="28"/>
          <w:szCs w:val="28"/>
        </w:rPr>
        <w:t>сурс].URL:</w:t>
      </w:r>
      <w:hyperlink r:id="rId21" w:history="1">
        <w:r w:rsidRPr="000745B6">
          <w:rPr>
            <w:rStyle w:val="a8"/>
            <w:rFonts w:ascii="Times New Roman" w:hAnsi="Times New Roman" w:cs="Times New Roman"/>
            <w:sz w:val="28"/>
            <w:szCs w:val="28"/>
          </w:rPr>
          <w:t>https://www.elibrary.ru/item.asp?id=34954687</w:t>
        </w:r>
      </w:hyperlink>
      <w:r w:rsidR="00293628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(дата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обращения: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03.05.2021).</w:t>
      </w:r>
    </w:p>
    <w:p w:rsidR="00D608B8" w:rsidRDefault="00D608B8" w:rsidP="008A6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B9B">
        <w:rPr>
          <w:rFonts w:ascii="Times New Roman" w:hAnsi="Times New Roman" w:cs="Times New Roman"/>
          <w:sz w:val="28"/>
          <w:szCs w:val="28"/>
        </w:rPr>
        <w:t>Галыгина</w:t>
      </w:r>
      <w:r w:rsidR="00AF6326">
        <w:rPr>
          <w:rFonts w:ascii="Times New Roman" w:hAnsi="Times New Roman" w:cs="Times New Roman"/>
          <w:sz w:val="28"/>
          <w:szCs w:val="28"/>
        </w:rPr>
        <w:t>,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И.В.</w:t>
      </w:r>
      <w:r w:rsidR="00293628">
        <w:rPr>
          <w:rFonts w:ascii="Times New Roman" w:hAnsi="Times New Roman" w:cs="Times New Roman"/>
          <w:sz w:val="28"/>
          <w:szCs w:val="28"/>
        </w:rPr>
        <w:t>,</w:t>
      </w:r>
      <w:r w:rsidR="00AF6326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Галыгина</w:t>
      </w:r>
      <w:r w:rsidR="00AF6326">
        <w:rPr>
          <w:rFonts w:ascii="Times New Roman" w:hAnsi="Times New Roman" w:cs="Times New Roman"/>
          <w:sz w:val="28"/>
          <w:szCs w:val="28"/>
        </w:rPr>
        <w:t>,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Л.В.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Механизмы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конструирования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логико-смысловых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моделей//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Инновации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как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механизм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общественно-экономического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возрождения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России: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Сборник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научных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статей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по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материалам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международной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B9B">
        <w:rPr>
          <w:rFonts w:ascii="Times New Roman" w:hAnsi="Times New Roman" w:cs="Times New Roman"/>
          <w:sz w:val="28"/>
          <w:szCs w:val="28"/>
        </w:rPr>
        <w:t>конференции</w:t>
      </w:r>
      <w:proofErr w:type="gramStart"/>
      <w:r w:rsidRPr="00927B9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27B9B">
        <w:rPr>
          <w:rFonts w:ascii="Times New Roman" w:hAnsi="Times New Roman" w:cs="Times New Roman"/>
          <w:sz w:val="28"/>
          <w:szCs w:val="28"/>
        </w:rPr>
        <w:t>амбов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7B9B">
        <w:rPr>
          <w:rFonts w:ascii="Times New Roman" w:hAnsi="Times New Roman" w:cs="Times New Roman"/>
          <w:sz w:val="28"/>
          <w:szCs w:val="28"/>
        </w:rPr>
        <w:t>2005.</w:t>
      </w:r>
    </w:p>
    <w:p w:rsidR="00D608B8" w:rsidRPr="008A6C9A" w:rsidRDefault="00D608B8" w:rsidP="008A6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C9A"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 w:rsidR="00AF6326">
        <w:rPr>
          <w:rFonts w:ascii="Times New Roman" w:hAnsi="Times New Roman" w:cs="Times New Roman"/>
          <w:sz w:val="28"/>
          <w:szCs w:val="28"/>
        </w:rPr>
        <w:t xml:space="preserve">, </w:t>
      </w:r>
      <w:r w:rsidRPr="008A6C9A">
        <w:rPr>
          <w:rFonts w:ascii="Times New Roman" w:hAnsi="Times New Roman" w:cs="Times New Roman"/>
          <w:sz w:val="28"/>
          <w:szCs w:val="28"/>
        </w:rPr>
        <w:t>А.Г.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Методика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преподавания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современного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курса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</w:rPr>
        <w:t>информат</w:t>
      </w:r>
      <w:r w:rsidRPr="008A6C9A">
        <w:rPr>
          <w:rFonts w:ascii="Times New Roman" w:hAnsi="Times New Roman" w:cs="Times New Roman"/>
          <w:sz w:val="28"/>
          <w:szCs w:val="28"/>
        </w:rPr>
        <w:t>и</w:t>
      </w:r>
      <w:r w:rsidRPr="008A6C9A">
        <w:rPr>
          <w:rFonts w:ascii="Times New Roman" w:hAnsi="Times New Roman" w:cs="Times New Roman"/>
          <w:sz w:val="28"/>
          <w:szCs w:val="28"/>
        </w:rPr>
        <w:t>ки//Информатика.2003.№42.</w:t>
      </w:r>
    </w:p>
    <w:p w:rsidR="00D608B8" w:rsidRDefault="00D608B8" w:rsidP="008A6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B9B">
        <w:rPr>
          <w:rFonts w:ascii="Times New Roman" w:hAnsi="Times New Roman" w:cs="Times New Roman"/>
          <w:sz w:val="28"/>
          <w:szCs w:val="28"/>
        </w:rPr>
        <w:t>Давыдов</w:t>
      </w:r>
      <w:r w:rsidR="00AF6326">
        <w:rPr>
          <w:rFonts w:ascii="Times New Roman" w:hAnsi="Times New Roman" w:cs="Times New Roman"/>
          <w:sz w:val="28"/>
          <w:szCs w:val="28"/>
        </w:rPr>
        <w:t>,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В.В.,</w:t>
      </w:r>
      <w:r w:rsidR="00AF6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B9B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="00AF63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А.У.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Учебная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деятельность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и</w:t>
      </w:r>
      <w:r w:rsidR="003452CC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моделирование.</w:t>
      </w:r>
      <w:proofErr w:type="gramStart"/>
      <w:r w:rsidRPr="00927B9B">
        <w:rPr>
          <w:rFonts w:ascii="Times New Roman" w:hAnsi="Times New Roman" w:cs="Times New Roman"/>
          <w:sz w:val="28"/>
          <w:szCs w:val="28"/>
        </w:rPr>
        <w:t>—Е</w:t>
      </w:r>
      <w:proofErr w:type="gramEnd"/>
      <w:r w:rsidRPr="00927B9B">
        <w:rPr>
          <w:rFonts w:ascii="Times New Roman" w:hAnsi="Times New Roman" w:cs="Times New Roman"/>
          <w:sz w:val="28"/>
          <w:szCs w:val="28"/>
        </w:rPr>
        <w:t>реван:Луйс,1981.</w:t>
      </w:r>
      <w:r w:rsidRPr="00F8376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83761">
        <w:rPr>
          <w:rFonts w:ascii="Times New Roman" w:hAnsi="Times New Roman" w:cs="Times New Roman"/>
          <w:sz w:val="28"/>
          <w:szCs w:val="28"/>
        </w:rPr>
        <w:t>Электронныйресурс</w:t>
      </w:r>
      <w:proofErr w:type="spellEnd"/>
      <w:r w:rsidRPr="00F83761">
        <w:rPr>
          <w:rFonts w:ascii="Times New Roman" w:hAnsi="Times New Roman" w:cs="Times New Roman"/>
          <w:sz w:val="28"/>
          <w:szCs w:val="28"/>
        </w:rPr>
        <w:t>].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8A6C9A"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gramStart"/>
      <w:r w:rsidRPr="000745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64DDA">
        <w:fldChar w:fldCharType="begin"/>
      </w:r>
      <w:r w:rsidR="00864DDA">
        <w:instrText xml:space="preserve"> HYPERLINK "http://elib.gnpbu.ru/text/davydov-vardanyan_uchebnaya-deyatelnost-i-modelirovanie_1981/go,0;fs,0/" </w:instrText>
      </w:r>
      <w:r w:rsidR="00864DDA">
        <w:fldChar w:fldCharType="separate"/>
      </w:r>
      <w:r w:rsidRPr="008A6C9A">
        <w:rPr>
          <w:rStyle w:val="a8"/>
          <w:rFonts w:ascii="Times New Roman" w:hAnsi="Times New Roman" w:cs="Times New Roman"/>
          <w:sz w:val="28"/>
          <w:szCs w:val="28"/>
          <w:lang w:val="en-US"/>
        </w:rPr>
        <w:t>http</w:t>
      </w:r>
      <w:r w:rsidRPr="000745B6">
        <w:rPr>
          <w:rStyle w:val="a8"/>
          <w:rFonts w:ascii="Times New Roman" w:hAnsi="Times New Roman" w:cs="Times New Roman"/>
          <w:sz w:val="28"/>
          <w:szCs w:val="28"/>
        </w:rPr>
        <w:t>://</w:t>
      </w:r>
      <w:proofErr w:type="spellStart"/>
      <w:r w:rsidRPr="008A6C9A">
        <w:rPr>
          <w:rStyle w:val="a8"/>
          <w:rFonts w:ascii="Times New Roman" w:hAnsi="Times New Roman" w:cs="Times New Roman"/>
          <w:sz w:val="28"/>
          <w:szCs w:val="28"/>
          <w:lang w:val="en-US"/>
        </w:rPr>
        <w:t>elib</w:t>
      </w:r>
      <w:proofErr w:type="spellEnd"/>
      <w:r w:rsidRPr="000745B6">
        <w:rPr>
          <w:rStyle w:val="a8"/>
          <w:rFonts w:ascii="Times New Roman" w:hAnsi="Times New Roman" w:cs="Times New Roman"/>
          <w:sz w:val="28"/>
          <w:szCs w:val="28"/>
        </w:rPr>
        <w:t>.</w:t>
      </w:r>
      <w:proofErr w:type="spellStart"/>
      <w:r w:rsidRPr="008A6C9A">
        <w:rPr>
          <w:rStyle w:val="a8"/>
          <w:rFonts w:ascii="Times New Roman" w:hAnsi="Times New Roman" w:cs="Times New Roman"/>
          <w:sz w:val="28"/>
          <w:szCs w:val="28"/>
          <w:lang w:val="en-US"/>
        </w:rPr>
        <w:t>gnpbu</w:t>
      </w:r>
      <w:proofErr w:type="spellEnd"/>
      <w:r w:rsidRPr="000745B6">
        <w:rPr>
          <w:rStyle w:val="a8"/>
          <w:rFonts w:ascii="Times New Roman" w:hAnsi="Times New Roman" w:cs="Times New Roman"/>
          <w:sz w:val="28"/>
          <w:szCs w:val="28"/>
        </w:rPr>
        <w:t>.</w:t>
      </w:r>
      <w:proofErr w:type="spellStart"/>
      <w:r w:rsidRPr="008A6C9A">
        <w:rPr>
          <w:rStyle w:val="a8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45B6">
        <w:rPr>
          <w:rStyle w:val="a8"/>
          <w:rFonts w:ascii="Times New Roman" w:hAnsi="Times New Roman" w:cs="Times New Roman"/>
          <w:sz w:val="28"/>
          <w:szCs w:val="28"/>
        </w:rPr>
        <w:t>/</w:t>
      </w:r>
      <w:r w:rsidRPr="008A6C9A">
        <w:rPr>
          <w:rStyle w:val="a8"/>
          <w:rFonts w:ascii="Times New Roman" w:hAnsi="Times New Roman" w:cs="Times New Roman"/>
          <w:sz w:val="28"/>
          <w:szCs w:val="28"/>
          <w:lang w:val="en-US"/>
        </w:rPr>
        <w:t>text</w:t>
      </w:r>
      <w:r w:rsidRPr="000745B6">
        <w:rPr>
          <w:rStyle w:val="a8"/>
          <w:rFonts w:ascii="Times New Roman" w:hAnsi="Times New Roman" w:cs="Times New Roman"/>
          <w:sz w:val="28"/>
          <w:szCs w:val="28"/>
        </w:rPr>
        <w:t>/</w:t>
      </w:r>
      <w:proofErr w:type="spellStart"/>
      <w:r w:rsidRPr="008A6C9A">
        <w:rPr>
          <w:rStyle w:val="a8"/>
          <w:rFonts w:ascii="Times New Roman" w:hAnsi="Times New Roman" w:cs="Times New Roman"/>
          <w:sz w:val="28"/>
          <w:szCs w:val="28"/>
          <w:lang w:val="en-US"/>
        </w:rPr>
        <w:t>davydov</w:t>
      </w:r>
      <w:proofErr w:type="spellEnd"/>
      <w:r w:rsidRPr="000745B6">
        <w:rPr>
          <w:rStyle w:val="a8"/>
          <w:rFonts w:ascii="Times New Roman" w:hAnsi="Times New Roman" w:cs="Times New Roman"/>
          <w:sz w:val="28"/>
          <w:szCs w:val="28"/>
        </w:rPr>
        <w:t>-</w:t>
      </w:r>
      <w:proofErr w:type="spellStart"/>
      <w:r w:rsidRPr="008A6C9A">
        <w:rPr>
          <w:rStyle w:val="a8"/>
          <w:rFonts w:ascii="Times New Roman" w:hAnsi="Times New Roman" w:cs="Times New Roman"/>
          <w:sz w:val="28"/>
          <w:szCs w:val="28"/>
          <w:lang w:val="en-US"/>
        </w:rPr>
        <w:t>vardanyan</w:t>
      </w:r>
      <w:proofErr w:type="spellEnd"/>
      <w:r w:rsidRPr="000745B6">
        <w:rPr>
          <w:rStyle w:val="a8"/>
          <w:rFonts w:ascii="Times New Roman" w:hAnsi="Times New Roman" w:cs="Times New Roman"/>
          <w:sz w:val="28"/>
          <w:szCs w:val="28"/>
        </w:rPr>
        <w:t>_</w:t>
      </w:r>
      <w:proofErr w:type="spellStart"/>
      <w:r w:rsidRPr="008A6C9A">
        <w:rPr>
          <w:rStyle w:val="a8"/>
          <w:rFonts w:ascii="Times New Roman" w:hAnsi="Times New Roman" w:cs="Times New Roman"/>
          <w:sz w:val="28"/>
          <w:szCs w:val="28"/>
          <w:lang w:val="en-US"/>
        </w:rPr>
        <w:t>uchebnaya</w:t>
      </w:r>
      <w:proofErr w:type="spellEnd"/>
      <w:r w:rsidRPr="000745B6">
        <w:rPr>
          <w:rStyle w:val="a8"/>
          <w:rFonts w:ascii="Times New Roman" w:hAnsi="Times New Roman" w:cs="Times New Roman"/>
          <w:sz w:val="28"/>
          <w:szCs w:val="28"/>
        </w:rPr>
        <w:t>-</w:t>
      </w:r>
      <w:proofErr w:type="spellStart"/>
      <w:r w:rsidRPr="008A6C9A">
        <w:rPr>
          <w:rStyle w:val="a8"/>
          <w:rFonts w:ascii="Times New Roman" w:hAnsi="Times New Roman" w:cs="Times New Roman"/>
          <w:sz w:val="28"/>
          <w:szCs w:val="28"/>
          <w:lang w:val="en-US"/>
        </w:rPr>
        <w:t>deyatelnost</w:t>
      </w:r>
      <w:proofErr w:type="spellEnd"/>
      <w:r w:rsidRPr="000745B6">
        <w:rPr>
          <w:rStyle w:val="a8"/>
          <w:rFonts w:ascii="Times New Roman" w:hAnsi="Times New Roman" w:cs="Times New Roman"/>
          <w:sz w:val="28"/>
          <w:szCs w:val="28"/>
        </w:rPr>
        <w:t>-</w:t>
      </w:r>
      <w:proofErr w:type="spellStart"/>
      <w:r w:rsidRPr="008A6C9A">
        <w:rPr>
          <w:rStyle w:val="a8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745B6">
        <w:rPr>
          <w:rStyle w:val="a8"/>
          <w:rFonts w:ascii="Times New Roman" w:hAnsi="Times New Roman" w:cs="Times New Roman"/>
          <w:sz w:val="28"/>
          <w:szCs w:val="28"/>
        </w:rPr>
        <w:t>-</w:t>
      </w:r>
      <w:proofErr w:type="spellStart"/>
      <w:r w:rsidRPr="008A6C9A">
        <w:rPr>
          <w:rStyle w:val="a8"/>
          <w:rFonts w:ascii="Times New Roman" w:hAnsi="Times New Roman" w:cs="Times New Roman"/>
          <w:sz w:val="28"/>
          <w:szCs w:val="28"/>
          <w:lang w:val="en-US"/>
        </w:rPr>
        <w:t>modelirovanie</w:t>
      </w:r>
      <w:proofErr w:type="spellEnd"/>
      <w:r w:rsidRPr="000745B6">
        <w:rPr>
          <w:rStyle w:val="a8"/>
          <w:rFonts w:ascii="Times New Roman" w:hAnsi="Times New Roman" w:cs="Times New Roman"/>
          <w:sz w:val="28"/>
          <w:szCs w:val="28"/>
        </w:rPr>
        <w:t>_1981/</w:t>
      </w:r>
      <w:r w:rsidRPr="008A6C9A">
        <w:rPr>
          <w:rStyle w:val="a8"/>
          <w:rFonts w:ascii="Times New Roman" w:hAnsi="Times New Roman" w:cs="Times New Roman"/>
          <w:sz w:val="28"/>
          <w:szCs w:val="28"/>
          <w:lang w:val="en-US"/>
        </w:rPr>
        <w:t>go</w:t>
      </w:r>
      <w:r w:rsidRPr="000745B6">
        <w:rPr>
          <w:rStyle w:val="a8"/>
          <w:rFonts w:ascii="Times New Roman" w:hAnsi="Times New Roman" w:cs="Times New Roman"/>
          <w:sz w:val="28"/>
          <w:szCs w:val="28"/>
        </w:rPr>
        <w:t>,0;</w:t>
      </w:r>
      <w:r w:rsidRPr="008A6C9A">
        <w:rPr>
          <w:rStyle w:val="a8"/>
          <w:rFonts w:ascii="Times New Roman" w:hAnsi="Times New Roman" w:cs="Times New Roman"/>
          <w:sz w:val="28"/>
          <w:szCs w:val="28"/>
          <w:lang w:val="en-US"/>
        </w:rPr>
        <w:t>fs</w:t>
      </w:r>
      <w:r w:rsidRPr="000745B6">
        <w:rPr>
          <w:rStyle w:val="a8"/>
          <w:rFonts w:ascii="Times New Roman" w:hAnsi="Times New Roman" w:cs="Times New Roman"/>
          <w:sz w:val="28"/>
          <w:szCs w:val="28"/>
        </w:rPr>
        <w:t>,0/</w:t>
      </w:r>
      <w:r w:rsidR="00864DDA">
        <w:rPr>
          <w:rStyle w:val="a8"/>
          <w:rFonts w:ascii="Times New Roman" w:hAnsi="Times New Roman" w:cs="Times New Roman"/>
          <w:sz w:val="28"/>
          <w:szCs w:val="28"/>
        </w:rPr>
        <w:fldChar w:fldCharType="end"/>
      </w:r>
      <w:r w:rsidR="00293628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ния: 03.05.2021).</w:t>
      </w:r>
    </w:p>
    <w:p w:rsidR="00AC2433" w:rsidRDefault="00AC2433" w:rsidP="008A6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33">
        <w:rPr>
          <w:rFonts w:ascii="Times New Roman" w:hAnsi="Times New Roman" w:cs="Times New Roman"/>
          <w:sz w:val="28"/>
          <w:szCs w:val="28"/>
        </w:rPr>
        <w:t>Егорова, Т.В., Митрохина, С.В. Формирование у младших школьников умения моделировать на ур</w:t>
      </w:r>
      <w:r w:rsidRPr="00AC2433">
        <w:rPr>
          <w:rFonts w:ascii="Times New Roman" w:hAnsi="Times New Roman" w:cs="Times New Roman"/>
          <w:sz w:val="28"/>
          <w:szCs w:val="28"/>
        </w:rPr>
        <w:t>о</w:t>
      </w:r>
      <w:r w:rsidRPr="00AC2433">
        <w:rPr>
          <w:rFonts w:ascii="Times New Roman" w:hAnsi="Times New Roman" w:cs="Times New Roman"/>
          <w:sz w:val="28"/>
          <w:szCs w:val="28"/>
        </w:rPr>
        <w:t xml:space="preserve">ках математики. \\ Современные проблемы науки и образования. – 2016. – № 3. Электронный ресурс. URL: </w:t>
      </w:r>
      <w:hyperlink r:id="rId22" w:history="1">
        <w:r w:rsidRPr="00AC2433">
          <w:rPr>
            <w:rFonts w:ascii="Times New Roman" w:hAnsi="Times New Roman" w:cs="Times New Roman"/>
            <w:sz w:val="28"/>
            <w:szCs w:val="28"/>
          </w:rPr>
          <w:t>https://science-education.ru/ru/article/view?id=24776</w:t>
        </w:r>
      </w:hyperlink>
      <w:r w:rsidRPr="00AC2433">
        <w:rPr>
          <w:rFonts w:ascii="Times New Roman" w:hAnsi="Times New Roman" w:cs="Times New Roman"/>
          <w:sz w:val="28"/>
          <w:szCs w:val="28"/>
        </w:rPr>
        <w:t xml:space="preserve"> (дата обращения 31.05.2021).</w:t>
      </w:r>
    </w:p>
    <w:p w:rsidR="006A2CFC" w:rsidRDefault="006A2CFC" w:rsidP="008A6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FC">
        <w:rPr>
          <w:rFonts w:ascii="Times New Roman" w:hAnsi="Times New Roman" w:cs="Times New Roman"/>
          <w:sz w:val="28"/>
          <w:szCs w:val="28"/>
        </w:rPr>
        <w:t>Креативное мышление. Сборник эталонных заданий. Выпуск 2 / Г.С. К</w:t>
      </w:r>
      <w:r w:rsidRPr="006A2CFC">
        <w:rPr>
          <w:rFonts w:ascii="Times New Roman" w:hAnsi="Times New Roman" w:cs="Times New Roman"/>
          <w:sz w:val="28"/>
          <w:szCs w:val="28"/>
        </w:rPr>
        <w:t>о</w:t>
      </w:r>
      <w:r w:rsidRPr="006A2CFC">
        <w:rPr>
          <w:rFonts w:ascii="Times New Roman" w:hAnsi="Times New Roman" w:cs="Times New Roman"/>
          <w:sz w:val="28"/>
          <w:szCs w:val="28"/>
        </w:rPr>
        <w:t>валева, О.Б. Логинова, Н.А. Авдеенко, С.Г. Яковлева, М.Ю. Демидова. Под ред. Г.С. Ковалевой, О.Б. Логиновой. М., 2020.</w:t>
      </w:r>
    </w:p>
    <w:p w:rsidR="00D608B8" w:rsidRDefault="00D608B8" w:rsidP="008A6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4D">
        <w:rPr>
          <w:rFonts w:ascii="Times New Roman" w:hAnsi="Times New Roman" w:cs="Times New Roman"/>
          <w:sz w:val="28"/>
          <w:szCs w:val="28"/>
        </w:rPr>
        <w:t xml:space="preserve">Любимова, Е. Интеллектуальное развитие ребенка дошкольного возраста. </w:t>
      </w:r>
      <w:r w:rsidRPr="00F83761">
        <w:rPr>
          <w:rFonts w:ascii="Times New Roman" w:hAnsi="Times New Roman" w:cs="Times New Roman"/>
          <w:sz w:val="28"/>
          <w:szCs w:val="28"/>
        </w:rPr>
        <w:t>[Электронный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F83761">
        <w:rPr>
          <w:rFonts w:ascii="Times New Roman" w:hAnsi="Times New Roman" w:cs="Times New Roman"/>
          <w:sz w:val="28"/>
          <w:szCs w:val="28"/>
        </w:rPr>
        <w:t>ресурс]</w:t>
      </w:r>
      <w:r w:rsidRPr="007B0B4D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23" w:history="1">
        <w:r w:rsidRPr="007B0B4D">
          <w:rPr>
            <w:rFonts w:ascii="Times New Roman" w:hAnsi="Times New Roman" w:cs="Times New Roman"/>
            <w:sz w:val="28"/>
            <w:szCs w:val="28"/>
          </w:rPr>
          <w:t>https://www.maam.ru/detskijsad/statja-na-temu-intelektualnoe-razvitie-rebenka-doshkolnogo-vozrosta.html#</w:t>
        </w:r>
      </w:hyperlink>
      <w:r w:rsidRPr="007B0B4D">
        <w:rPr>
          <w:rFonts w:ascii="Times New Roman" w:hAnsi="Times New Roman" w:cs="Times New Roman"/>
          <w:sz w:val="28"/>
          <w:szCs w:val="28"/>
        </w:rPr>
        <w:t xml:space="preserve"> (дата обращения 04.05.2021).</w:t>
      </w:r>
    </w:p>
    <w:p w:rsidR="00AF6326" w:rsidRDefault="00AF6326" w:rsidP="00AF6326">
      <w:pPr>
        <w:pStyle w:val="a3"/>
        <w:spacing w:after="0"/>
        <w:ind w:left="0" w:right="2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готовности к школе</w:t>
      </w:r>
      <w:r w:rsidRPr="0030535B">
        <w:rPr>
          <w:rFonts w:ascii="Times New Roman" w:hAnsi="Times New Roman" w:cs="Times New Roman"/>
          <w:sz w:val="28"/>
          <w:szCs w:val="28"/>
        </w:rPr>
        <w:t xml:space="preserve">. Прогноз и профилактика проблем обучения в начальной школе. </w:t>
      </w:r>
      <w:proofErr w:type="spellStart"/>
      <w:proofErr w:type="gramStart"/>
      <w:r w:rsidRPr="0030535B">
        <w:rPr>
          <w:rFonts w:ascii="Times New Roman" w:hAnsi="Times New Roman" w:cs="Times New Roman"/>
          <w:sz w:val="28"/>
          <w:szCs w:val="28"/>
        </w:rPr>
        <w:t>Л.А.Ясюкова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(Госстандарт России.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Комплексное обеспечение психологической практики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53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ГП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Иматон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2012,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Санкт-Петербург. С.207.</w:t>
      </w:r>
    </w:p>
    <w:p w:rsidR="00D608B8" w:rsidRDefault="00293628" w:rsidP="00AF63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Ожерельева</w:t>
      </w:r>
      <w:proofErr w:type="spellEnd"/>
      <w:r w:rsidR="00AF6326">
        <w:rPr>
          <w:rFonts w:ascii="Times New Roman" w:hAnsi="Times New Roman" w:cs="Times New Roman"/>
          <w:sz w:val="28"/>
          <w:szCs w:val="28"/>
        </w:rPr>
        <w:t>,</w:t>
      </w:r>
      <w:r w:rsidR="00D608B8">
        <w:rPr>
          <w:rFonts w:ascii="Times New Roman" w:hAnsi="Times New Roman" w:cs="Times New Roman"/>
          <w:sz w:val="28"/>
          <w:szCs w:val="28"/>
        </w:rPr>
        <w:t xml:space="preserve"> Т.А. Информационное моделирование в образовательных технологиях // Международный журнал экспериментального образования. – 2016. - №3-2. – С.214-218.</w:t>
      </w:r>
    </w:p>
    <w:p w:rsidR="00D608B8" w:rsidRDefault="00293628" w:rsidP="008A6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Ожигина</w:t>
      </w:r>
      <w:proofErr w:type="spellEnd"/>
      <w:r w:rsidR="00AF6326">
        <w:rPr>
          <w:rFonts w:ascii="Times New Roman" w:hAnsi="Times New Roman" w:cs="Times New Roman"/>
          <w:sz w:val="28"/>
          <w:szCs w:val="28"/>
        </w:rPr>
        <w:t>,</w:t>
      </w:r>
      <w:r w:rsidR="00D608B8">
        <w:rPr>
          <w:rFonts w:ascii="Times New Roman" w:hAnsi="Times New Roman" w:cs="Times New Roman"/>
          <w:sz w:val="28"/>
          <w:szCs w:val="28"/>
        </w:rPr>
        <w:t xml:space="preserve"> С.П. Формирование универсального учебного действие мод</w:t>
      </w:r>
      <w:r w:rsidR="00D608B8">
        <w:rPr>
          <w:rFonts w:ascii="Times New Roman" w:hAnsi="Times New Roman" w:cs="Times New Roman"/>
          <w:sz w:val="28"/>
          <w:szCs w:val="28"/>
        </w:rPr>
        <w:t>е</w:t>
      </w:r>
      <w:r w:rsidR="00D608B8">
        <w:rPr>
          <w:rFonts w:ascii="Times New Roman" w:hAnsi="Times New Roman" w:cs="Times New Roman"/>
          <w:sz w:val="28"/>
          <w:szCs w:val="28"/>
        </w:rPr>
        <w:t>лирования у младших школьников при преобразовании учебного материала // Вестник Череповецкого государственного университета. – 2011. - № 3. Т.1. – С.90-93.</w:t>
      </w:r>
    </w:p>
    <w:p w:rsidR="006A2CFC" w:rsidRPr="006A2CFC" w:rsidRDefault="006A2CFC" w:rsidP="006A2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FC">
        <w:rPr>
          <w:rFonts w:ascii="Times New Roman" w:hAnsi="Times New Roman" w:cs="Times New Roman"/>
          <w:sz w:val="28"/>
          <w:szCs w:val="28"/>
        </w:rPr>
        <w:t xml:space="preserve">Педагогическая диагностика </w:t>
      </w:r>
      <w:proofErr w:type="spellStart"/>
      <w:r w:rsidRPr="006A2CF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A2CFC">
        <w:rPr>
          <w:rFonts w:ascii="Times New Roman" w:hAnsi="Times New Roman" w:cs="Times New Roman"/>
          <w:sz w:val="28"/>
          <w:szCs w:val="28"/>
        </w:rPr>
        <w:t xml:space="preserve"> достижений выпускников начальной школы / Н.Ф. Виноградова, О.М. Александрова, М.А. Аристова, И.С. </w:t>
      </w:r>
      <w:r w:rsidR="00293628">
        <w:rPr>
          <w:rFonts w:ascii="Times New Roman" w:hAnsi="Times New Roman" w:cs="Times New Roman"/>
          <w:sz w:val="28"/>
          <w:szCs w:val="28"/>
        </w:rPr>
        <w:t>Артюхова, Н.В. Беляева,</w:t>
      </w:r>
      <w:r w:rsidRPr="006A2CFC">
        <w:rPr>
          <w:rFonts w:ascii="Times New Roman" w:hAnsi="Times New Roman" w:cs="Times New Roman"/>
          <w:sz w:val="28"/>
          <w:szCs w:val="28"/>
        </w:rPr>
        <w:t xml:space="preserve"> И.П. Васильевых, Н.И. </w:t>
      </w:r>
      <w:proofErr w:type="spellStart"/>
      <w:r w:rsidRPr="006A2CFC"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 w:rsidRPr="006A2CFC">
        <w:rPr>
          <w:rFonts w:ascii="Times New Roman" w:hAnsi="Times New Roman" w:cs="Times New Roman"/>
          <w:sz w:val="28"/>
          <w:szCs w:val="28"/>
        </w:rPr>
        <w:t xml:space="preserve">, Ю.Н. </w:t>
      </w:r>
      <w:proofErr w:type="spellStart"/>
      <w:r w:rsidRPr="006A2CFC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6A2CFC">
        <w:rPr>
          <w:rFonts w:ascii="Times New Roman" w:hAnsi="Times New Roman" w:cs="Times New Roman"/>
          <w:sz w:val="28"/>
          <w:szCs w:val="28"/>
        </w:rPr>
        <w:t xml:space="preserve">, </w:t>
      </w:r>
      <w:r w:rsidRPr="006A2CFC">
        <w:rPr>
          <w:rFonts w:ascii="Times New Roman" w:hAnsi="Times New Roman" w:cs="Times New Roman"/>
          <w:sz w:val="28"/>
          <w:szCs w:val="28"/>
        </w:rPr>
        <w:lastRenderedPageBreak/>
        <w:t xml:space="preserve">М.И. Кузнецова, И.А. Лобанов, О.О. </w:t>
      </w:r>
      <w:proofErr w:type="spellStart"/>
      <w:r w:rsidRPr="006A2CFC">
        <w:rPr>
          <w:rFonts w:ascii="Times New Roman" w:hAnsi="Times New Roman" w:cs="Times New Roman"/>
          <w:sz w:val="28"/>
          <w:szCs w:val="28"/>
        </w:rPr>
        <w:t>Петрашко</w:t>
      </w:r>
      <w:proofErr w:type="spellEnd"/>
      <w:r w:rsidRPr="006A2CFC">
        <w:rPr>
          <w:rFonts w:ascii="Times New Roman" w:hAnsi="Times New Roman" w:cs="Times New Roman"/>
          <w:sz w:val="28"/>
          <w:szCs w:val="28"/>
        </w:rPr>
        <w:t xml:space="preserve">, В.Ю. Романова, О.А. </w:t>
      </w:r>
      <w:proofErr w:type="spellStart"/>
      <w:r w:rsidRPr="006A2CFC">
        <w:rPr>
          <w:rFonts w:ascii="Times New Roman" w:hAnsi="Times New Roman" w:cs="Times New Roman"/>
          <w:sz w:val="28"/>
          <w:szCs w:val="28"/>
        </w:rPr>
        <w:t>Рыдзе</w:t>
      </w:r>
      <w:proofErr w:type="spellEnd"/>
      <w:r w:rsidRPr="006A2CFC">
        <w:rPr>
          <w:rFonts w:ascii="Times New Roman" w:hAnsi="Times New Roman" w:cs="Times New Roman"/>
          <w:sz w:val="28"/>
          <w:szCs w:val="28"/>
        </w:rPr>
        <w:t>. М., 2020.</w:t>
      </w:r>
    </w:p>
    <w:p w:rsidR="00D608B8" w:rsidRPr="00927B9B" w:rsidRDefault="00D608B8" w:rsidP="008A6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B9B">
        <w:rPr>
          <w:rFonts w:ascii="Times New Roman" w:hAnsi="Times New Roman" w:cs="Times New Roman"/>
          <w:sz w:val="28"/>
          <w:szCs w:val="28"/>
        </w:rPr>
        <w:t>Психологические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особенности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восприятия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информации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927B9B">
          <w:rPr>
            <w:rStyle w:val="a8"/>
            <w:rFonts w:ascii="Times New Roman" w:hAnsi="Times New Roman" w:cs="Times New Roman"/>
            <w:sz w:val="28"/>
            <w:szCs w:val="28"/>
          </w:rPr>
          <w:t>https://uchinovoe.ru/articles/-psihologicheskie-osobennosti-vospriyatiya-informatcii</w:t>
        </w:r>
      </w:hyperlink>
    </w:p>
    <w:p w:rsidR="00AF6326" w:rsidRPr="0030535B" w:rsidRDefault="00AF6326" w:rsidP="00AF6326">
      <w:pPr>
        <w:pStyle w:val="a3"/>
        <w:ind w:left="0" w:right="25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и выбор профессии: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ки. Учебно-методическое пособие.-5-е изд.-М.:Генезис,2011.- 208с., ил.</w:t>
      </w:r>
    </w:p>
    <w:p w:rsidR="00D608B8" w:rsidRPr="00927B9B" w:rsidRDefault="00D608B8" w:rsidP="008A6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B9B">
        <w:rPr>
          <w:rFonts w:ascii="Times New Roman" w:hAnsi="Times New Roman" w:cs="Times New Roman"/>
          <w:sz w:val="28"/>
          <w:szCs w:val="28"/>
        </w:rPr>
        <w:t>Турчин</w:t>
      </w:r>
      <w:proofErr w:type="spellEnd"/>
      <w:r w:rsidR="00AF6326">
        <w:rPr>
          <w:rFonts w:ascii="Times New Roman" w:hAnsi="Times New Roman" w:cs="Times New Roman"/>
          <w:sz w:val="28"/>
          <w:szCs w:val="28"/>
        </w:rPr>
        <w:t>,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А.С.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Моделирование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и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учебная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деятельность//Психология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обр</w:t>
      </w:r>
      <w:r w:rsidRPr="00927B9B">
        <w:rPr>
          <w:rFonts w:ascii="Times New Roman" w:hAnsi="Times New Roman" w:cs="Times New Roman"/>
          <w:sz w:val="28"/>
          <w:szCs w:val="28"/>
        </w:rPr>
        <w:t>а</w:t>
      </w:r>
      <w:r w:rsidRPr="00927B9B">
        <w:rPr>
          <w:rFonts w:ascii="Times New Roman" w:hAnsi="Times New Roman" w:cs="Times New Roman"/>
          <w:sz w:val="28"/>
          <w:szCs w:val="28"/>
        </w:rPr>
        <w:t>зования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в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XXI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веке: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теория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и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практика.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F83761">
        <w:rPr>
          <w:rFonts w:ascii="Times New Roman" w:hAnsi="Times New Roman" w:cs="Times New Roman"/>
          <w:sz w:val="28"/>
          <w:szCs w:val="28"/>
        </w:rPr>
        <w:t>[Электронный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F83761">
        <w:rPr>
          <w:rFonts w:ascii="Times New Roman" w:hAnsi="Times New Roman" w:cs="Times New Roman"/>
          <w:sz w:val="28"/>
          <w:szCs w:val="28"/>
        </w:rPr>
        <w:t>ресурс].</w:t>
      </w:r>
      <w:r w:rsidR="00293628">
        <w:rPr>
          <w:rFonts w:ascii="Times New Roman" w:hAnsi="Times New Roman" w:cs="Times New Roman"/>
          <w:sz w:val="28"/>
          <w:szCs w:val="28"/>
        </w:rPr>
        <w:t xml:space="preserve"> </w:t>
      </w:r>
      <w:r w:rsidRPr="00F83761">
        <w:rPr>
          <w:rFonts w:ascii="Times New Roman" w:hAnsi="Times New Roman" w:cs="Times New Roman"/>
          <w:sz w:val="28"/>
          <w:szCs w:val="28"/>
        </w:rPr>
        <w:t>URL:</w:t>
      </w:r>
      <w:hyperlink r:id="rId25" w:history="1">
        <w:r w:rsidRPr="00927B9B">
          <w:rPr>
            <w:rStyle w:val="a8"/>
            <w:rFonts w:ascii="Times New Roman" w:hAnsi="Times New Roman" w:cs="Times New Roman"/>
            <w:sz w:val="28"/>
            <w:szCs w:val="28"/>
          </w:rPr>
          <w:t>https://psyjournals.ru/education21/issue/54342_full.shtml</w:t>
        </w:r>
      </w:hyperlink>
      <w:r>
        <w:rPr>
          <w:rFonts w:ascii="Times New Roman" w:hAnsi="Times New Roman" w:cs="Times New Roman"/>
          <w:sz w:val="28"/>
          <w:szCs w:val="28"/>
        </w:rPr>
        <w:t>(дата обращения: 03.05.2021).</w:t>
      </w:r>
    </w:p>
    <w:p w:rsidR="00D608B8" w:rsidRPr="0022111A" w:rsidRDefault="00D608B8" w:rsidP="00D60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11A">
        <w:rPr>
          <w:rFonts w:ascii="Times New Roman" w:hAnsi="Times New Roman" w:cs="Times New Roman"/>
          <w:sz w:val="28"/>
          <w:szCs w:val="28"/>
        </w:rPr>
        <w:t>Цезерани</w:t>
      </w:r>
      <w:proofErr w:type="spellEnd"/>
      <w:r w:rsidR="00AF6326">
        <w:rPr>
          <w:rFonts w:ascii="Times New Roman" w:hAnsi="Times New Roman" w:cs="Times New Roman"/>
          <w:sz w:val="28"/>
          <w:szCs w:val="28"/>
        </w:rPr>
        <w:t>,</w:t>
      </w:r>
      <w:r w:rsidRPr="0022111A">
        <w:rPr>
          <w:rFonts w:ascii="Times New Roman" w:hAnsi="Times New Roman" w:cs="Times New Roman"/>
          <w:sz w:val="28"/>
          <w:szCs w:val="28"/>
        </w:rPr>
        <w:t xml:space="preserve"> Д. От мозгового штурма к большим идеям: NLP и </w:t>
      </w:r>
      <w:proofErr w:type="spellStart"/>
      <w:r w:rsidRPr="0022111A">
        <w:rPr>
          <w:rFonts w:ascii="Times New Roman" w:hAnsi="Times New Roman" w:cs="Times New Roman"/>
          <w:sz w:val="28"/>
          <w:szCs w:val="28"/>
        </w:rPr>
        <w:t>синектика</w:t>
      </w:r>
      <w:proofErr w:type="spellEnd"/>
      <w:r w:rsidRPr="0022111A">
        <w:rPr>
          <w:rFonts w:ascii="Times New Roman" w:hAnsi="Times New Roman" w:cs="Times New Roman"/>
          <w:sz w:val="28"/>
          <w:szCs w:val="28"/>
        </w:rPr>
        <w:t xml:space="preserve"> в инновационной деятельности</w:t>
      </w:r>
      <w:proofErr w:type="gramStart"/>
      <w:r w:rsidRPr="0022111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2111A">
        <w:rPr>
          <w:rFonts w:ascii="Times New Roman" w:hAnsi="Times New Roman" w:cs="Times New Roman"/>
          <w:sz w:val="28"/>
          <w:szCs w:val="28"/>
        </w:rPr>
        <w:t>ер. с англ. В.В. Егорова. — М., 2005.</w:t>
      </w:r>
    </w:p>
    <w:p w:rsidR="00B86DFF" w:rsidRPr="006A2CFC" w:rsidRDefault="003E0A5F" w:rsidP="00AF6326">
      <w:pPr>
        <w:pStyle w:val="a3"/>
        <w:spacing w:after="0"/>
        <w:ind w:left="0" w:right="254"/>
        <w:jc w:val="both"/>
        <w:rPr>
          <w:rFonts w:ascii="Times New Roman" w:hAnsi="Times New Roman" w:cs="Times New Roman"/>
          <w:sz w:val="28"/>
          <w:szCs w:val="28"/>
        </w:rPr>
      </w:pPr>
      <w:r w:rsidRPr="006A2CFC">
        <w:rPr>
          <w:rFonts w:ascii="Times New Roman" w:hAnsi="Times New Roman" w:cs="Times New Roman"/>
          <w:sz w:val="28"/>
          <w:szCs w:val="28"/>
        </w:rPr>
        <w:t xml:space="preserve">Читательская грамотность. Сборник эталонных заданий. Выпуск 2. Часть 1 / Г.С. Ковалева, Л.А. Рябинина, Г.А. Сидорова, М.И. Кузнецова, Ю.Н. </w:t>
      </w:r>
      <w:proofErr w:type="spellStart"/>
      <w:r w:rsidRPr="006A2CFC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6A2CFC">
        <w:rPr>
          <w:rFonts w:ascii="Times New Roman" w:hAnsi="Times New Roman" w:cs="Times New Roman"/>
          <w:sz w:val="28"/>
          <w:szCs w:val="28"/>
        </w:rPr>
        <w:t>. Под ред. Г.С. Кова</w:t>
      </w:r>
      <w:r w:rsidR="00293628">
        <w:rPr>
          <w:rFonts w:ascii="Times New Roman" w:hAnsi="Times New Roman" w:cs="Times New Roman"/>
          <w:sz w:val="28"/>
          <w:szCs w:val="28"/>
        </w:rPr>
        <w:t>левой, Л.А. Рябининой. М., 2020</w:t>
      </w:r>
    </w:p>
    <w:p w:rsidR="003E0A5F" w:rsidRPr="00927B9B" w:rsidRDefault="003E0A5F" w:rsidP="00AF63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FC">
        <w:rPr>
          <w:rFonts w:ascii="Times New Roman" w:hAnsi="Times New Roman" w:cs="Times New Roman"/>
          <w:sz w:val="28"/>
          <w:szCs w:val="28"/>
        </w:rPr>
        <w:t>Читательская грамотность. Сборник эталонных заданий. Выпуск 2. Часть 2 / Г.С. Ковалева, Л.А. Рябинина, Т.Ю. Чабан. Под ред. Г.С. Ковалевой, Л.А. Рябининой. М., 2020.</w:t>
      </w:r>
    </w:p>
    <w:p w:rsidR="00C601F5" w:rsidRDefault="006A2CFC" w:rsidP="00AF6326">
      <w:pPr>
        <w:pStyle w:val="a3"/>
        <w:ind w:left="0" w:right="2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B9B">
        <w:rPr>
          <w:rFonts w:ascii="Times New Roman" w:hAnsi="Times New Roman" w:cs="Times New Roman"/>
          <w:sz w:val="28"/>
          <w:szCs w:val="28"/>
        </w:rPr>
        <w:t>Федеральный</w:t>
      </w:r>
      <w:r w:rsidR="00CF46A7">
        <w:rPr>
          <w:rFonts w:ascii="Times New Roman" w:hAnsi="Times New Roman" w:cs="Times New Roman"/>
          <w:sz w:val="28"/>
          <w:szCs w:val="28"/>
        </w:rPr>
        <w:t xml:space="preserve"> </w:t>
      </w:r>
      <w:r w:rsidRPr="00927B9B">
        <w:rPr>
          <w:rFonts w:ascii="Times New Roman" w:hAnsi="Times New Roman" w:cs="Times New Roman"/>
          <w:sz w:val="28"/>
          <w:szCs w:val="28"/>
        </w:rPr>
        <w:t>государственный</w:t>
      </w:r>
      <w:r w:rsidR="00CF46A7">
        <w:rPr>
          <w:rFonts w:ascii="Times New Roman" w:hAnsi="Times New Roman" w:cs="Times New Roman"/>
          <w:sz w:val="28"/>
          <w:szCs w:val="28"/>
        </w:rPr>
        <w:t xml:space="preserve">  </w:t>
      </w:r>
      <w:r w:rsidRPr="00927B9B">
        <w:rPr>
          <w:rFonts w:ascii="Times New Roman" w:hAnsi="Times New Roman" w:cs="Times New Roman"/>
          <w:sz w:val="28"/>
          <w:szCs w:val="28"/>
        </w:rPr>
        <w:t>образовательный</w:t>
      </w:r>
      <w:r w:rsidR="00CF46A7">
        <w:rPr>
          <w:rFonts w:ascii="Times New Roman" w:hAnsi="Times New Roman" w:cs="Times New Roman"/>
          <w:sz w:val="28"/>
          <w:szCs w:val="28"/>
        </w:rPr>
        <w:t xml:space="preserve">  </w:t>
      </w:r>
      <w:r w:rsidRPr="00927B9B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3761">
        <w:rPr>
          <w:rFonts w:ascii="Times New Roman" w:hAnsi="Times New Roman" w:cs="Times New Roman"/>
          <w:sz w:val="28"/>
          <w:szCs w:val="28"/>
        </w:rPr>
        <w:t>[Электро</w:t>
      </w:r>
      <w:r w:rsidRPr="00F83761">
        <w:rPr>
          <w:rFonts w:ascii="Times New Roman" w:hAnsi="Times New Roman" w:cs="Times New Roman"/>
          <w:sz w:val="28"/>
          <w:szCs w:val="28"/>
        </w:rPr>
        <w:t>н</w:t>
      </w:r>
      <w:r w:rsidRPr="00F83761">
        <w:rPr>
          <w:rFonts w:ascii="Times New Roman" w:hAnsi="Times New Roman" w:cs="Times New Roman"/>
          <w:sz w:val="28"/>
          <w:szCs w:val="28"/>
        </w:rPr>
        <w:t>ный</w:t>
      </w:r>
      <w:r w:rsidR="00CF46A7">
        <w:rPr>
          <w:rFonts w:ascii="Times New Roman" w:hAnsi="Times New Roman" w:cs="Times New Roman"/>
          <w:sz w:val="28"/>
          <w:szCs w:val="28"/>
        </w:rPr>
        <w:t xml:space="preserve"> </w:t>
      </w:r>
      <w:r w:rsidRPr="00F83761">
        <w:rPr>
          <w:rFonts w:ascii="Times New Roman" w:hAnsi="Times New Roman" w:cs="Times New Roman"/>
          <w:sz w:val="28"/>
          <w:szCs w:val="28"/>
        </w:rPr>
        <w:t>ресурс].</w:t>
      </w:r>
      <w:r w:rsidR="00CF46A7">
        <w:rPr>
          <w:rFonts w:ascii="Times New Roman" w:hAnsi="Times New Roman" w:cs="Times New Roman"/>
          <w:sz w:val="28"/>
          <w:szCs w:val="28"/>
        </w:rPr>
        <w:t xml:space="preserve"> </w:t>
      </w:r>
      <w:r w:rsidRPr="00F83761">
        <w:rPr>
          <w:rFonts w:ascii="Times New Roman" w:hAnsi="Times New Roman" w:cs="Times New Roman"/>
          <w:sz w:val="28"/>
          <w:szCs w:val="28"/>
        </w:rPr>
        <w:t>URL:</w:t>
      </w:r>
      <w:r w:rsidR="00AF6326">
        <w:rPr>
          <w:rFonts w:ascii="Times New Roman" w:hAnsi="Times New Roman" w:cs="Times New Roman"/>
          <w:sz w:val="28"/>
          <w:szCs w:val="28"/>
        </w:rPr>
        <w:t>https://fgos.ru</w:t>
      </w:r>
      <w:r w:rsidR="00AF6326" w:rsidRPr="00AF6326"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03.05.2021).</w:t>
      </w:r>
    </w:p>
    <w:p w:rsidR="00C601F5" w:rsidRDefault="00C601F5" w:rsidP="00C601F5">
      <w:pPr>
        <w:pStyle w:val="a3"/>
        <w:ind w:left="0" w:right="254"/>
        <w:jc w:val="both"/>
        <w:rPr>
          <w:rFonts w:ascii="Times New Roman" w:hAnsi="Times New Roman" w:cs="Times New Roman"/>
          <w:sz w:val="28"/>
          <w:szCs w:val="28"/>
        </w:rPr>
      </w:pPr>
    </w:p>
    <w:sectPr w:rsidR="00C601F5" w:rsidSect="00E94754">
      <w:footerReference w:type="default" r:id="rId26"/>
      <w:footnotePr>
        <w:numRestart w:val="eachPage"/>
      </w:footnotePr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56" w:rsidRDefault="00DA3156" w:rsidP="00D608B8">
      <w:pPr>
        <w:spacing w:after="0" w:line="240" w:lineRule="auto"/>
      </w:pPr>
      <w:r>
        <w:separator/>
      </w:r>
    </w:p>
  </w:endnote>
  <w:endnote w:type="continuationSeparator" w:id="0">
    <w:p w:rsidR="00DA3156" w:rsidRDefault="00DA3156" w:rsidP="00D6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072170"/>
      <w:docPartObj>
        <w:docPartGallery w:val="Page Numbers (Bottom of Page)"/>
        <w:docPartUnique/>
      </w:docPartObj>
    </w:sdtPr>
    <w:sdtContent>
      <w:p w:rsidR="00E07C02" w:rsidRDefault="00E07C02">
        <w:pPr>
          <w:pStyle w:val="af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B6A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07C02" w:rsidRDefault="00E07C0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56" w:rsidRDefault="00DA3156" w:rsidP="00D608B8">
      <w:pPr>
        <w:spacing w:after="0" w:line="240" w:lineRule="auto"/>
      </w:pPr>
      <w:r>
        <w:separator/>
      </w:r>
    </w:p>
  </w:footnote>
  <w:footnote w:type="continuationSeparator" w:id="0">
    <w:p w:rsidR="00DA3156" w:rsidRDefault="00DA3156" w:rsidP="00D608B8">
      <w:pPr>
        <w:spacing w:after="0" w:line="240" w:lineRule="auto"/>
      </w:pPr>
      <w:r>
        <w:continuationSeparator/>
      </w:r>
    </w:p>
  </w:footnote>
  <w:footnote w:id="1">
    <w:p w:rsidR="00DB3E4F" w:rsidRPr="00DB3E4F" w:rsidRDefault="00DB3E4F" w:rsidP="003B6AB8">
      <w:pPr>
        <w:pStyle w:val="af9"/>
        <w:jc w:val="both"/>
        <w:rPr>
          <w:rFonts w:ascii="Times New Roman" w:hAnsi="Times New Roman" w:cs="Times New Roman"/>
        </w:rPr>
      </w:pPr>
      <w:r>
        <w:rPr>
          <w:rStyle w:val="afb"/>
        </w:rPr>
        <w:footnoteRef/>
      </w:r>
      <w:r>
        <w:t xml:space="preserve"> </w:t>
      </w:r>
      <w:proofErr w:type="spellStart"/>
      <w:proofErr w:type="gramStart"/>
      <w:r w:rsidRPr="00DB3E4F">
        <w:rPr>
          <w:rFonts w:ascii="Times New Roman" w:hAnsi="Times New Roman" w:cs="Times New Roman"/>
        </w:rPr>
        <w:t>Непрокина</w:t>
      </w:r>
      <w:proofErr w:type="spellEnd"/>
      <w:r w:rsidRPr="00DB3E4F">
        <w:rPr>
          <w:rFonts w:ascii="Times New Roman" w:hAnsi="Times New Roman" w:cs="Times New Roman"/>
        </w:rPr>
        <w:t xml:space="preserve">, И.В. Метод моделирования как основа педагогического исследования. </w:t>
      </w:r>
      <w:proofErr w:type="gramEnd"/>
      <w:r w:rsidRPr="00DB3E4F">
        <w:rPr>
          <w:rFonts w:ascii="Times New Roman" w:hAnsi="Times New Roman" w:cs="Times New Roman"/>
        </w:rPr>
        <w:t xml:space="preserve">[Электронный ресурс] </w:t>
      </w:r>
      <w:r w:rsidRPr="00DB3E4F">
        <w:rPr>
          <w:rFonts w:ascii="Times New Roman" w:hAnsi="Times New Roman" w:cs="Times New Roman"/>
          <w:lang w:val="en-US"/>
        </w:rPr>
        <w:t>URL</w:t>
      </w:r>
      <w:r w:rsidRPr="00DB3E4F">
        <w:rPr>
          <w:rFonts w:ascii="Times New Roman" w:hAnsi="Times New Roman" w:cs="Times New Roman"/>
        </w:rPr>
        <w:t xml:space="preserve">: </w:t>
      </w:r>
      <w:hyperlink r:id="rId1" w:history="1">
        <w:r w:rsidRPr="00DB3E4F">
          <w:rPr>
            <w:rStyle w:val="a8"/>
            <w:rFonts w:ascii="Times New Roman" w:hAnsi="Times New Roman" w:cs="Times New Roman"/>
          </w:rPr>
          <w:t>file:///C:/Users/dth/Desktop/Downloads/metod-modelirovaniya-kak-osnova-pedagogicheskogo-issledovaniya.pdf</w:t>
        </w:r>
      </w:hyperlink>
      <w:r w:rsidRPr="00DB3E4F">
        <w:rPr>
          <w:rFonts w:ascii="Times New Roman" w:hAnsi="Times New Roman" w:cs="Times New Roman"/>
        </w:rPr>
        <w:t xml:space="preserve"> (дата обращения: 31.05.2021).</w:t>
      </w:r>
    </w:p>
  </w:footnote>
  <w:footnote w:id="2">
    <w:p w:rsidR="00E07C02" w:rsidRPr="00DC53C2" w:rsidRDefault="00E07C02" w:rsidP="00E94754">
      <w:pPr>
        <w:pStyle w:val="af9"/>
        <w:rPr>
          <w:rFonts w:ascii="Times New Roman" w:hAnsi="Times New Roman" w:cs="Times New Roman"/>
        </w:rPr>
      </w:pPr>
      <w:r>
        <w:rPr>
          <w:rStyle w:val="afb"/>
        </w:rPr>
        <w:footnoteRef/>
      </w:r>
      <w:proofErr w:type="spellStart"/>
      <w:r w:rsidRPr="00DC53C2">
        <w:rPr>
          <w:rFonts w:ascii="Times New Roman" w:hAnsi="Times New Roman" w:cs="Times New Roman"/>
        </w:rPr>
        <w:t>Цезерани</w:t>
      </w:r>
      <w:proofErr w:type="spellEnd"/>
      <w:r w:rsidRPr="00DC53C2">
        <w:rPr>
          <w:rFonts w:ascii="Times New Roman" w:hAnsi="Times New Roman" w:cs="Times New Roman"/>
        </w:rPr>
        <w:t xml:space="preserve"> Д. От мозгового штурма к большим идеям: NLP и </w:t>
      </w:r>
      <w:proofErr w:type="spellStart"/>
      <w:r w:rsidRPr="00DC53C2">
        <w:rPr>
          <w:rFonts w:ascii="Times New Roman" w:hAnsi="Times New Roman" w:cs="Times New Roman"/>
        </w:rPr>
        <w:t>синектика</w:t>
      </w:r>
      <w:proofErr w:type="spellEnd"/>
      <w:r w:rsidRPr="00DC53C2">
        <w:rPr>
          <w:rFonts w:ascii="Times New Roman" w:hAnsi="Times New Roman" w:cs="Times New Roman"/>
        </w:rPr>
        <w:t xml:space="preserve"> в инновационной деятельности</w:t>
      </w:r>
      <w:proofErr w:type="gramStart"/>
      <w:r w:rsidRPr="00DC53C2">
        <w:rPr>
          <w:rFonts w:ascii="Times New Roman" w:hAnsi="Times New Roman" w:cs="Times New Roman"/>
        </w:rPr>
        <w:t xml:space="preserve"> / П</w:t>
      </w:r>
      <w:proofErr w:type="gramEnd"/>
      <w:r w:rsidRPr="00DC53C2">
        <w:rPr>
          <w:rFonts w:ascii="Times New Roman" w:hAnsi="Times New Roman" w:cs="Times New Roman"/>
        </w:rPr>
        <w:t>ер. с англ. В.В. Егорова. — М., 2005.</w:t>
      </w:r>
    </w:p>
  </w:footnote>
  <w:footnote w:id="3">
    <w:p w:rsidR="00E07C02" w:rsidRDefault="00E07C02" w:rsidP="004A4395">
      <w:pPr>
        <w:shd w:val="clear" w:color="auto" w:fill="FFFFFF"/>
        <w:spacing w:after="0" w:line="240" w:lineRule="auto"/>
        <w:jc w:val="both"/>
      </w:pPr>
      <w:r w:rsidRPr="00B474B3">
        <w:rPr>
          <w:rStyle w:val="afb"/>
          <w:rFonts w:ascii="Times New Roman" w:hAnsi="Times New Roman" w:cs="Times New Roman"/>
          <w:sz w:val="20"/>
          <w:szCs w:val="20"/>
        </w:rPr>
        <w:footnoteRef/>
      </w:r>
      <w:r w:rsidRPr="00B474B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Воронцов А. Б. Практика развивающего </w:t>
      </w:r>
      <w:proofErr w:type="gramStart"/>
      <w:r w:rsidRPr="00B474B3">
        <w:rPr>
          <w:rFonts w:ascii="Times New Roman" w:eastAsia="Times New Roman" w:hAnsi="Times New Roman" w:cs="Times New Roman"/>
          <w:color w:val="333333"/>
          <w:sz w:val="20"/>
          <w:szCs w:val="20"/>
        </w:rPr>
        <w:t>обучения по системе</w:t>
      </w:r>
      <w:proofErr w:type="gramEnd"/>
      <w:r w:rsidRPr="00B474B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Д. Б. </w:t>
      </w:r>
      <w:proofErr w:type="spellStart"/>
      <w:r w:rsidRPr="00B474B3">
        <w:rPr>
          <w:rFonts w:ascii="Times New Roman" w:eastAsia="Times New Roman" w:hAnsi="Times New Roman" w:cs="Times New Roman"/>
          <w:color w:val="333333"/>
          <w:sz w:val="20"/>
          <w:szCs w:val="20"/>
        </w:rPr>
        <w:t>Эльконина</w:t>
      </w:r>
      <w:proofErr w:type="spellEnd"/>
      <w:r w:rsidRPr="00B474B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– В. В. Давыдова / Из опыта р</w:t>
      </w:r>
      <w:r w:rsidRPr="00B474B3">
        <w:rPr>
          <w:rFonts w:ascii="Times New Roman" w:eastAsia="Times New Roman" w:hAnsi="Times New Roman" w:cs="Times New Roman"/>
          <w:color w:val="333333"/>
          <w:sz w:val="20"/>
          <w:szCs w:val="20"/>
        </w:rPr>
        <w:t>а</w:t>
      </w:r>
      <w:r w:rsidRPr="00B474B3">
        <w:rPr>
          <w:rFonts w:ascii="Times New Roman" w:eastAsia="Times New Roman" w:hAnsi="Times New Roman" w:cs="Times New Roman"/>
          <w:color w:val="333333"/>
          <w:sz w:val="20"/>
          <w:szCs w:val="20"/>
        </w:rPr>
        <w:t>боты ЭУК “Школа развития” (подразделение школы №1133 г. Москвы). – М.: ЦПРО “Развитие личности”, 1998.</w:t>
      </w:r>
    </w:p>
  </w:footnote>
  <w:footnote w:id="4">
    <w:p w:rsidR="00E07C02" w:rsidRPr="008A6C9A" w:rsidRDefault="00E07C02" w:rsidP="00D608B8">
      <w:pPr>
        <w:pStyle w:val="af9"/>
        <w:rPr>
          <w:rFonts w:ascii="Times New Roman" w:hAnsi="Times New Roman" w:cs="Times New Roman"/>
        </w:rPr>
      </w:pPr>
      <w:r w:rsidRPr="009640A7">
        <w:rPr>
          <w:rStyle w:val="afb"/>
          <w:rFonts w:ascii="Arial" w:hAnsi="Arial" w:cs="Arial"/>
        </w:rPr>
        <w:footnoteRef/>
      </w:r>
      <w:r w:rsidRPr="008A6C9A">
        <w:rPr>
          <w:rFonts w:ascii="Times New Roman" w:hAnsi="Times New Roman" w:cs="Times New Roman"/>
        </w:rPr>
        <w:t>Ильин, В.В. Аксиология / Ильин В.В. – М.: Изд-во МГУ, 2005. – 216 с.</w:t>
      </w:r>
    </w:p>
  </w:footnote>
  <w:footnote w:id="5">
    <w:p w:rsidR="00E07C02" w:rsidRPr="008A6C9A" w:rsidRDefault="00E07C02" w:rsidP="008A6C9A">
      <w:pPr>
        <w:pStyle w:val="af9"/>
        <w:jc w:val="both"/>
        <w:rPr>
          <w:rFonts w:ascii="Times New Roman" w:hAnsi="Times New Roman" w:cs="Times New Roman"/>
        </w:rPr>
      </w:pPr>
      <w:r w:rsidRPr="008A6C9A">
        <w:rPr>
          <w:rStyle w:val="afb"/>
          <w:rFonts w:ascii="Times New Roman" w:hAnsi="Times New Roman" w:cs="Times New Roman"/>
        </w:rPr>
        <w:footnoteRef/>
      </w:r>
      <w:proofErr w:type="spellStart"/>
      <w:r w:rsidRPr="008A6C9A">
        <w:rPr>
          <w:rFonts w:ascii="Times New Roman" w:hAnsi="Times New Roman" w:cs="Times New Roman"/>
        </w:rPr>
        <w:t>Славская</w:t>
      </w:r>
      <w:proofErr w:type="spellEnd"/>
      <w:r w:rsidRPr="008A6C9A">
        <w:rPr>
          <w:rFonts w:ascii="Times New Roman" w:hAnsi="Times New Roman" w:cs="Times New Roman"/>
        </w:rPr>
        <w:t xml:space="preserve">, А.Н. Основы психологии С.Л. Рубинштейна: Философское обоснование развития / отв. ред. В.А. Кольцова / А.Н. </w:t>
      </w:r>
      <w:proofErr w:type="spellStart"/>
      <w:r w:rsidRPr="008A6C9A">
        <w:rPr>
          <w:rFonts w:ascii="Times New Roman" w:hAnsi="Times New Roman" w:cs="Times New Roman"/>
        </w:rPr>
        <w:t>Славская</w:t>
      </w:r>
      <w:proofErr w:type="spellEnd"/>
      <w:r w:rsidRPr="008A6C9A">
        <w:rPr>
          <w:rFonts w:ascii="Times New Roman" w:hAnsi="Times New Roman" w:cs="Times New Roman"/>
        </w:rPr>
        <w:t>. – Москва: Институт психологии РАН, 2015. – 344 с.; Леонтьев, А.Н. Деятельность. Сознание. Личность / А.Н. Леонтьев. – М.: Смысл, Академия, 2005. – 352 с.</w:t>
      </w:r>
    </w:p>
  </w:footnote>
  <w:footnote w:id="6">
    <w:p w:rsidR="00E07C02" w:rsidRPr="008A6C9A" w:rsidRDefault="00E07C02" w:rsidP="008A6C9A">
      <w:pPr>
        <w:pStyle w:val="af9"/>
        <w:jc w:val="both"/>
        <w:rPr>
          <w:rFonts w:ascii="Times New Roman" w:hAnsi="Times New Roman" w:cs="Times New Roman"/>
        </w:rPr>
      </w:pPr>
      <w:r w:rsidRPr="008A6C9A">
        <w:rPr>
          <w:rStyle w:val="afb"/>
          <w:rFonts w:ascii="Times New Roman" w:hAnsi="Times New Roman" w:cs="Times New Roman"/>
        </w:rPr>
        <w:footnoteRef/>
      </w:r>
      <w:r w:rsidRPr="008A6C9A">
        <w:rPr>
          <w:rFonts w:ascii="Times New Roman" w:hAnsi="Times New Roman" w:cs="Times New Roman"/>
        </w:rPr>
        <w:t>Вербицкий, А.А. Контекстно-</w:t>
      </w:r>
      <w:proofErr w:type="spellStart"/>
      <w:r w:rsidRPr="008A6C9A">
        <w:rPr>
          <w:rFonts w:ascii="Times New Roman" w:hAnsi="Times New Roman" w:cs="Times New Roman"/>
        </w:rPr>
        <w:t>компетентностный</w:t>
      </w:r>
      <w:proofErr w:type="spellEnd"/>
      <w:r w:rsidRPr="008A6C9A">
        <w:rPr>
          <w:rFonts w:ascii="Times New Roman" w:hAnsi="Times New Roman" w:cs="Times New Roman"/>
        </w:rPr>
        <w:t xml:space="preserve"> подход к модернизации образования / А.А. Вербицкий // Высшее образование в России. – 2010. – №5. – С. 32–37.; </w:t>
      </w:r>
      <w:proofErr w:type="spellStart"/>
      <w:r w:rsidRPr="008A6C9A">
        <w:rPr>
          <w:rFonts w:ascii="Times New Roman" w:hAnsi="Times New Roman" w:cs="Times New Roman"/>
        </w:rPr>
        <w:t>JohnsonElaine</w:t>
      </w:r>
      <w:proofErr w:type="spellEnd"/>
      <w:r w:rsidRPr="008A6C9A">
        <w:rPr>
          <w:rFonts w:ascii="Times New Roman" w:hAnsi="Times New Roman" w:cs="Times New Roman"/>
        </w:rPr>
        <w:t xml:space="preserve"> B. </w:t>
      </w:r>
      <w:proofErr w:type="spellStart"/>
      <w:r w:rsidRPr="008A6C9A">
        <w:rPr>
          <w:rFonts w:ascii="Times New Roman" w:hAnsi="Times New Roman" w:cs="Times New Roman"/>
        </w:rPr>
        <w:t>ContextualTeachingandLearning</w:t>
      </w:r>
      <w:proofErr w:type="spellEnd"/>
      <w:r w:rsidRPr="008A6C9A">
        <w:rPr>
          <w:rFonts w:ascii="Times New Roman" w:hAnsi="Times New Roman" w:cs="Times New Roman"/>
        </w:rPr>
        <w:t xml:space="preserve">. – </w:t>
      </w:r>
      <w:proofErr w:type="spellStart"/>
      <w:r w:rsidRPr="008A6C9A">
        <w:rPr>
          <w:rFonts w:ascii="Times New Roman" w:hAnsi="Times New Roman" w:cs="Times New Roman"/>
        </w:rPr>
        <w:t>CorwinPress</w:t>
      </w:r>
      <w:proofErr w:type="spellEnd"/>
      <w:r w:rsidRPr="008A6C9A">
        <w:rPr>
          <w:rFonts w:ascii="Times New Roman" w:hAnsi="Times New Roman" w:cs="Times New Roman"/>
        </w:rPr>
        <w:t xml:space="preserve">, INC. A </w:t>
      </w:r>
      <w:proofErr w:type="spellStart"/>
      <w:r w:rsidRPr="008A6C9A">
        <w:rPr>
          <w:rFonts w:ascii="Times New Roman" w:hAnsi="Times New Roman" w:cs="Times New Roman"/>
        </w:rPr>
        <w:t>SagePublicationsCompany</w:t>
      </w:r>
      <w:proofErr w:type="spellEnd"/>
      <w:r w:rsidRPr="008A6C9A">
        <w:rPr>
          <w:rFonts w:ascii="Times New Roman" w:hAnsi="Times New Roman" w:cs="Times New Roman"/>
        </w:rPr>
        <w:t xml:space="preserve">. </w:t>
      </w:r>
      <w:proofErr w:type="spellStart"/>
      <w:r w:rsidRPr="008A6C9A">
        <w:rPr>
          <w:rFonts w:ascii="Times New Roman" w:hAnsi="Times New Roman" w:cs="Times New Roman"/>
        </w:rPr>
        <w:t>ThousandOaks</w:t>
      </w:r>
      <w:proofErr w:type="spellEnd"/>
      <w:r w:rsidRPr="008A6C9A">
        <w:rPr>
          <w:rFonts w:ascii="Times New Roman" w:hAnsi="Times New Roman" w:cs="Times New Roman"/>
        </w:rPr>
        <w:t xml:space="preserve">, </w:t>
      </w:r>
      <w:proofErr w:type="spellStart"/>
      <w:r w:rsidRPr="008A6C9A">
        <w:rPr>
          <w:rFonts w:ascii="Times New Roman" w:hAnsi="Times New Roman" w:cs="Times New Roman"/>
        </w:rPr>
        <w:t>California</w:t>
      </w:r>
      <w:proofErr w:type="spellEnd"/>
      <w:r w:rsidRPr="008A6C9A">
        <w:rPr>
          <w:rFonts w:ascii="Times New Roman" w:hAnsi="Times New Roman" w:cs="Times New Roman"/>
        </w:rPr>
        <w:t xml:space="preserve">. – 2002. </w:t>
      </w:r>
    </w:p>
  </w:footnote>
  <w:footnote w:id="7">
    <w:p w:rsidR="00E07C02" w:rsidRDefault="00E07C02" w:rsidP="008A6C9A">
      <w:pPr>
        <w:pStyle w:val="af9"/>
        <w:jc w:val="both"/>
        <w:rPr>
          <w:rFonts w:ascii="Times New Roman" w:hAnsi="Times New Roman" w:cs="Times New Roman"/>
        </w:rPr>
      </w:pPr>
      <w:r w:rsidRPr="008A6C9A">
        <w:rPr>
          <w:rStyle w:val="afb"/>
          <w:rFonts w:ascii="Times New Roman" w:hAnsi="Times New Roman" w:cs="Times New Roman"/>
        </w:rPr>
        <w:footnoteRef/>
      </w:r>
      <w:r w:rsidRPr="008A6C9A">
        <w:rPr>
          <w:rFonts w:ascii="Times New Roman" w:hAnsi="Times New Roman" w:cs="Times New Roman"/>
        </w:rPr>
        <w:t>Александрова, Е.А. Понимающая педагогика как фактор разрешения педагогических проблем социального становления личности // Психолого</w:t>
      </w:r>
      <w:r>
        <w:rPr>
          <w:rFonts w:ascii="Times New Roman" w:hAnsi="Times New Roman" w:cs="Times New Roman"/>
        </w:rPr>
        <w:t>-</w:t>
      </w:r>
      <w:r w:rsidRPr="008A6C9A">
        <w:rPr>
          <w:rFonts w:ascii="Times New Roman" w:hAnsi="Times New Roman" w:cs="Times New Roman"/>
        </w:rPr>
        <w:t>педагогические проблемы социального становления</w:t>
      </w:r>
    </w:p>
    <w:p w:rsidR="00E07C02" w:rsidRPr="008A6C9A" w:rsidRDefault="00E07C02" w:rsidP="008A6C9A">
      <w:pPr>
        <w:pStyle w:val="af9"/>
        <w:jc w:val="both"/>
        <w:rPr>
          <w:rFonts w:ascii="Times New Roman" w:hAnsi="Times New Roman" w:cs="Times New Roman"/>
        </w:rPr>
      </w:pPr>
      <w:r w:rsidRPr="008A6C9A">
        <w:rPr>
          <w:rFonts w:ascii="Times New Roman" w:hAnsi="Times New Roman" w:cs="Times New Roman"/>
        </w:rPr>
        <w:t>личности: Сб. науч. тр. / Под ред. Н.Н. Никитиной, И.Д. Демаковой / Е.А. Александрова. – Ульяновск, 2007. – С. 100</w:t>
      </w:r>
      <w:r>
        <w:rPr>
          <w:rFonts w:ascii="Times New Roman" w:hAnsi="Times New Roman" w:cs="Times New Roman"/>
        </w:rPr>
        <w:t>-</w:t>
      </w:r>
      <w:r w:rsidRPr="008A6C9A">
        <w:rPr>
          <w:rFonts w:ascii="Times New Roman" w:hAnsi="Times New Roman" w:cs="Times New Roman"/>
        </w:rPr>
        <w:t>106.</w:t>
      </w:r>
    </w:p>
  </w:footnote>
  <w:footnote w:id="8">
    <w:p w:rsidR="00E07C02" w:rsidRPr="008A6C9A" w:rsidRDefault="00E07C02" w:rsidP="00D608B8">
      <w:pPr>
        <w:pStyle w:val="af9"/>
        <w:rPr>
          <w:rFonts w:ascii="Times New Roman" w:hAnsi="Times New Roman" w:cs="Times New Roman"/>
        </w:rPr>
      </w:pPr>
      <w:r w:rsidRPr="008A6C9A">
        <w:rPr>
          <w:rStyle w:val="afb"/>
          <w:rFonts w:ascii="Times New Roman" w:hAnsi="Times New Roman" w:cs="Times New Roman"/>
        </w:rPr>
        <w:footnoteRef/>
      </w:r>
      <w:proofErr w:type="spellStart"/>
      <w:r w:rsidRPr="008A6C9A">
        <w:rPr>
          <w:rFonts w:ascii="Times New Roman" w:hAnsi="Times New Roman" w:cs="Times New Roman"/>
        </w:rPr>
        <w:t>Газман</w:t>
      </w:r>
      <w:proofErr w:type="spellEnd"/>
      <w:r w:rsidRPr="008A6C9A">
        <w:rPr>
          <w:rFonts w:ascii="Times New Roman" w:hAnsi="Times New Roman" w:cs="Times New Roman"/>
        </w:rPr>
        <w:t xml:space="preserve">, О.С. Педагогическая поддержка детей в образовании как инновационная проблема / Новые ценности образования: десять концепций и эссе / </w:t>
      </w:r>
      <w:proofErr w:type="spellStart"/>
      <w:r w:rsidRPr="008A6C9A">
        <w:rPr>
          <w:rFonts w:ascii="Times New Roman" w:hAnsi="Times New Roman" w:cs="Times New Roman"/>
        </w:rPr>
        <w:t>под</w:t>
      </w:r>
      <w:proofErr w:type="gramStart"/>
      <w:r w:rsidRPr="008A6C9A">
        <w:rPr>
          <w:rFonts w:ascii="Times New Roman" w:hAnsi="Times New Roman" w:cs="Times New Roman"/>
        </w:rPr>
        <w:t>.р</w:t>
      </w:r>
      <w:proofErr w:type="gramEnd"/>
      <w:r w:rsidRPr="008A6C9A">
        <w:rPr>
          <w:rFonts w:ascii="Times New Roman" w:hAnsi="Times New Roman" w:cs="Times New Roman"/>
        </w:rPr>
        <w:t>ед</w:t>
      </w:r>
      <w:proofErr w:type="spellEnd"/>
      <w:r w:rsidRPr="008A6C9A">
        <w:rPr>
          <w:rFonts w:ascii="Times New Roman" w:hAnsi="Times New Roman" w:cs="Times New Roman"/>
        </w:rPr>
        <w:t xml:space="preserve">. Н.Б. Крыловой. </w:t>
      </w:r>
      <w:proofErr w:type="spellStart"/>
      <w:r w:rsidRPr="008A6C9A">
        <w:rPr>
          <w:rFonts w:ascii="Times New Roman" w:hAnsi="Times New Roman" w:cs="Times New Roman"/>
        </w:rPr>
        <w:t>Вып</w:t>
      </w:r>
      <w:proofErr w:type="spellEnd"/>
      <w:r w:rsidRPr="008A6C9A">
        <w:rPr>
          <w:rFonts w:ascii="Times New Roman" w:hAnsi="Times New Roman" w:cs="Times New Roman"/>
        </w:rPr>
        <w:t xml:space="preserve">. 3. / О.С. </w:t>
      </w:r>
      <w:proofErr w:type="spellStart"/>
      <w:r w:rsidRPr="008A6C9A">
        <w:rPr>
          <w:rFonts w:ascii="Times New Roman" w:hAnsi="Times New Roman" w:cs="Times New Roman"/>
        </w:rPr>
        <w:t>Газман</w:t>
      </w:r>
      <w:proofErr w:type="spellEnd"/>
      <w:r w:rsidRPr="008A6C9A">
        <w:rPr>
          <w:rFonts w:ascii="Times New Roman" w:hAnsi="Times New Roman" w:cs="Times New Roman"/>
        </w:rPr>
        <w:t xml:space="preserve">. – М.: </w:t>
      </w:r>
      <w:proofErr w:type="spellStart"/>
      <w:r w:rsidRPr="008A6C9A">
        <w:rPr>
          <w:rFonts w:ascii="Times New Roman" w:hAnsi="Times New Roman" w:cs="Times New Roman"/>
        </w:rPr>
        <w:t>Инноватор</w:t>
      </w:r>
      <w:proofErr w:type="spellEnd"/>
      <w:r w:rsidRPr="008A6C9A">
        <w:rPr>
          <w:rFonts w:ascii="Times New Roman" w:hAnsi="Times New Roman" w:cs="Times New Roman"/>
        </w:rPr>
        <w:t>, 1995. – С. 58–64.</w:t>
      </w:r>
    </w:p>
  </w:footnote>
  <w:footnote w:id="9">
    <w:p w:rsidR="00E07C02" w:rsidRDefault="00E07C02" w:rsidP="00AC2433">
      <w:pPr>
        <w:pStyle w:val="3"/>
        <w:shd w:val="clear" w:color="auto" w:fill="FFFFFF"/>
        <w:spacing w:before="0" w:beforeAutospacing="0" w:after="0" w:afterAutospacing="0"/>
      </w:pPr>
      <w:r w:rsidRPr="00AC2433">
        <w:rPr>
          <w:rStyle w:val="afb"/>
          <w:rFonts w:eastAsiaTheme="minorEastAsia"/>
          <w:b w:val="0"/>
          <w:bCs w:val="0"/>
          <w:sz w:val="20"/>
          <w:szCs w:val="20"/>
        </w:rPr>
        <w:footnoteRef/>
      </w:r>
      <w:r w:rsidRPr="00AC2433">
        <w:rPr>
          <w:rStyle w:val="afb"/>
          <w:rFonts w:eastAsiaTheme="minorEastAsia"/>
          <w:b w:val="0"/>
          <w:bCs w:val="0"/>
          <w:sz w:val="20"/>
          <w:szCs w:val="20"/>
        </w:rPr>
        <w:t xml:space="preserve"> </w:t>
      </w:r>
      <w:r w:rsidR="00AC2433" w:rsidRPr="00AC2433">
        <w:rPr>
          <w:rFonts w:eastAsiaTheme="minorEastAsia"/>
          <w:b w:val="0"/>
          <w:bCs w:val="0"/>
          <w:sz w:val="20"/>
          <w:szCs w:val="20"/>
        </w:rPr>
        <w:t xml:space="preserve">Егорова, Т.В., Митрохина, С.В. </w:t>
      </w:r>
      <w:r w:rsidR="00AC2433">
        <w:rPr>
          <w:rFonts w:eastAsiaTheme="minorEastAsia"/>
          <w:b w:val="0"/>
          <w:bCs w:val="0"/>
          <w:sz w:val="20"/>
          <w:szCs w:val="20"/>
        </w:rPr>
        <w:t>Ф</w:t>
      </w:r>
      <w:r w:rsidR="00AC2433" w:rsidRPr="00AC2433">
        <w:rPr>
          <w:rFonts w:eastAsiaTheme="minorEastAsia"/>
          <w:b w:val="0"/>
          <w:bCs w:val="0"/>
          <w:sz w:val="20"/>
          <w:szCs w:val="20"/>
        </w:rPr>
        <w:t>ормирование у младших школьников умения моделировать на уроках мат</w:t>
      </w:r>
      <w:r w:rsidR="00AC2433" w:rsidRPr="00AC2433">
        <w:rPr>
          <w:rFonts w:eastAsiaTheme="minorEastAsia"/>
          <w:b w:val="0"/>
          <w:bCs w:val="0"/>
          <w:sz w:val="20"/>
          <w:szCs w:val="20"/>
        </w:rPr>
        <w:t>е</w:t>
      </w:r>
      <w:r w:rsidR="00AC2433" w:rsidRPr="00AC2433">
        <w:rPr>
          <w:rFonts w:eastAsiaTheme="minorEastAsia"/>
          <w:b w:val="0"/>
          <w:bCs w:val="0"/>
          <w:sz w:val="20"/>
          <w:szCs w:val="20"/>
        </w:rPr>
        <w:t>матики</w:t>
      </w:r>
      <w:r w:rsidR="00AC2433">
        <w:rPr>
          <w:rFonts w:eastAsiaTheme="minorEastAsia"/>
          <w:b w:val="0"/>
          <w:bCs w:val="0"/>
          <w:sz w:val="20"/>
          <w:szCs w:val="20"/>
        </w:rPr>
        <w:t xml:space="preserve">. \\ </w:t>
      </w:r>
      <w:r w:rsidR="00AC2433" w:rsidRPr="00AC2433">
        <w:rPr>
          <w:rFonts w:eastAsiaTheme="minorEastAsia"/>
          <w:b w:val="0"/>
          <w:bCs w:val="0"/>
          <w:sz w:val="20"/>
          <w:szCs w:val="20"/>
        </w:rPr>
        <w:t>Современные проблемы науки и образования. – 2016. – № 3</w:t>
      </w:r>
      <w:r w:rsidR="00AC2433">
        <w:rPr>
          <w:rFonts w:eastAsiaTheme="minorEastAsia"/>
          <w:b w:val="0"/>
          <w:bCs w:val="0"/>
          <w:sz w:val="20"/>
          <w:szCs w:val="20"/>
        </w:rPr>
        <w:t xml:space="preserve">. </w:t>
      </w:r>
      <w:r w:rsidR="00AC2433" w:rsidRPr="00AC2433">
        <w:rPr>
          <w:b w:val="0"/>
          <w:sz w:val="20"/>
          <w:szCs w:val="20"/>
        </w:rPr>
        <w:t xml:space="preserve">Электронный ресурс. </w:t>
      </w:r>
      <w:r w:rsidR="00AC2433" w:rsidRPr="00AC2433">
        <w:rPr>
          <w:b w:val="0"/>
          <w:sz w:val="20"/>
          <w:szCs w:val="20"/>
          <w:lang w:val="en-US"/>
        </w:rPr>
        <w:t>URL</w:t>
      </w:r>
      <w:r w:rsidR="00AC2433" w:rsidRPr="00AC2433">
        <w:rPr>
          <w:b w:val="0"/>
          <w:sz w:val="20"/>
          <w:szCs w:val="20"/>
        </w:rPr>
        <w:t>:</w:t>
      </w:r>
      <w:r w:rsidR="00AC2433">
        <w:rPr>
          <w:b w:val="0"/>
          <w:sz w:val="20"/>
          <w:szCs w:val="20"/>
        </w:rPr>
        <w:t xml:space="preserve"> </w:t>
      </w:r>
      <w:hyperlink r:id="rId2" w:history="1">
        <w:r w:rsidR="00AC2433" w:rsidRPr="00005F21">
          <w:rPr>
            <w:rStyle w:val="a8"/>
            <w:b w:val="0"/>
            <w:sz w:val="20"/>
            <w:szCs w:val="20"/>
          </w:rPr>
          <w:t>https://science-education.ru/ru/article/view?id=24776</w:t>
        </w:r>
      </w:hyperlink>
      <w:r w:rsidR="00AC2433">
        <w:rPr>
          <w:b w:val="0"/>
          <w:sz w:val="20"/>
          <w:szCs w:val="20"/>
        </w:rPr>
        <w:t xml:space="preserve"> </w:t>
      </w:r>
      <w:r w:rsidR="00AC2433" w:rsidRPr="00AC2433">
        <w:rPr>
          <w:b w:val="0"/>
          <w:sz w:val="20"/>
          <w:szCs w:val="20"/>
        </w:rPr>
        <w:t xml:space="preserve">(дата обращения </w:t>
      </w:r>
      <w:r w:rsidR="00AC2433">
        <w:rPr>
          <w:b w:val="0"/>
          <w:sz w:val="20"/>
          <w:szCs w:val="20"/>
        </w:rPr>
        <w:t>31</w:t>
      </w:r>
      <w:r w:rsidR="00AC2433" w:rsidRPr="00AC2433">
        <w:rPr>
          <w:b w:val="0"/>
          <w:sz w:val="20"/>
          <w:szCs w:val="20"/>
        </w:rPr>
        <w:t>.05.2021)</w:t>
      </w:r>
      <w:r w:rsidR="00AC2433">
        <w:rPr>
          <w:b w:val="0"/>
          <w:sz w:val="20"/>
          <w:szCs w:val="20"/>
        </w:rPr>
        <w:t>.</w:t>
      </w:r>
    </w:p>
  </w:footnote>
  <w:footnote w:id="10">
    <w:p w:rsidR="00E07C02" w:rsidRPr="00E94754" w:rsidRDefault="00E07C02" w:rsidP="00AC2433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B0B4D">
        <w:rPr>
          <w:sz w:val="20"/>
          <w:szCs w:val="20"/>
          <w:vertAlign w:val="superscript"/>
        </w:rPr>
        <w:footnoteRef/>
      </w:r>
      <w:proofErr w:type="spellStart"/>
      <w:r w:rsidRPr="00E94754">
        <w:rPr>
          <w:sz w:val="20"/>
          <w:szCs w:val="20"/>
        </w:rPr>
        <w:t>Новгородцева</w:t>
      </w:r>
      <w:proofErr w:type="spellEnd"/>
      <w:r w:rsidRPr="00E94754">
        <w:rPr>
          <w:sz w:val="20"/>
          <w:szCs w:val="20"/>
        </w:rPr>
        <w:t xml:space="preserve">, И.В. </w:t>
      </w:r>
      <w:hyperlink r:id="rId3" w:history="1">
        <w:r w:rsidRPr="00E94754">
          <w:rPr>
            <w:sz w:val="20"/>
            <w:szCs w:val="20"/>
          </w:rPr>
          <w:t>Педагогика с методикой преподавания специальных дисциплин.</w:t>
        </w:r>
      </w:hyperlink>
      <w:r w:rsidRPr="00E94754">
        <w:rPr>
          <w:sz w:val="20"/>
          <w:szCs w:val="20"/>
        </w:rPr>
        <w:t xml:space="preserve"> Электронный ресурс. </w:t>
      </w:r>
      <w:r w:rsidRPr="00E94754">
        <w:rPr>
          <w:sz w:val="20"/>
          <w:szCs w:val="20"/>
          <w:lang w:val="en-US"/>
        </w:rPr>
        <w:t>URL</w:t>
      </w:r>
      <w:r w:rsidRPr="00E94754">
        <w:rPr>
          <w:sz w:val="20"/>
          <w:szCs w:val="20"/>
        </w:rPr>
        <w:t xml:space="preserve">: </w:t>
      </w:r>
      <w:hyperlink r:id="rId4" w:history="1">
        <w:r w:rsidRPr="00E94754">
          <w:rPr>
            <w:rStyle w:val="a8"/>
            <w:sz w:val="20"/>
            <w:szCs w:val="20"/>
            <w:lang w:val="en-US"/>
          </w:rPr>
          <w:t>https</w:t>
        </w:r>
        <w:r w:rsidRPr="00E94754">
          <w:rPr>
            <w:rStyle w:val="a8"/>
            <w:sz w:val="20"/>
            <w:szCs w:val="20"/>
          </w:rPr>
          <w:t>://</w:t>
        </w:r>
        <w:proofErr w:type="spellStart"/>
        <w:r w:rsidRPr="00E94754">
          <w:rPr>
            <w:rStyle w:val="a8"/>
            <w:sz w:val="20"/>
            <w:szCs w:val="20"/>
            <w:lang w:val="en-US"/>
          </w:rPr>
          <w:t>didacts</w:t>
        </w:r>
        <w:proofErr w:type="spellEnd"/>
        <w:r w:rsidRPr="00E94754">
          <w:rPr>
            <w:rStyle w:val="a8"/>
            <w:sz w:val="20"/>
            <w:szCs w:val="20"/>
          </w:rPr>
          <w:t>.</w:t>
        </w:r>
        <w:proofErr w:type="spellStart"/>
        <w:r w:rsidRPr="00E94754">
          <w:rPr>
            <w:rStyle w:val="a8"/>
            <w:sz w:val="20"/>
            <w:szCs w:val="20"/>
            <w:lang w:val="en-US"/>
          </w:rPr>
          <w:t>ru</w:t>
        </w:r>
        <w:proofErr w:type="spellEnd"/>
        <w:r w:rsidRPr="00E94754">
          <w:rPr>
            <w:rStyle w:val="a8"/>
            <w:sz w:val="20"/>
            <w:szCs w:val="20"/>
          </w:rPr>
          <w:t>/</w:t>
        </w:r>
        <w:proofErr w:type="spellStart"/>
        <w:r w:rsidRPr="00E94754">
          <w:rPr>
            <w:rStyle w:val="a8"/>
            <w:sz w:val="20"/>
            <w:szCs w:val="20"/>
            <w:lang w:val="en-US"/>
          </w:rPr>
          <w:t>slovari</w:t>
        </w:r>
        <w:proofErr w:type="spellEnd"/>
        <w:r w:rsidRPr="00E94754">
          <w:rPr>
            <w:rStyle w:val="a8"/>
            <w:sz w:val="20"/>
            <w:szCs w:val="20"/>
          </w:rPr>
          <w:t>/</w:t>
        </w:r>
        <w:proofErr w:type="spellStart"/>
        <w:r w:rsidRPr="00E94754">
          <w:rPr>
            <w:rStyle w:val="a8"/>
            <w:sz w:val="20"/>
            <w:szCs w:val="20"/>
            <w:lang w:val="en-US"/>
          </w:rPr>
          <w:t>pedagogika</w:t>
        </w:r>
        <w:proofErr w:type="spellEnd"/>
        <w:r w:rsidRPr="00E94754">
          <w:rPr>
            <w:rStyle w:val="a8"/>
            <w:sz w:val="20"/>
            <w:szCs w:val="20"/>
          </w:rPr>
          <w:t>-</w:t>
        </w:r>
        <w:r w:rsidRPr="00E94754">
          <w:rPr>
            <w:rStyle w:val="a8"/>
            <w:sz w:val="20"/>
            <w:szCs w:val="20"/>
            <w:lang w:val="en-US"/>
          </w:rPr>
          <w:t>s</w:t>
        </w:r>
        <w:r w:rsidRPr="00E94754">
          <w:rPr>
            <w:rStyle w:val="a8"/>
            <w:sz w:val="20"/>
            <w:szCs w:val="20"/>
          </w:rPr>
          <w:t>-</w:t>
        </w:r>
        <w:proofErr w:type="spellStart"/>
        <w:r w:rsidRPr="00E94754">
          <w:rPr>
            <w:rStyle w:val="a8"/>
            <w:sz w:val="20"/>
            <w:szCs w:val="20"/>
            <w:lang w:val="en-US"/>
          </w:rPr>
          <w:t>metodikoi</w:t>
        </w:r>
        <w:proofErr w:type="spellEnd"/>
        <w:r w:rsidRPr="00E94754">
          <w:rPr>
            <w:rStyle w:val="a8"/>
            <w:sz w:val="20"/>
            <w:szCs w:val="20"/>
          </w:rPr>
          <w:t>-</w:t>
        </w:r>
        <w:proofErr w:type="spellStart"/>
        <w:r w:rsidRPr="00E94754">
          <w:rPr>
            <w:rStyle w:val="a8"/>
            <w:sz w:val="20"/>
            <w:szCs w:val="20"/>
            <w:lang w:val="en-US"/>
          </w:rPr>
          <w:t>prepodavanija</w:t>
        </w:r>
        <w:proofErr w:type="spellEnd"/>
        <w:r w:rsidRPr="00E94754">
          <w:rPr>
            <w:rStyle w:val="a8"/>
            <w:sz w:val="20"/>
            <w:szCs w:val="20"/>
          </w:rPr>
          <w:t>-</w:t>
        </w:r>
        <w:proofErr w:type="spellStart"/>
        <w:r w:rsidRPr="00E94754">
          <w:rPr>
            <w:rStyle w:val="a8"/>
            <w:sz w:val="20"/>
            <w:szCs w:val="20"/>
            <w:lang w:val="en-US"/>
          </w:rPr>
          <w:t>specialnyh</w:t>
        </w:r>
        <w:proofErr w:type="spellEnd"/>
        <w:r w:rsidRPr="00E94754">
          <w:rPr>
            <w:rStyle w:val="a8"/>
            <w:sz w:val="20"/>
            <w:szCs w:val="20"/>
          </w:rPr>
          <w:t>-</w:t>
        </w:r>
        <w:proofErr w:type="spellStart"/>
        <w:r w:rsidRPr="00E94754">
          <w:rPr>
            <w:rStyle w:val="a8"/>
            <w:sz w:val="20"/>
            <w:szCs w:val="20"/>
            <w:lang w:val="en-US"/>
          </w:rPr>
          <w:t>disciplin</w:t>
        </w:r>
        <w:proofErr w:type="spellEnd"/>
        <w:r w:rsidRPr="00E94754">
          <w:rPr>
            <w:rStyle w:val="a8"/>
            <w:sz w:val="20"/>
            <w:szCs w:val="20"/>
          </w:rPr>
          <w:t>.</w:t>
        </w:r>
        <w:r w:rsidRPr="00E94754">
          <w:rPr>
            <w:rStyle w:val="a8"/>
            <w:sz w:val="20"/>
            <w:szCs w:val="20"/>
            <w:lang w:val="en-US"/>
          </w:rPr>
          <w:t>html</w:t>
        </w:r>
      </w:hyperlink>
      <w:r w:rsidR="00AC2433" w:rsidRPr="00AC2433">
        <w:rPr>
          <w:rStyle w:val="a8"/>
          <w:sz w:val="20"/>
          <w:szCs w:val="20"/>
          <w:u w:val="none"/>
        </w:rPr>
        <w:t xml:space="preserve"> </w:t>
      </w:r>
      <w:r w:rsidRPr="00E94754">
        <w:rPr>
          <w:sz w:val="20"/>
          <w:szCs w:val="20"/>
        </w:rPr>
        <w:t>(дата обращения 04.05.2021).</w:t>
      </w:r>
    </w:p>
  </w:footnote>
  <w:footnote w:id="11">
    <w:p w:rsidR="00E07C02" w:rsidRPr="00E94754" w:rsidRDefault="00E07C02" w:rsidP="00E94754">
      <w:pPr>
        <w:pStyle w:val="af9"/>
        <w:rPr>
          <w:rFonts w:ascii="Times New Roman" w:hAnsi="Times New Roman" w:cs="Times New Roman"/>
        </w:rPr>
      </w:pPr>
      <w:r w:rsidRPr="00E94754">
        <w:rPr>
          <w:rStyle w:val="afb"/>
          <w:rFonts w:ascii="Times New Roman" w:hAnsi="Times New Roman" w:cs="Times New Roman"/>
        </w:rPr>
        <w:footnoteRef/>
      </w:r>
      <w:r w:rsidRPr="00E94754">
        <w:rPr>
          <w:rFonts w:ascii="Times New Roman" w:hAnsi="Times New Roman" w:cs="Times New Roman"/>
        </w:rPr>
        <w:t xml:space="preserve">Педагогика: учебное пособие для студентов педагогических вузов и педагогических колледжей / под ред. П.И. </w:t>
      </w:r>
      <w:proofErr w:type="spellStart"/>
      <w:r w:rsidRPr="00E94754">
        <w:rPr>
          <w:rFonts w:ascii="Times New Roman" w:hAnsi="Times New Roman" w:cs="Times New Roman"/>
        </w:rPr>
        <w:t>Пидкасистого</w:t>
      </w:r>
      <w:proofErr w:type="spellEnd"/>
      <w:r w:rsidRPr="00E94754">
        <w:rPr>
          <w:rFonts w:ascii="Times New Roman" w:hAnsi="Times New Roman" w:cs="Times New Roman"/>
        </w:rPr>
        <w:t>. Москва: Педагог</w:t>
      </w:r>
      <w:proofErr w:type="gramStart"/>
      <w:r w:rsidRPr="00E94754">
        <w:rPr>
          <w:rFonts w:ascii="Times New Roman" w:hAnsi="Times New Roman" w:cs="Times New Roman"/>
        </w:rPr>
        <w:t>.</w:t>
      </w:r>
      <w:proofErr w:type="gramEnd"/>
      <w:r w:rsidRPr="00E94754">
        <w:rPr>
          <w:rFonts w:ascii="Times New Roman" w:hAnsi="Times New Roman" w:cs="Times New Roman"/>
        </w:rPr>
        <w:t xml:space="preserve"> </w:t>
      </w:r>
      <w:proofErr w:type="gramStart"/>
      <w:r w:rsidRPr="00E94754">
        <w:rPr>
          <w:rFonts w:ascii="Times New Roman" w:hAnsi="Times New Roman" w:cs="Times New Roman"/>
        </w:rPr>
        <w:t>о</w:t>
      </w:r>
      <w:proofErr w:type="gramEnd"/>
      <w:r w:rsidRPr="00E94754">
        <w:rPr>
          <w:rFonts w:ascii="Times New Roman" w:hAnsi="Times New Roman" w:cs="Times New Roman"/>
        </w:rPr>
        <w:t>бщ-во России, 2003. 608 с.</w:t>
      </w:r>
    </w:p>
  </w:footnote>
  <w:footnote w:id="12">
    <w:p w:rsidR="00E07C02" w:rsidRPr="00E94754" w:rsidRDefault="00E07C02" w:rsidP="00E947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754">
        <w:rPr>
          <w:rStyle w:val="afb"/>
          <w:rFonts w:ascii="Times New Roman" w:hAnsi="Times New Roman" w:cs="Times New Roman"/>
          <w:sz w:val="20"/>
          <w:szCs w:val="20"/>
        </w:rPr>
        <w:footnoteRef/>
      </w:r>
      <w:r w:rsidRPr="00E94754">
        <w:rPr>
          <w:rFonts w:ascii="Times New Roman" w:eastAsia="Times New Roman" w:hAnsi="Times New Roman" w:cs="Times New Roman"/>
          <w:color w:val="333333"/>
          <w:sz w:val="20"/>
          <w:szCs w:val="20"/>
        </w:rPr>
        <w:t>Гольдин З. Д. Учебные модели-игрушки в практике обучения грамотному письму и чтению. – М.: Новая шк</w:t>
      </w:r>
      <w:r w:rsidRPr="00E94754">
        <w:rPr>
          <w:rFonts w:ascii="Times New Roman" w:eastAsia="Times New Roman" w:hAnsi="Times New Roman" w:cs="Times New Roman"/>
          <w:color w:val="333333"/>
          <w:sz w:val="20"/>
          <w:szCs w:val="20"/>
        </w:rPr>
        <w:t>о</w:t>
      </w:r>
      <w:r w:rsidRPr="00E94754">
        <w:rPr>
          <w:rFonts w:ascii="Times New Roman" w:eastAsia="Times New Roman" w:hAnsi="Times New Roman" w:cs="Times New Roman"/>
          <w:color w:val="333333"/>
          <w:sz w:val="20"/>
          <w:szCs w:val="20"/>
        </w:rPr>
        <w:t>ла, 1997.</w:t>
      </w:r>
    </w:p>
  </w:footnote>
  <w:footnote w:id="13">
    <w:p w:rsidR="00E07C02" w:rsidRPr="00BC234A" w:rsidRDefault="00E07C02" w:rsidP="002D2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34A">
        <w:rPr>
          <w:rStyle w:val="afb"/>
          <w:rFonts w:ascii="Times New Roman" w:hAnsi="Times New Roman" w:cs="Times New Roman"/>
          <w:sz w:val="20"/>
          <w:szCs w:val="20"/>
        </w:rPr>
        <w:footnoteRef/>
      </w:r>
      <w:r w:rsidRPr="00BC234A">
        <w:rPr>
          <w:rFonts w:ascii="Times New Roman" w:eastAsia="Times New Roman" w:hAnsi="Times New Roman" w:cs="Times New Roman"/>
          <w:color w:val="333333"/>
          <w:sz w:val="20"/>
          <w:szCs w:val="20"/>
        </w:rPr>
        <w:t>Гольдин З. Д. Учебные модели-игрушки в практике обучения грамотному письму и чтению. – М.: Новая шк</w:t>
      </w:r>
      <w:r w:rsidRPr="00BC234A">
        <w:rPr>
          <w:rFonts w:ascii="Times New Roman" w:eastAsia="Times New Roman" w:hAnsi="Times New Roman" w:cs="Times New Roman"/>
          <w:color w:val="333333"/>
          <w:sz w:val="20"/>
          <w:szCs w:val="20"/>
        </w:rPr>
        <w:t>о</w:t>
      </w:r>
      <w:r w:rsidRPr="00BC234A">
        <w:rPr>
          <w:rFonts w:ascii="Times New Roman" w:eastAsia="Times New Roman" w:hAnsi="Times New Roman" w:cs="Times New Roman"/>
          <w:color w:val="333333"/>
          <w:sz w:val="20"/>
          <w:szCs w:val="20"/>
        </w:rPr>
        <w:t>ла, 1997.</w:t>
      </w:r>
    </w:p>
  </w:footnote>
  <w:footnote w:id="14">
    <w:p w:rsidR="00E07C02" w:rsidRPr="00DC53C2" w:rsidRDefault="00E07C02" w:rsidP="00D608B8">
      <w:pPr>
        <w:pStyle w:val="af9"/>
        <w:rPr>
          <w:rFonts w:ascii="Times New Roman" w:hAnsi="Times New Roman" w:cs="Times New Roman"/>
        </w:rPr>
      </w:pPr>
      <w:r>
        <w:rPr>
          <w:rStyle w:val="afb"/>
        </w:rPr>
        <w:footnoteRef/>
      </w:r>
      <w:proofErr w:type="spellStart"/>
      <w:r w:rsidRPr="00DC53C2">
        <w:rPr>
          <w:rFonts w:ascii="Times New Roman" w:hAnsi="Times New Roman" w:cs="Times New Roman"/>
        </w:rPr>
        <w:t>Цезерани</w:t>
      </w:r>
      <w:proofErr w:type="spellEnd"/>
      <w:r w:rsidRPr="00DC53C2">
        <w:rPr>
          <w:rFonts w:ascii="Times New Roman" w:hAnsi="Times New Roman" w:cs="Times New Roman"/>
        </w:rPr>
        <w:t xml:space="preserve"> Д. От мозгового штурма к большим идеям: NLP и </w:t>
      </w:r>
      <w:proofErr w:type="spellStart"/>
      <w:r w:rsidRPr="00DC53C2">
        <w:rPr>
          <w:rFonts w:ascii="Times New Roman" w:hAnsi="Times New Roman" w:cs="Times New Roman"/>
        </w:rPr>
        <w:t>синектика</w:t>
      </w:r>
      <w:proofErr w:type="spellEnd"/>
      <w:r w:rsidRPr="00DC53C2">
        <w:rPr>
          <w:rFonts w:ascii="Times New Roman" w:hAnsi="Times New Roman" w:cs="Times New Roman"/>
        </w:rPr>
        <w:t xml:space="preserve"> в инновационной деятельности</w:t>
      </w:r>
      <w:proofErr w:type="gramStart"/>
      <w:r w:rsidRPr="00DC53C2">
        <w:rPr>
          <w:rFonts w:ascii="Times New Roman" w:hAnsi="Times New Roman" w:cs="Times New Roman"/>
        </w:rPr>
        <w:t xml:space="preserve"> / П</w:t>
      </w:r>
      <w:proofErr w:type="gramEnd"/>
      <w:r w:rsidRPr="00DC53C2">
        <w:rPr>
          <w:rFonts w:ascii="Times New Roman" w:hAnsi="Times New Roman" w:cs="Times New Roman"/>
        </w:rPr>
        <w:t>ер. с англ. В.В. Егорова. — М., 2005.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DBF"/>
    <w:multiLevelType w:val="hybridMultilevel"/>
    <w:tmpl w:val="1556C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D4DF4"/>
    <w:multiLevelType w:val="hybridMultilevel"/>
    <w:tmpl w:val="A03A503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64CCB"/>
    <w:multiLevelType w:val="hybridMultilevel"/>
    <w:tmpl w:val="BA0263B0"/>
    <w:lvl w:ilvl="0" w:tplc="FFFFFFFF">
      <w:start w:val="1"/>
      <w:numFmt w:val="bullet"/>
      <w:lvlText w:val=""/>
      <w:lvlJc w:val="left"/>
      <w:pPr>
        <w:tabs>
          <w:tab w:val="num" w:pos="2291"/>
        </w:tabs>
        <w:ind w:left="1080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BFF5990"/>
    <w:multiLevelType w:val="hybridMultilevel"/>
    <w:tmpl w:val="5734B99C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D78AB"/>
    <w:multiLevelType w:val="hybridMultilevel"/>
    <w:tmpl w:val="3146D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3230DC"/>
    <w:multiLevelType w:val="hybridMultilevel"/>
    <w:tmpl w:val="66AC6D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815984"/>
    <w:multiLevelType w:val="hybridMultilevel"/>
    <w:tmpl w:val="C44E9BF6"/>
    <w:lvl w:ilvl="0" w:tplc="25AA5340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C13A0"/>
    <w:multiLevelType w:val="hybridMultilevel"/>
    <w:tmpl w:val="33C44D70"/>
    <w:lvl w:ilvl="0" w:tplc="29167FA4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1767F"/>
    <w:multiLevelType w:val="hybridMultilevel"/>
    <w:tmpl w:val="8858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71E24"/>
    <w:multiLevelType w:val="hybridMultilevel"/>
    <w:tmpl w:val="19F0712C"/>
    <w:lvl w:ilvl="0" w:tplc="FD925788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972FE"/>
    <w:multiLevelType w:val="hybridMultilevel"/>
    <w:tmpl w:val="88303412"/>
    <w:lvl w:ilvl="0" w:tplc="840682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849CE"/>
    <w:multiLevelType w:val="hybridMultilevel"/>
    <w:tmpl w:val="6DD0318C"/>
    <w:lvl w:ilvl="0" w:tplc="E750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666C4"/>
    <w:multiLevelType w:val="hybridMultilevel"/>
    <w:tmpl w:val="57A4BD3A"/>
    <w:lvl w:ilvl="0" w:tplc="FFFFFFFF">
      <w:start w:val="1"/>
      <w:numFmt w:val="bullet"/>
      <w:lvlText w:val=""/>
      <w:lvlJc w:val="left"/>
      <w:pPr>
        <w:tabs>
          <w:tab w:val="num" w:pos="2062"/>
        </w:tabs>
        <w:ind w:left="851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F906524"/>
    <w:multiLevelType w:val="hybridMultilevel"/>
    <w:tmpl w:val="0A7EF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D7941"/>
    <w:multiLevelType w:val="hybridMultilevel"/>
    <w:tmpl w:val="C4DE037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5">
    <w:nsid w:val="3E643C96"/>
    <w:multiLevelType w:val="hybridMultilevel"/>
    <w:tmpl w:val="03C0173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23119F5"/>
    <w:multiLevelType w:val="hybridMultilevel"/>
    <w:tmpl w:val="F638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245DC"/>
    <w:multiLevelType w:val="hybridMultilevel"/>
    <w:tmpl w:val="B704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2364E"/>
    <w:multiLevelType w:val="multilevel"/>
    <w:tmpl w:val="0DFA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1B51A3"/>
    <w:multiLevelType w:val="multilevel"/>
    <w:tmpl w:val="3FAC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AA3994"/>
    <w:multiLevelType w:val="hybridMultilevel"/>
    <w:tmpl w:val="1EFE5F60"/>
    <w:lvl w:ilvl="0" w:tplc="DD5E16BC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544D9"/>
    <w:multiLevelType w:val="hybridMultilevel"/>
    <w:tmpl w:val="ED8834CA"/>
    <w:lvl w:ilvl="0" w:tplc="17C2BA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94C12"/>
    <w:multiLevelType w:val="hybridMultilevel"/>
    <w:tmpl w:val="1EFAB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4939A7"/>
    <w:multiLevelType w:val="hybridMultilevel"/>
    <w:tmpl w:val="D5B88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78303C"/>
    <w:multiLevelType w:val="hybridMultilevel"/>
    <w:tmpl w:val="477C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C4994"/>
    <w:multiLevelType w:val="hybridMultilevel"/>
    <w:tmpl w:val="429E3104"/>
    <w:lvl w:ilvl="0" w:tplc="72BA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0A7A47"/>
    <w:multiLevelType w:val="hybridMultilevel"/>
    <w:tmpl w:val="7148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857EE5"/>
    <w:multiLevelType w:val="hybridMultilevel"/>
    <w:tmpl w:val="BCA24528"/>
    <w:lvl w:ilvl="0" w:tplc="F1A4A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8217B"/>
    <w:multiLevelType w:val="hybridMultilevel"/>
    <w:tmpl w:val="4F26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B51499"/>
    <w:multiLevelType w:val="hybridMultilevel"/>
    <w:tmpl w:val="AAB8FED8"/>
    <w:lvl w:ilvl="0" w:tplc="C08A13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12208"/>
    <w:multiLevelType w:val="hybridMultilevel"/>
    <w:tmpl w:val="8C9C9EEE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1">
    <w:nsid w:val="7E4042F7"/>
    <w:multiLevelType w:val="multilevel"/>
    <w:tmpl w:val="9C76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0"/>
  </w:num>
  <w:num w:numId="4">
    <w:abstractNumId w:val="22"/>
  </w:num>
  <w:num w:numId="5">
    <w:abstractNumId w:val="5"/>
  </w:num>
  <w:num w:numId="6">
    <w:abstractNumId w:val="17"/>
  </w:num>
  <w:num w:numId="7">
    <w:abstractNumId w:val="4"/>
  </w:num>
  <w:num w:numId="8">
    <w:abstractNumId w:val="24"/>
  </w:num>
  <w:num w:numId="9">
    <w:abstractNumId w:val="13"/>
  </w:num>
  <w:num w:numId="10">
    <w:abstractNumId w:val="29"/>
  </w:num>
  <w:num w:numId="11">
    <w:abstractNumId w:val="10"/>
  </w:num>
  <w:num w:numId="12">
    <w:abstractNumId w:val="2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2"/>
  </w:num>
  <w:num w:numId="18">
    <w:abstractNumId w:val="3"/>
  </w:num>
  <w:num w:numId="19">
    <w:abstractNumId w:val="2"/>
  </w:num>
  <w:num w:numId="20">
    <w:abstractNumId w:val="7"/>
  </w:num>
  <w:num w:numId="21">
    <w:abstractNumId w:val="14"/>
  </w:num>
  <w:num w:numId="22">
    <w:abstractNumId w:val="16"/>
  </w:num>
  <w:num w:numId="23">
    <w:abstractNumId w:val="31"/>
  </w:num>
  <w:num w:numId="24">
    <w:abstractNumId w:val="19"/>
  </w:num>
  <w:num w:numId="25">
    <w:abstractNumId w:val="18"/>
  </w:num>
  <w:num w:numId="26">
    <w:abstractNumId w:val="15"/>
  </w:num>
  <w:num w:numId="27">
    <w:abstractNumId w:val="20"/>
  </w:num>
  <w:num w:numId="28">
    <w:abstractNumId w:val="6"/>
  </w:num>
  <w:num w:numId="29">
    <w:abstractNumId w:val="27"/>
  </w:num>
  <w:num w:numId="30">
    <w:abstractNumId w:val="0"/>
  </w:num>
  <w:num w:numId="31">
    <w:abstractNumId w:val="8"/>
  </w:num>
  <w:num w:numId="32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B8"/>
    <w:rsid w:val="000318EA"/>
    <w:rsid w:val="00050BD4"/>
    <w:rsid w:val="00077168"/>
    <w:rsid w:val="000B4A38"/>
    <w:rsid w:val="000D73F4"/>
    <w:rsid w:val="000F4B92"/>
    <w:rsid w:val="00113AB1"/>
    <w:rsid w:val="001165EC"/>
    <w:rsid w:val="00127B16"/>
    <w:rsid w:val="00152236"/>
    <w:rsid w:val="001561E1"/>
    <w:rsid w:val="001601DE"/>
    <w:rsid w:val="00163C07"/>
    <w:rsid w:val="00177C4E"/>
    <w:rsid w:val="00187C77"/>
    <w:rsid w:val="001B22A8"/>
    <w:rsid w:val="001B2D9D"/>
    <w:rsid w:val="001B64E6"/>
    <w:rsid w:val="001F4D40"/>
    <w:rsid w:val="00212E78"/>
    <w:rsid w:val="00226EB4"/>
    <w:rsid w:val="002532FB"/>
    <w:rsid w:val="00293628"/>
    <w:rsid w:val="002B345A"/>
    <w:rsid w:val="002D204C"/>
    <w:rsid w:val="0030535B"/>
    <w:rsid w:val="00314C4A"/>
    <w:rsid w:val="003452CC"/>
    <w:rsid w:val="003626CB"/>
    <w:rsid w:val="003B349B"/>
    <w:rsid w:val="003B6AB8"/>
    <w:rsid w:val="003D5DDE"/>
    <w:rsid w:val="003E0A5F"/>
    <w:rsid w:val="00413657"/>
    <w:rsid w:val="004536E8"/>
    <w:rsid w:val="00497A4E"/>
    <w:rsid w:val="004A4395"/>
    <w:rsid w:val="004B3117"/>
    <w:rsid w:val="004B6F1E"/>
    <w:rsid w:val="004E3D74"/>
    <w:rsid w:val="004F69C7"/>
    <w:rsid w:val="00505811"/>
    <w:rsid w:val="00516C58"/>
    <w:rsid w:val="00553215"/>
    <w:rsid w:val="00554196"/>
    <w:rsid w:val="0055451C"/>
    <w:rsid w:val="005549B0"/>
    <w:rsid w:val="005A0E7A"/>
    <w:rsid w:val="005A7728"/>
    <w:rsid w:val="00615C72"/>
    <w:rsid w:val="00615D8E"/>
    <w:rsid w:val="006250BA"/>
    <w:rsid w:val="00685D7E"/>
    <w:rsid w:val="00695A96"/>
    <w:rsid w:val="006A2CFC"/>
    <w:rsid w:val="006A5238"/>
    <w:rsid w:val="006A7F57"/>
    <w:rsid w:val="006D128C"/>
    <w:rsid w:val="006D6E4A"/>
    <w:rsid w:val="006E4358"/>
    <w:rsid w:val="007013BF"/>
    <w:rsid w:val="00702323"/>
    <w:rsid w:val="00704A6B"/>
    <w:rsid w:val="00722B18"/>
    <w:rsid w:val="00730FEC"/>
    <w:rsid w:val="007577E6"/>
    <w:rsid w:val="007A3327"/>
    <w:rsid w:val="007B1FF9"/>
    <w:rsid w:val="007B7453"/>
    <w:rsid w:val="008137A5"/>
    <w:rsid w:val="008220E2"/>
    <w:rsid w:val="00836EEE"/>
    <w:rsid w:val="0084594D"/>
    <w:rsid w:val="00864DDA"/>
    <w:rsid w:val="008A6C9A"/>
    <w:rsid w:val="008B79F7"/>
    <w:rsid w:val="008E205D"/>
    <w:rsid w:val="00921450"/>
    <w:rsid w:val="00941A3E"/>
    <w:rsid w:val="00941D1F"/>
    <w:rsid w:val="0095788B"/>
    <w:rsid w:val="00970821"/>
    <w:rsid w:val="00980D45"/>
    <w:rsid w:val="009904AC"/>
    <w:rsid w:val="009D52A7"/>
    <w:rsid w:val="009D6878"/>
    <w:rsid w:val="009E2382"/>
    <w:rsid w:val="00A074F0"/>
    <w:rsid w:val="00A20317"/>
    <w:rsid w:val="00A26791"/>
    <w:rsid w:val="00AB2D06"/>
    <w:rsid w:val="00AC2433"/>
    <w:rsid w:val="00AD4ECF"/>
    <w:rsid w:val="00AE3DC6"/>
    <w:rsid w:val="00AE6B19"/>
    <w:rsid w:val="00AF6326"/>
    <w:rsid w:val="00B25EBC"/>
    <w:rsid w:val="00B32C37"/>
    <w:rsid w:val="00B410A3"/>
    <w:rsid w:val="00B416E8"/>
    <w:rsid w:val="00B474B3"/>
    <w:rsid w:val="00B85F21"/>
    <w:rsid w:val="00B86DFF"/>
    <w:rsid w:val="00BA1A14"/>
    <w:rsid w:val="00BB3FB1"/>
    <w:rsid w:val="00BC234A"/>
    <w:rsid w:val="00BE74EE"/>
    <w:rsid w:val="00C01D04"/>
    <w:rsid w:val="00C23FCE"/>
    <w:rsid w:val="00C43F10"/>
    <w:rsid w:val="00C601F5"/>
    <w:rsid w:val="00C75C86"/>
    <w:rsid w:val="00C80C5C"/>
    <w:rsid w:val="00CA0F96"/>
    <w:rsid w:val="00CA5319"/>
    <w:rsid w:val="00CC41B1"/>
    <w:rsid w:val="00CD14D3"/>
    <w:rsid w:val="00CE5432"/>
    <w:rsid w:val="00CF46A7"/>
    <w:rsid w:val="00CF49A9"/>
    <w:rsid w:val="00D13C42"/>
    <w:rsid w:val="00D265EC"/>
    <w:rsid w:val="00D608B8"/>
    <w:rsid w:val="00D74B86"/>
    <w:rsid w:val="00D86B84"/>
    <w:rsid w:val="00D91D77"/>
    <w:rsid w:val="00DA3156"/>
    <w:rsid w:val="00DB35BB"/>
    <w:rsid w:val="00DB3E4F"/>
    <w:rsid w:val="00DC3D98"/>
    <w:rsid w:val="00DD1D8B"/>
    <w:rsid w:val="00DE2B9D"/>
    <w:rsid w:val="00E07C02"/>
    <w:rsid w:val="00E4585B"/>
    <w:rsid w:val="00E71524"/>
    <w:rsid w:val="00E906D9"/>
    <w:rsid w:val="00E94754"/>
    <w:rsid w:val="00E9520B"/>
    <w:rsid w:val="00EB5EDD"/>
    <w:rsid w:val="00EC0C0A"/>
    <w:rsid w:val="00EF1FE8"/>
    <w:rsid w:val="00F13D4F"/>
    <w:rsid w:val="00F3175B"/>
    <w:rsid w:val="00F35EE0"/>
    <w:rsid w:val="00F43062"/>
    <w:rsid w:val="00F61D3D"/>
    <w:rsid w:val="00F90E20"/>
    <w:rsid w:val="00F95FE9"/>
    <w:rsid w:val="00FB0AAE"/>
    <w:rsid w:val="00FC6FCB"/>
    <w:rsid w:val="00FE0399"/>
    <w:rsid w:val="00FF5314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2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08B8"/>
    <w:pPr>
      <w:ind w:left="720"/>
      <w:contextualSpacing/>
    </w:pPr>
  </w:style>
  <w:style w:type="character" w:customStyle="1" w:styleId="apple-converted-space">
    <w:name w:val="apple-converted-space"/>
    <w:basedOn w:val="a0"/>
    <w:rsid w:val="00D608B8"/>
  </w:style>
  <w:style w:type="paragraph" w:styleId="a5">
    <w:name w:val="No Spacing"/>
    <w:link w:val="a6"/>
    <w:uiPriority w:val="1"/>
    <w:qFormat/>
    <w:rsid w:val="00D608B8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6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D608B8"/>
    <w:rPr>
      <w:color w:val="0000FF"/>
      <w:u w:val="single"/>
    </w:rPr>
  </w:style>
  <w:style w:type="table" w:styleId="a9">
    <w:name w:val="Table Grid"/>
    <w:basedOn w:val="a1"/>
    <w:rsid w:val="00D60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D608B8"/>
    <w:rPr>
      <w:rFonts w:ascii="Times New Roman" w:hAnsi="Times New Roman" w:cs="Times New Roman"/>
      <w:sz w:val="26"/>
      <w:szCs w:val="26"/>
    </w:rPr>
  </w:style>
  <w:style w:type="character" w:styleId="aa">
    <w:name w:val="Intense Reference"/>
    <w:uiPriority w:val="32"/>
    <w:qFormat/>
    <w:rsid w:val="00D608B8"/>
    <w:rPr>
      <w:b/>
      <w:bCs/>
      <w:smallCaps/>
      <w:color w:val="C0504D"/>
      <w:spacing w:val="5"/>
      <w:u w:val="single"/>
    </w:rPr>
  </w:style>
  <w:style w:type="paragraph" w:styleId="ab">
    <w:name w:val="Body Text"/>
    <w:basedOn w:val="a"/>
    <w:link w:val="ac"/>
    <w:uiPriority w:val="99"/>
    <w:rsid w:val="00D608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D60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qFormat/>
    <w:locked/>
    <w:rsid w:val="00D608B8"/>
    <w:rPr>
      <w:rFonts w:eastAsiaTheme="minorEastAsia"/>
      <w:lang w:eastAsia="ru-RU"/>
    </w:rPr>
  </w:style>
  <w:style w:type="paragraph" w:customStyle="1" w:styleId="Standard">
    <w:name w:val="Standard"/>
    <w:uiPriority w:val="99"/>
    <w:rsid w:val="00D608B8"/>
    <w:pPr>
      <w:widowControl w:val="0"/>
      <w:suppressAutoHyphens/>
      <w:autoSpaceDN w:val="0"/>
    </w:pPr>
    <w:rPr>
      <w:rFonts w:ascii="Arial" w:eastAsia="Times New Roman" w:hAnsi="Arial" w:cs="Mangal"/>
      <w:kern w:val="3"/>
      <w:sz w:val="24"/>
      <w:szCs w:val="24"/>
      <w:lang w:eastAsia="zh-CN" w:bidi="hi-IN"/>
    </w:rPr>
  </w:style>
  <w:style w:type="character" w:styleId="ad">
    <w:name w:val="Strong"/>
    <w:basedOn w:val="a0"/>
    <w:uiPriority w:val="22"/>
    <w:qFormat/>
    <w:rsid w:val="00D608B8"/>
    <w:rPr>
      <w:b/>
      <w:bCs/>
    </w:rPr>
  </w:style>
  <w:style w:type="character" w:styleId="ae">
    <w:name w:val="annotation reference"/>
    <w:uiPriority w:val="99"/>
    <w:semiHidden/>
    <w:unhideWhenUsed/>
    <w:rsid w:val="00D608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08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08B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08B8"/>
    <w:pPr>
      <w:spacing w:after="16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08B8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D6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08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608B8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0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D608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D6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D6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608B8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D6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608B8"/>
    <w:rPr>
      <w:rFonts w:eastAsiaTheme="minorEastAsia"/>
      <w:lang w:eastAsia="ru-RU"/>
    </w:rPr>
  </w:style>
  <w:style w:type="paragraph" w:styleId="af9">
    <w:name w:val="footnote text"/>
    <w:basedOn w:val="a"/>
    <w:link w:val="afa"/>
    <w:uiPriority w:val="99"/>
    <w:unhideWhenUsed/>
    <w:rsid w:val="00D608B8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D608B8"/>
    <w:rPr>
      <w:rFonts w:eastAsiaTheme="minorEastAsia"/>
      <w:sz w:val="20"/>
      <w:szCs w:val="20"/>
      <w:lang w:eastAsia="ru-RU"/>
    </w:rPr>
  </w:style>
  <w:style w:type="character" w:styleId="afb">
    <w:name w:val="footnote reference"/>
    <w:basedOn w:val="a0"/>
    <w:uiPriority w:val="99"/>
    <w:unhideWhenUsed/>
    <w:rsid w:val="00D608B8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D608B8"/>
    <w:rPr>
      <w:color w:val="800080" w:themeColor="followedHyperlink"/>
      <w:u w:val="single"/>
    </w:rPr>
  </w:style>
  <w:style w:type="character" w:customStyle="1" w:styleId="c0">
    <w:name w:val="c0"/>
    <w:basedOn w:val="a0"/>
    <w:rsid w:val="00D608B8"/>
  </w:style>
  <w:style w:type="character" w:customStyle="1" w:styleId="c12">
    <w:name w:val="c12"/>
    <w:basedOn w:val="a0"/>
    <w:rsid w:val="00D608B8"/>
  </w:style>
  <w:style w:type="paragraph" w:styleId="2">
    <w:name w:val="Body Text 2"/>
    <w:basedOn w:val="a"/>
    <w:link w:val="20"/>
    <w:uiPriority w:val="99"/>
    <w:semiHidden/>
    <w:unhideWhenUsed/>
    <w:rsid w:val="00D608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608B8"/>
    <w:rPr>
      <w:rFonts w:eastAsiaTheme="minorEastAsia"/>
      <w:lang w:eastAsia="ru-RU"/>
    </w:rPr>
  </w:style>
  <w:style w:type="paragraph" w:styleId="afd">
    <w:name w:val="Revision"/>
    <w:hidden/>
    <w:uiPriority w:val="99"/>
    <w:semiHidden/>
    <w:rsid w:val="008A6C9A"/>
    <w:pPr>
      <w:spacing w:after="0" w:line="240" w:lineRule="auto"/>
    </w:pPr>
  </w:style>
  <w:style w:type="paragraph" w:customStyle="1" w:styleId="c5">
    <w:name w:val="c5"/>
    <w:basedOn w:val="a"/>
    <w:rsid w:val="00E4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E4585B"/>
  </w:style>
  <w:style w:type="character" w:customStyle="1" w:styleId="c1">
    <w:name w:val="c1"/>
    <w:basedOn w:val="a0"/>
    <w:rsid w:val="00152236"/>
  </w:style>
  <w:style w:type="paragraph" w:styleId="afe">
    <w:name w:val="Title"/>
    <w:basedOn w:val="a"/>
    <w:next w:val="a"/>
    <w:link w:val="aff"/>
    <w:uiPriority w:val="10"/>
    <w:qFormat/>
    <w:rsid w:val="00FF7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uiPriority w:val="10"/>
    <w:rsid w:val="00FF7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AC243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2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08B8"/>
    <w:pPr>
      <w:ind w:left="720"/>
      <w:contextualSpacing/>
    </w:pPr>
  </w:style>
  <w:style w:type="character" w:customStyle="1" w:styleId="apple-converted-space">
    <w:name w:val="apple-converted-space"/>
    <w:basedOn w:val="a0"/>
    <w:rsid w:val="00D608B8"/>
  </w:style>
  <w:style w:type="paragraph" w:styleId="a5">
    <w:name w:val="No Spacing"/>
    <w:link w:val="a6"/>
    <w:uiPriority w:val="1"/>
    <w:qFormat/>
    <w:rsid w:val="00D608B8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6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D608B8"/>
    <w:rPr>
      <w:color w:val="0000FF"/>
      <w:u w:val="single"/>
    </w:rPr>
  </w:style>
  <w:style w:type="table" w:styleId="a9">
    <w:name w:val="Table Grid"/>
    <w:basedOn w:val="a1"/>
    <w:rsid w:val="00D60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D608B8"/>
    <w:rPr>
      <w:rFonts w:ascii="Times New Roman" w:hAnsi="Times New Roman" w:cs="Times New Roman"/>
      <w:sz w:val="26"/>
      <w:szCs w:val="26"/>
    </w:rPr>
  </w:style>
  <w:style w:type="character" w:styleId="aa">
    <w:name w:val="Intense Reference"/>
    <w:uiPriority w:val="32"/>
    <w:qFormat/>
    <w:rsid w:val="00D608B8"/>
    <w:rPr>
      <w:b/>
      <w:bCs/>
      <w:smallCaps/>
      <w:color w:val="C0504D"/>
      <w:spacing w:val="5"/>
      <w:u w:val="single"/>
    </w:rPr>
  </w:style>
  <w:style w:type="paragraph" w:styleId="ab">
    <w:name w:val="Body Text"/>
    <w:basedOn w:val="a"/>
    <w:link w:val="ac"/>
    <w:uiPriority w:val="99"/>
    <w:rsid w:val="00D608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D60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qFormat/>
    <w:locked/>
    <w:rsid w:val="00D608B8"/>
    <w:rPr>
      <w:rFonts w:eastAsiaTheme="minorEastAsia"/>
      <w:lang w:eastAsia="ru-RU"/>
    </w:rPr>
  </w:style>
  <w:style w:type="paragraph" w:customStyle="1" w:styleId="Standard">
    <w:name w:val="Standard"/>
    <w:uiPriority w:val="99"/>
    <w:rsid w:val="00D608B8"/>
    <w:pPr>
      <w:widowControl w:val="0"/>
      <w:suppressAutoHyphens/>
      <w:autoSpaceDN w:val="0"/>
    </w:pPr>
    <w:rPr>
      <w:rFonts w:ascii="Arial" w:eastAsia="Times New Roman" w:hAnsi="Arial" w:cs="Mangal"/>
      <w:kern w:val="3"/>
      <w:sz w:val="24"/>
      <w:szCs w:val="24"/>
      <w:lang w:eastAsia="zh-CN" w:bidi="hi-IN"/>
    </w:rPr>
  </w:style>
  <w:style w:type="character" w:styleId="ad">
    <w:name w:val="Strong"/>
    <w:basedOn w:val="a0"/>
    <w:uiPriority w:val="22"/>
    <w:qFormat/>
    <w:rsid w:val="00D608B8"/>
    <w:rPr>
      <w:b/>
      <w:bCs/>
    </w:rPr>
  </w:style>
  <w:style w:type="character" w:styleId="ae">
    <w:name w:val="annotation reference"/>
    <w:uiPriority w:val="99"/>
    <w:semiHidden/>
    <w:unhideWhenUsed/>
    <w:rsid w:val="00D608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08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08B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08B8"/>
    <w:pPr>
      <w:spacing w:after="16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08B8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D6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08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608B8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0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D608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D6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D6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608B8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D6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608B8"/>
    <w:rPr>
      <w:rFonts w:eastAsiaTheme="minorEastAsia"/>
      <w:lang w:eastAsia="ru-RU"/>
    </w:rPr>
  </w:style>
  <w:style w:type="paragraph" w:styleId="af9">
    <w:name w:val="footnote text"/>
    <w:basedOn w:val="a"/>
    <w:link w:val="afa"/>
    <w:uiPriority w:val="99"/>
    <w:unhideWhenUsed/>
    <w:rsid w:val="00D608B8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D608B8"/>
    <w:rPr>
      <w:rFonts w:eastAsiaTheme="minorEastAsia"/>
      <w:sz w:val="20"/>
      <w:szCs w:val="20"/>
      <w:lang w:eastAsia="ru-RU"/>
    </w:rPr>
  </w:style>
  <w:style w:type="character" w:styleId="afb">
    <w:name w:val="footnote reference"/>
    <w:basedOn w:val="a0"/>
    <w:uiPriority w:val="99"/>
    <w:unhideWhenUsed/>
    <w:rsid w:val="00D608B8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D608B8"/>
    <w:rPr>
      <w:color w:val="800080" w:themeColor="followedHyperlink"/>
      <w:u w:val="single"/>
    </w:rPr>
  </w:style>
  <w:style w:type="character" w:customStyle="1" w:styleId="c0">
    <w:name w:val="c0"/>
    <w:basedOn w:val="a0"/>
    <w:rsid w:val="00D608B8"/>
  </w:style>
  <w:style w:type="character" w:customStyle="1" w:styleId="c12">
    <w:name w:val="c12"/>
    <w:basedOn w:val="a0"/>
    <w:rsid w:val="00D608B8"/>
  </w:style>
  <w:style w:type="paragraph" w:styleId="2">
    <w:name w:val="Body Text 2"/>
    <w:basedOn w:val="a"/>
    <w:link w:val="20"/>
    <w:uiPriority w:val="99"/>
    <w:semiHidden/>
    <w:unhideWhenUsed/>
    <w:rsid w:val="00D608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608B8"/>
    <w:rPr>
      <w:rFonts w:eastAsiaTheme="minorEastAsia"/>
      <w:lang w:eastAsia="ru-RU"/>
    </w:rPr>
  </w:style>
  <w:style w:type="paragraph" w:styleId="afd">
    <w:name w:val="Revision"/>
    <w:hidden/>
    <w:uiPriority w:val="99"/>
    <w:semiHidden/>
    <w:rsid w:val="008A6C9A"/>
    <w:pPr>
      <w:spacing w:after="0" w:line="240" w:lineRule="auto"/>
    </w:pPr>
  </w:style>
  <w:style w:type="paragraph" w:customStyle="1" w:styleId="c5">
    <w:name w:val="c5"/>
    <w:basedOn w:val="a"/>
    <w:rsid w:val="00E4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E4585B"/>
  </w:style>
  <w:style w:type="character" w:customStyle="1" w:styleId="c1">
    <w:name w:val="c1"/>
    <w:basedOn w:val="a0"/>
    <w:rsid w:val="00152236"/>
  </w:style>
  <w:style w:type="paragraph" w:styleId="afe">
    <w:name w:val="Title"/>
    <w:basedOn w:val="a"/>
    <w:next w:val="a"/>
    <w:link w:val="aff"/>
    <w:uiPriority w:val="10"/>
    <w:qFormat/>
    <w:rsid w:val="00FF7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uiPriority w:val="10"/>
    <w:rsid w:val="00FF7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AC243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chart" Target="charts/chart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elibrary.ru/item.asp?id=3495468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ience-education.ru/ru/article/view?id=24800" TargetMode="External"/><Relationship Id="rId17" Type="http://schemas.openxmlformats.org/officeDocument/2006/relationships/chart" Target="charts/chart1.xml"/><Relationship Id="rId25" Type="http://schemas.openxmlformats.org/officeDocument/2006/relationships/hyperlink" Target="https://psyjournals.ru/education21/issue/54342_full.s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rusnauka.com/SND/Pedagogica/2_bogatyrev%20a.i.doc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pedia.su/5x948e.html" TargetMode="External"/><Relationship Id="rId24" Type="http://schemas.openxmlformats.org/officeDocument/2006/relationships/hyperlink" Target="https://uchinovoe.ru/articles/-psihologicheskie-osobennosti-vospriyatiya-informatci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https://www.maam.ru/detskijsad/statja-na-temu-intelektualnoe-razvitie-rebenka-doshkolnogo-vozrost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ewtonew.com/test/spatial-thinking-quiz" TargetMode="Externa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yperlink" Target="https://science-education.ru/ru/article/view?id=24776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idacts.ru/slovari/pedagogika-s-metodikoi-prepodavanija-specialnyh-disciplin.html" TargetMode="External"/><Relationship Id="rId2" Type="http://schemas.openxmlformats.org/officeDocument/2006/relationships/hyperlink" Target="https://science-education.ru/ru/article/view?id=24776" TargetMode="External"/><Relationship Id="rId1" Type="http://schemas.openxmlformats.org/officeDocument/2006/relationships/hyperlink" Target="file:///C:/Users/dth/Desktop/Downloads/metod-modelirovaniya-kak-osnova-pedagogicheskogo-issledovaniya.pdf" TargetMode="External"/><Relationship Id="rId4" Type="http://schemas.openxmlformats.org/officeDocument/2006/relationships/hyperlink" Target="https://didacts.ru/slovari/pedagogika-s-metodikoi-prepodavanija-specialnyh-disciplin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90;&#1072;&#1088;&#1086;&#1089;&#1090;&#1080;&#1085;&#1072;%20&#1058;.&#1042;\&#1054;&#1090;&#1095;&#1077;&#1090;&#1099;\&#1054;&#1073;&#1097;&#1080;&#1077;%20&#1086;&#1090;&#1095;&#1077;&#1090;&#1099;%202019-20\0000000%20&#1040;&#1085;&#1072;&#1083;&#1080;&#1079;%20&#1096;&#1082;&#1086;&#1083;&#1099;\&#1055;&#1059;-&#1087;&#1086;&#1076;&#1075;&#1086;&#1090;&#1086;&#1074;&#1082;&#1072;%20&#1096;&#1082;&#1086;&#1083;&#1099;-&#1082;&#1072;&#1076;&#1088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90;&#1072;&#1088;&#1086;&#1089;&#1090;&#1080;&#1085;&#1072;%20&#1058;.&#1042;\&#1054;&#1090;&#1095;&#1077;&#1090;&#1099;\&#1054;&#1073;&#1097;&#1080;&#1077;%20&#1086;&#1090;&#1095;&#1077;&#1090;&#1099;%202019-20\0000000%20&#1040;&#1085;&#1072;&#1083;&#1080;&#1079;%20&#1096;&#1082;&#1086;&#1083;&#1099;\&#1055;&#1059;-&#1087;&#1086;&#1076;&#1075;&#1086;&#1090;&#1086;&#1074;&#1082;&#1072;%20&#1096;&#1082;&#1086;&#1083;&#1099;-&#1082;&#1072;&#1076;&#1088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90;&#1072;&#1088;&#1086;&#1089;&#1090;&#1080;&#1085;&#1072;%20&#1058;.&#1042;\&#1054;&#1090;&#1095;&#1077;&#1090;&#1099;\&#1054;&#1073;&#1097;&#1080;&#1077;%20&#1086;&#1090;&#1095;&#1077;&#1090;&#1099;%202019-20\0000000%20&#1040;&#1085;&#1072;&#1083;&#1080;&#1079;%20&#1096;&#1082;&#1086;&#1083;&#1099;\&#1059;&#1089;&#1087;&#1077;&#1074;&#1072;&#1077;&#1084;&#1086;&#1089;&#1090;&#1100;_2018-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Квалификация учителей, %, динамика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05400352353215"/>
          <c:y val="0.11814848481271177"/>
          <c:w val="0.80828389601984685"/>
          <c:h val="0.70453647192151958"/>
        </c:manualLayout>
      </c:layout>
      <c:bar3DChart>
        <c:barDir val="col"/>
        <c:grouping val="stacked"/>
        <c:varyColors val="0"/>
        <c:ser>
          <c:idx val="5"/>
          <c:order val="5"/>
          <c:tx>
            <c:strRef>
              <c:f>Лист1!$B$1</c:f>
            </c:strRef>
          </c:tx>
          <c:invertIfNegative val="0"/>
          <c:cat>
            <c:multiLvlStrRef>
              <c:f>Лист1!$A$2</c:f>
            </c:multiLvlStrRef>
          </c:cat>
          <c:val>
            <c:numRef>
              <c:f>Лист1!$B$2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4A-4121-9BBF-34FE8D51CB14}"/>
            </c:ext>
          </c:extLst>
        </c:ser>
        <c:ser>
          <c:idx val="6"/>
          <c:order val="6"/>
          <c:tx>
            <c:strRef>
              <c:f>Лист1!$C$1</c:f>
            </c:strRef>
          </c:tx>
          <c:invertIfNegative val="0"/>
          <c:cat>
            <c:multiLvlStrRef>
              <c:f>Лист1!$A$2</c:f>
            </c:multiLvlStrRef>
          </c:cat>
          <c:val>
            <c:numRef>
              <c:f>Лист1!$C$2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4A-4121-9BBF-34FE8D51CB14}"/>
            </c:ext>
          </c:extLst>
        </c:ser>
        <c:ser>
          <c:idx val="7"/>
          <c:order val="7"/>
          <c:tx>
            <c:strRef>
              <c:f>Лист1!$D$1</c:f>
            </c:strRef>
          </c:tx>
          <c:spPr>
            <a:solidFill>
              <a:srgbClr val="C00000"/>
            </a:solidFill>
          </c:spPr>
          <c:invertIfNegative val="0"/>
          <c:cat>
            <c:multiLvlStrRef>
              <c:f>Лист1!$A$2</c:f>
            </c:multiLvlStrRef>
          </c:cat>
          <c:val>
            <c:numRef>
              <c:f>Лист1!$D$2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24A-4121-9BBF-34FE8D51CB14}"/>
            </c:ext>
          </c:extLst>
        </c:ser>
        <c:ser>
          <c:idx val="0"/>
          <c:order val="0"/>
          <c:tx>
            <c:strRef>
              <c:f>'[ПУ-подготовка школы-кадры.xlsx]Квалификация'!$A$2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00FF00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'[ПУ-подготовка школы-кадры.xlsx]Квалификация'!$D$1:$F$1</c:f>
              <c:strCache>
                <c:ptCount val="3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</c:strCache>
            </c:strRef>
          </c:cat>
          <c:val>
            <c:numRef>
              <c:f>'[ПУ-подготовка школы-кадры.xlsx]Квалификация'!$D$2:$F$2</c:f>
              <c:numCache>
                <c:formatCode>General</c:formatCode>
                <c:ptCount val="3"/>
                <c:pt idx="0">
                  <c:v>67.7</c:v>
                </c:pt>
                <c:pt idx="1">
                  <c:v>65</c:v>
                </c:pt>
                <c:pt idx="2">
                  <c:v>65.099999999999994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24A-4121-9BBF-34FE8D51CB14}"/>
            </c:ext>
          </c:extLst>
        </c:ser>
        <c:ser>
          <c:idx val="1"/>
          <c:order val="1"/>
          <c:tx>
            <c:strRef>
              <c:f>'[ПУ-подготовка школы-кадры.xlsx]Квалификация'!$A$3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'[ПУ-подготовка школы-кадры.xlsx]Квалификация'!$D$1:$F$1</c:f>
              <c:strCache>
                <c:ptCount val="3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</c:strCache>
            </c:strRef>
          </c:cat>
          <c:val>
            <c:numRef>
              <c:f>'[ПУ-подготовка школы-кадры.xlsx]Квалификация'!$D$3:$F$3</c:f>
              <c:numCache>
                <c:formatCode>General</c:formatCode>
                <c:ptCount val="3"/>
                <c:pt idx="0">
                  <c:v>19.8</c:v>
                </c:pt>
                <c:pt idx="1">
                  <c:v>20.399999999999999</c:v>
                </c:pt>
                <c:pt idx="2">
                  <c:v>18.899999999999999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24A-4121-9BBF-34FE8D51CB14}"/>
            </c:ext>
          </c:extLst>
        </c:ser>
        <c:ser>
          <c:idx val="2"/>
          <c:order val="2"/>
          <c:tx>
            <c:strRef>
              <c:f>'[ПУ-подготовка школы-кадры.xlsx]Квалификация'!$A$4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'[ПУ-подготовка школы-кадры.xlsx]Квалификация'!$D$1:$F$1</c:f>
              <c:strCache>
                <c:ptCount val="3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</c:strCache>
            </c:strRef>
          </c:cat>
          <c:val>
            <c:numRef>
              <c:f>'[ПУ-подготовка школы-кадры.xlsx]Квалификация'!$D$4:$F$4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24A-4121-9BBF-34FE8D51CB14}"/>
            </c:ext>
          </c:extLst>
        </c:ser>
        <c:ser>
          <c:idx val="3"/>
          <c:order val="3"/>
          <c:tx>
            <c:strRef>
              <c:f>'[ПУ-подготовка школы-кадры.xlsx]Квалификация'!$A$5</c:f>
              <c:strCache>
                <c:ptCount val="1"/>
                <c:pt idx="0">
                  <c:v>Мол. специалисты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'[ПУ-подготовка школы-кадры.xlsx]Квалификация'!$D$1:$F$1</c:f>
              <c:strCache>
                <c:ptCount val="3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</c:strCache>
            </c:strRef>
          </c:cat>
          <c:val>
            <c:numRef>
              <c:f>'[ПУ-подготовка школы-кадры.xlsx]Квалификация'!$D$5:$F$5</c:f>
              <c:numCache>
                <c:formatCode>General</c:formatCode>
                <c:ptCount val="3"/>
                <c:pt idx="0">
                  <c:v>8.4</c:v>
                </c:pt>
                <c:pt idx="1">
                  <c:v>10.7</c:v>
                </c:pt>
                <c:pt idx="2">
                  <c:v>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24A-4121-9BBF-34FE8D51CB14}"/>
            </c:ext>
          </c:extLst>
        </c:ser>
        <c:ser>
          <c:idx val="4"/>
          <c:order val="4"/>
          <c:tx>
            <c:strRef>
              <c:f>'[ПУ-подготовка школы-кадры.xlsx]Квалификация'!$A$6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'[ПУ-подготовка школы-кадры.xlsx]Квалификация'!$D$1:$F$1</c:f>
              <c:strCache>
                <c:ptCount val="3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</c:strCache>
            </c:strRef>
          </c:cat>
          <c:val>
            <c:numRef>
              <c:f>'[ПУ-подготовка школы-кадры.xlsx]Квалификация'!$D$6:$F$6</c:f>
              <c:numCache>
                <c:formatCode>General</c:formatCode>
                <c:ptCount val="3"/>
                <c:pt idx="0">
                  <c:v>3.1</c:v>
                </c:pt>
                <c:pt idx="1">
                  <c:v>2.9</c:v>
                </c:pt>
                <c:pt idx="2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24A-4121-9BBF-34FE8D51CB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4562944"/>
        <c:axId val="154564480"/>
        <c:axId val="0"/>
      </c:bar3DChart>
      <c:catAx>
        <c:axId val="154562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54564480"/>
        <c:crosses val="autoZero"/>
        <c:auto val="1"/>
        <c:lblAlgn val="ctr"/>
        <c:lblOffset val="100"/>
        <c:noMultiLvlLbl val="0"/>
      </c:catAx>
      <c:valAx>
        <c:axId val="15456448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54562944"/>
        <c:crosses val="autoZero"/>
        <c:crossBetween val="between"/>
      </c:valAx>
    </c:plotArea>
    <c:legend>
      <c:legendPos val="b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3.3098551037284721E-2"/>
          <c:y val="0.83483384292105911"/>
          <c:w val="0.94750116851831878"/>
          <c:h val="0.16516615707894083"/>
        </c:manualLayout>
      </c:layout>
      <c:overlay val="1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00" b="1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Награждены</a:t>
            </a:r>
            <a:r>
              <a:rPr lang="ru-RU" baseline="0"/>
              <a:t> наградами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50650007725565"/>
          <c:y val="0.1103685945459994"/>
          <c:w val="0.81425533139638806"/>
          <c:h val="0.54242270510312673"/>
        </c:manualLayout>
      </c:layout>
      <c:bar3DChart>
        <c:barDir val="col"/>
        <c:grouping val="clustered"/>
        <c:varyColors val="0"/>
        <c:ser>
          <c:idx val="1"/>
          <c:order val="1"/>
          <c:tx>
            <c:strRef>
              <c:f>Лист1!$B$1</c:f>
            </c:strRef>
          </c:tx>
          <c:invertIfNegative val="0"/>
          <c:cat>
            <c:multiLvlStrRef>
              <c:f>Лист1!$A$2</c:f>
            </c:multiLvlStrRef>
          </c:cat>
          <c:val>
            <c:numRef>
              <c:f>Лист1!$B$2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CE-4E0B-A8C0-62E4C6EEFDE2}"/>
            </c:ext>
          </c:extLst>
        </c:ser>
        <c:ser>
          <c:idx val="2"/>
          <c:order val="2"/>
          <c:tx>
            <c:strRef>
              <c:f>Лист1!$C$1</c:f>
            </c:strRef>
          </c:tx>
          <c:invertIfNegative val="0"/>
          <c:cat>
            <c:multiLvlStrRef>
              <c:f>Лист1!$A$2</c:f>
            </c:multiLvlStrRef>
          </c:cat>
          <c:val>
            <c:numRef>
              <c:f>Лист1!$C$2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CE-4E0B-A8C0-62E4C6EEFDE2}"/>
            </c:ext>
          </c:extLst>
        </c:ser>
        <c:ser>
          <c:idx val="3"/>
          <c:order val="3"/>
          <c:tx>
            <c:strRef>
              <c:f>Лист1!$D$1</c:f>
            </c:strRef>
          </c:tx>
          <c:invertIfNegative val="0"/>
          <c:cat>
            <c:multiLvlStrRef>
              <c:f>Лист1!$A$2</c:f>
            </c:multiLvlStrRef>
          </c:cat>
          <c:val>
            <c:numRef>
              <c:f>Лист1!$D$2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4CE-4E0B-A8C0-62E4C6EEFDE2}"/>
            </c:ext>
          </c:extLst>
        </c:ser>
        <c:ser>
          <c:idx val="4"/>
          <c:order val="4"/>
          <c:tx>
            <c:strRef>
              <c:f>Лист1!$E$1</c:f>
            </c:strRef>
          </c:tx>
          <c:invertIfNegative val="0"/>
          <c:cat>
            <c:multiLvlStrRef>
              <c:f>Лист1!$A$2</c:f>
            </c:multiLvlStrRef>
          </c:cat>
          <c:val>
            <c:numRef>
              <c:f>Лист1!$E$2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4CE-4E0B-A8C0-62E4C6EEFDE2}"/>
            </c:ext>
          </c:extLst>
        </c:ser>
        <c:ser>
          <c:idx val="0"/>
          <c:order val="0"/>
          <c:tx>
            <c:strRef>
              <c:f>'[ПУ-подготовка школы-кадры.xlsx]Пенсионеры'!$A$2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7.1607590404582644E-3"/>
                  <c:y val="-6.1425061425061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4CE-4E0B-A8C0-62E4C6EEFDE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482277121374887E-2"/>
                  <c:y val="-4.918551335874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4CE-4E0B-A8C0-62E4C6EEFDE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482277121374887E-2"/>
                  <c:y val="-5.328793360289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4CE-4E0B-A8C0-62E4C6EEFDE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643036161833266E-2"/>
                  <c:y val="-4.9185513358741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4CE-4E0B-A8C0-62E4C6EEFDE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2964554242748828E-3"/>
                  <c:y val="-2.8717948717948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4CE-4E0B-A8C0-62E4C6EEFDE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'[ПУ-подготовка школы-кадры.xlsx]Пенсионеры'!$B$1:$E$1</c:f>
              <c:strCache>
                <c:ptCount val="4"/>
                <c:pt idx="0">
                  <c:v>Заслуж. уч-ль РФ</c:v>
                </c:pt>
                <c:pt idx="1">
                  <c:v>Отличник, Поч. Работник</c:v>
                </c:pt>
                <c:pt idx="2">
                  <c:v>грамота Министерства</c:v>
                </c:pt>
                <c:pt idx="3">
                  <c:v>Благ-ть Президента</c:v>
                </c:pt>
              </c:strCache>
            </c:strRef>
          </c:cat>
          <c:val>
            <c:numRef>
              <c:f>'[ПУ-подготовка школы-кадры.xlsx]Пенсионеры'!$B$2:$E$2</c:f>
              <c:numCache>
                <c:formatCode>General</c:formatCode>
                <c:ptCount val="4"/>
                <c:pt idx="0">
                  <c:v>4</c:v>
                </c:pt>
                <c:pt idx="1">
                  <c:v>12</c:v>
                </c:pt>
                <c:pt idx="2">
                  <c:v>22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4CE-4E0B-A8C0-62E4C6EEFD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048960"/>
        <c:axId val="161616640"/>
        <c:axId val="0"/>
      </c:bar3DChart>
      <c:catAx>
        <c:axId val="15504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616640"/>
        <c:crosses val="autoZero"/>
        <c:auto val="1"/>
        <c:lblAlgn val="ctr"/>
        <c:lblOffset val="100"/>
        <c:noMultiLvlLbl val="0"/>
      </c:catAx>
      <c:valAx>
        <c:axId val="161616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0489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 b="1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Медалисты школы, %</a:t>
            </a:r>
          </a:p>
        </c:rich>
      </c:tx>
      <c:layout>
        <c:manualLayout>
          <c:xMode val="edge"/>
          <c:yMode val="edge"/>
          <c:x val="0.29252375001881936"/>
          <c:y val="3.691377287516479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19650411767363"/>
          <c:y val="0.17173966157456122"/>
          <c:w val="0.89180349588232632"/>
          <c:h val="0.6320554863826876"/>
        </c:manualLayout>
      </c:layout>
      <c:bar3DChart>
        <c:barDir val="col"/>
        <c:grouping val="clustered"/>
        <c:varyColors val="0"/>
        <c:ser>
          <c:idx val="2"/>
          <c:order val="2"/>
          <c:tx>
            <c:strRef>
              <c:f>Лист1!$B$1</c:f>
            </c:strRef>
          </c:tx>
          <c:spPr>
            <a:gradFill>
              <a:gsLst>
                <a:gs pos="0">
                  <a:sysClr val="windowText" lastClr="000000"/>
                </a:gs>
                <a:gs pos="50000">
                  <a:schemeClr val="bg1">
                    <a:lumMod val="50000"/>
                  </a:scheme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path path="shape">
                <a:fillToRect l="50000" t="50000" r="50000" b="50000"/>
              </a:path>
            </a:gradFill>
          </c:spPr>
          <c:invertIfNegative val="0"/>
          <c:cat>
            <c:multiLvlStrRef>
              <c:f>Лист1!$A$2:$A$4</c:f>
            </c:multiLvlStrRef>
          </c:cat>
          <c:val>
            <c:numRef>
              <c:f>Лист1!$B$2:$B$4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89-46F9-88A2-B734921361BE}"/>
            </c:ext>
          </c:extLst>
        </c:ser>
        <c:ser>
          <c:idx val="0"/>
          <c:order val="0"/>
          <c:tx>
            <c:strRef>
              <c:f>'[Успеваемость_2018-19.xlsx]Медалисты'!$A$2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3"/>
              <c:layout>
                <c:manualLayout>
                  <c:x val="1.182931981411073E-2"/>
                  <c:y val="-2.7777777777777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C89-46F9-88A2-B734921361B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82931981411073E-2"/>
                  <c:y val="-2.7777777777777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C89-46F9-88A2-B734921361B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'[Успеваемость_2018-19.xlsx]Медалисты'!$C$1:$H$1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'[Успеваемость_2018-19.xlsx]Медалисты'!$C$2:$H$2</c:f>
              <c:numCache>
                <c:formatCode>General</c:formatCode>
                <c:ptCount val="5"/>
                <c:pt idx="0">
                  <c:v>10.200000000000001</c:v>
                </c:pt>
                <c:pt idx="1">
                  <c:v>16.8</c:v>
                </c:pt>
                <c:pt idx="2">
                  <c:v>9</c:v>
                </c:pt>
                <c:pt idx="3">
                  <c:v>11.6</c:v>
                </c:pt>
                <c:pt idx="4">
                  <c:v>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C89-46F9-88A2-B734921361BE}"/>
            </c:ext>
          </c:extLst>
        </c:ser>
        <c:ser>
          <c:idx val="1"/>
          <c:order val="1"/>
          <c:tx>
            <c:strRef>
              <c:f>'[Успеваемость_2018-19.xlsx]Медалисты'!$A$3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0033CC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2422360248447296E-2"/>
                  <c:y val="-9.2592592592593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C89-46F9-88A2-B734921361B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8447204968944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C89-46F9-88A2-B734921361B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7743271221535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C89-46F9-88A2-B734921361B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278833967046894E-2"/>
                  <c:y val="-1.3889253426655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C89-46F9-88A2-B734921361B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6137165910237027E-2"/>
                  <c:y val="-9.25925925925926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C89-46F9-88A2-B734921361B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'[Успеваемость_2018-19.xlsx]Медалисты'!$C$1:$H$1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'[Успеваемость_2018-19.xlsx]Медалисты'!$C$3:$H$3</c:f>
              <c:numCache>
                <c:formatCode>General</c:formatCode>
                <c:ptCount val="5"/>
                <c:pt idx="0">
                  <c:v>10.1</c:v>
                </c:pt>
                <c:pt idx="1">
                  <c:v>11.7</c:v>
                </c:pt>
                <c:pt idx="2">
                  <c:v>7.6</c:v>
                </c:pt>
                <c:pt idx="3">
                  <c:v>9.8000000000000007</c:v>
                </c:pt>
                <c:pt idx="4">
                  <c:v>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C89-46F9-88A2-B73492136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1634944"/>
        <c:axId val="161661312"/>
        <c:axId val="0"/>
      </c:bar3DChart>
      <c:catAx>
        <c:axId val="161634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61661312"/>
        <c:crosses val="autoZero"/>
        <c:auto val="1"/>
        <c:lblAlgn val="ctr"/>
        <c:lblOffset val="100"/>
        <c:noMultiLvlLbl val="0"/>
      </c:catAx>
      <c:valAx>
        <c:axId val="16166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61634944"/>
        <c:crosses val="autoZero"/>
        <c:crossBetween val="between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43453457016503072"/>
          <c:y val="0.87583466320607473"/>
          <c:w val="0.13778017473843168"/>
          <c:h val="7.5167563965417461E-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 b="1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C4AE-83A2-424A-B3F5-0EAC16ED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39</Pages>
  <Words>9969</Words>
  <Characters>56826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Голубин Дмитрий Александрович</dc:creator>
  <cp:lastModifiedBy>Дебердеева Татьяна Халитовна</cp:lastModifiedBy>
  <cp:revision>8</cp:revision>
  <cp:lastPrinted>2021-05-31T11:44:00Z</cp:lastPrinted>
  <dcterms:created xsi:type="dcterms:W3CDTF">2021-05-31T07:47:00Z</dcterms:created>
  <dcterms:modified xsi:type="dcterms:W3CDTF">2021-05-31T11:44:00Z</dcterms:modified>
</cp:coreProperties>
</file>