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jc w:val="center"/>
        <w:pageBreakBefore/>
        <w:spacing w:before="0" w:after="200" w:line="240" w:lineRule="auto"/>
        <w:rPr>
          <w:rFonts w:ascii="Times New Roman" w:hAnsi="Times New Roman" w:eastAsia="Calibri"/>
          <w:color w:val="000000"/>
          <w:sz w:val="20"/>
          <w:szCs w:val="22"/>
          <w:lang w:val="ru-RU" w:bidi="ar-SA" w:eastAsia="en-US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Форма заявки</w:t>
      </w:r>
      <w:r>
        <w:rPr>
          <w:rFonts w:ascii="Times New Roman" w:hAnsi="Times New Roman" w:eastAsia="Calibri"/>
          <w:color w:val="000000"/>
          <w:sz w:val="20"/>
          <w:szCs w:val="22"/>
          <w:lang w:val="ru-RU" w:bidi="ar-SA" w:eastAsia="en-US"/>
        </w:rPr>
      </w:r>
      <w:r/>
    </w:p>
    <w:tbl>
      <w:tblPr>
        <w:tblW w:w="0" w:type="auto"/>
        <w:tblInd w:w="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5"/>
        <w:gridCol w:w="4357"/>
      </w:tblGrid>
      <w:tr>
        <w:trPr>
          <w:cantSplit w:val="false"/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Ф.И.О.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7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Calibri"/>
                <w:sz w:val="20"/>
                <w:szCs w:val="24"/>
                <w:lang w:val="ru-RU" w:bidi="ar-SA" w:eastAsia="en-US"/>
              </w:rPr>
              <w:t xml:space="preserve">Район, город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7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Место работы (учебы)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7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Занимаемая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7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Электронный адрес (</w:t>
            </w: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en-US" w:bidi="ar-SA" w:eastAsia="en-US"/>
              </w:rPr>
              <w:t xml:space="preserve">e</w:t>
            </w: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-</w:t>
            </w: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en-US" w:bidi="ar-SA" w:eastAsia="en-US"/>
              </w:rPr>
              <w:t xml:space="preserve">mail</w:t>
            </w: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7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Контактный телефон (сотовый)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7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r>
            <w:r/>
          </w:p>
        </w:tc>
      </w:tr>
      <w:tr>
        <w:trPr>
          <w:cantSplit w:val="false"/>
          <w:trHeight w:val="10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Форма участия:</w:t>
            </w: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</w:r>
            <w:r/>
          </w:p>
          <w:p>
            <w:pPr>
              <w:pStyle w:val="690"/>
              <w:numPr>
                <w:ilvl w:val="0"/>
                <w:numId w:val="3"/>
              </w:numPr>
              <w:contextualSpacing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выступающий</w:t>
            </w: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</w:r>
            <w:r/>
          </w:p>
          <w:p>
            <w:pPr>
              <w:pStyle w:val="690"/>
              <w:numPr>
                <w:ilvl w:val="0"/>
                <w:numId w:val="4"/>
              </w:numPr>
              <w:contextualSpacing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слушатель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7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Calibri"/>
                <w:color w:val="000000"/>
                <w:sz w:val="20"/>
                <w:szCs w:val="22"/>
                <w:lang w:val="ru-RU" w:bidi="ar-SA" w:eastAsia="en-US"/>
              </w:rPr>
              <w:t xml:space="preserve">Тема выступления*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7" w:type="nil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4"/>
                <w:lang w:val="ru-RU" w:bidi="ar-SA" w:eastAsia="en-US"/>
              </w:rPr>
            </w:r>
            <w:r/>
          </w:p>
        </w:tc>
      </w:tr>
    </w:tbl>
    <w:p>
      <w:pPr>
        <w:pStyle w:val="606"/>
        <w:jc w:val="both"/>
        <w:spacing w:before="240" w:after="20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Обращаем Ваше внимание, что оргкомитет оставляет за собой право рассмотрения представленных материалов на предмет возможности выступления на круглом столе и формирования программы мероприятия.</w:t>
      </w:r>
      <w:r>
        <w:rPr>
          <w:rFonts w:ascii="Times New Roman" w:hAnsi="Times New Roman"/>
          <w:color w:val="000000"/>
          <w:sz w:val="24"/>
          <w:szCs w:val="24"/>
        </w:rPr>
      </w:r>
      <w:r/>
    </w:p>
    <w:p>
      <w:pPr>
        <w:pStyle w:val="606"/>
        <w:jc w:val="both"/>
        <w:spacing w:before="240" w:after="20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том случае,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если Ваше выступление войдёт в программу работы круглого стола, оргкомитет обязательно сообщит об этом лично, по телефону.</w:t>
      </w:r>
      <w:r>
        <w:rPr>
          <w:rFonts w:ascii="Times New Roman" w:hAnsi="Times New Roman"/>
          <w:b/>
          <w:color w:val="000000"/>
          <w:sz w:val="24"/>
          <w:szCs w:val="24"/>
        </w:rPr>
      </w:r>
      <w:r/>
    </w:p>
    <w:p>
      <w:pPr>
        <w:pStyle w:val="606"/>
        <w:jc w:val="both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Выступление на круглом столе должно предусматривать интерактивный мастер-класс в рамках обсуждаемой темы для участников круглого стола.</w:t>
      </w:r>
      <w:r>
        <w:rPr>
          <w:rFonts w:ascii="Times New Roman" w:hAnsi="Times New Roman"/>
          <w:b/>
          <w:color w:val="000000"/>
          <w:sz w:val="24"/>
          <w:szCs w:val="24"/>
        </w:rPr>
      </w:r>
      <w:r/>
    </w:p>
    <w:p>
      <w:pPr>
        <w:pStyle w:val="606"/>
        <w:jc w:val="both"/>
        <w:spacing w:line="240" w:lineRule="auto"/>
      </w:pPr>
      <w:r/>
      <w:bookmarkStart w:id="0" w:name="_GoBack"/>
      <w:r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Время выступления – 20-30 мин.</w:t>
      </w:r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89"/>
        <w:jc w:val="center"/>
        <w:spacing w:before="240" w:after="0" w:line="360" w:lineRule="auto"/>
        <w:tabs>
          <w:tab w:val="left" w:pos="9360" w:leader="underscore"/>
        </w:tabs>
      </w:pPr>
      <w:r/>
      <w:r/>
    </w:p>
    <w:p>
      <w:pPr>
        <w:pStyle w:val="606"/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pStyle w:val="606"/>
        <w:jc w:val="center"/>
      </w:pPr>
      <w:r/>
      <w:r/>
    </w:p>
    <w:p>
      <w:pPr>
        <w:pStyle w:val="606"/>
        <w:jc w:val="center"/>
      </w:pPr>
      <w:r/>
      <w:r/>
    </w:p>
    <w:p>
      <w:pPr>
        <w:pStyle w:val="606"/>
        <w:jc w:val="right"/>
        <w:rPr>
          <w:rFonts w:ascii="Times New Roman" w:hAnsi="Times New Roman"/>
          <w:b/>
          <w:sz w:val="28"/>
          <w:szCs w:val="28"/>
        </w:rPr>
      </w:pPr>
      <w:r>
        <w:t xml:space="preserve">Приложение 1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оформлению практической разработки «Мастер-класс»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Структура документа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Титульный лист: Название мастер-класса, ФИО автора (ов).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перечень разделов и страниц.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Введение: описание темы, цели и задачи мастер-класса, актуальность.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часть: подробное изложение методики, этапов, описание практических заданий, которые будут выполняться участниками, временных рамок каждого этапа работы, используемых материалов и инструментов.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предполагаемые результаты для участников, практические рекомендации.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использованной литературы: ссылки на источники, используемые в разработке.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Приложения: дополнительные материалы, если необходимо (например, раздаточные материалы, схемы, таблицы).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Язык и стиль оформления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Используется научный или учебный стиль изложения.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Объяснения и описания должны быть четкими, доступными и последовательными, с использованием правильной терминологии и учётом целевой аудитории мастер-класса.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Оформление текста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</w:t>
      </w:r>
      <w:r>
        <w:rPr>
          <w:rFonts w:ascii="Times New Roman" w:hAnsi="Times New Roman"/>
          <w:sz w:val="28"/>
          <w:szCs w:val="28"/>
          <w:lang w:val="en-US"/>
        </w:rPr>
        <w:t xml:space="preserve">: Times New Roman, </w:t>
      </w:r>
      <w:r>
        <w:rPr>
          <w:rFonts w:ascii="Times New Roman" w:hAnsi="Times New Roman"/>
          <w:sz w:val="28"/>
          <w:szCs w:val="28"/>
        </w:rPr>
        <w:t xml:space="preserve">размер</w:t>
      </w:r>
      <w:r>
        <w:rPr>
          <w:rFonts w:ascii="Times New Roman" w:hAnsi="Times New Roman"/>
          <w:sz w:val="28"/>
          <w:szCs w:val="28"/>
          <w:lang w:val="en-US"/>
        </w:rPr>
        <w:t xml:space="preserve"> 14.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Междустрочный интервал: 1.5 или 1.0.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Поля: стандартные (обычно 2,5-2,5-2,5-1,5 см).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Нумерация страниц: обязательна, внизу страницы, по центру.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Заголовки: структурируйте текст с помощью уровней заголовков (например, заголовок 1 уровня для разделов, заголовок 2 уровня для подразделов).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Иллюстрации и таблицы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использование графических материалов (графики, схемы, фотографии) для наглядности.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Иллюстрации или таблица должны иметь заголовки и быть подписаны.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06"/>
        <w:jc w:val="both"/>
        <w:rPr>
          <w:rFonts w:ascii="Times New Roman" w:hAnsi="Times New Roman"/>
          <w:b/>
          <w:color w:val="000000"/>
          <w:sz w:val="28"/>
          <w:szCs w:val="28"/>
        </w:rPr>
      </w:pPr>
      <w:r/>
      <w:bookmarkStart w:id="1" w:name="_GoBack_Копия_1"/>
      <w:r/>
      <w:bookmarkEnd w:id="1"/>
      <w:r>
        <w:rPr>
          <w:rFonts w:ascii="Times New Roman" w:hAnsi="Times New Roman"/>
          <w:b/>
          <w:sz w:val="28"/>
          <w:szCs w:val="28"/>
        </w:rPr>
        <w:t xml:space="preserve">5. Обратная связь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606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Описание методов сбора обратной связи от участников мастер-класса (анкеты, обсуждение и т.д.).</w:t>
      </w:r>
      <w:r/>
    </w:p>
    <w:p>
      <w:pPr>
        <w:pStyle w:val="689"/>
        <w:ind w:left="0" w:right="0" w:firstLine="567"/>
        <w:jc w:val="both"/>
        <w:spacing w:before="0" w:after="240"/>
        <w:tabs>
          <w:tab w:val="left" w:pos="9360" w:leader="underscore"/>
        </w:tabs>
      </w:pPr>
      <w:r/>
      <w:r/>
    </w:p>
    <w:p>
      <w:pPr>
        <w:pStyle w:val="689"/>
        <w:ind w:left="0" w:right="0" w:firstLine="567"/>
        <w:jc w:val="both"/>
        <w:spacing w:before="0" w:after="240"/>
        <w:tabs>
          <w:tab w:val="left" w:pos="9360" w:leader="underscore"/>
        </w:tabs>
        <w:rPr>
          <w:b/>
          <w:color w:val="000000"/>
          <w:sz w:val="28"/>
          <w:szCs w:val="24"/>
        </w:rPr>
      </w:pPr>
      <w:r>
        <w:rPr>
          <w:color w:val="000000"/>
        </w:rPr>
        <w:t xml:space="preserve">Обращаем внимание, что </w:t>
      </w:r>
      <w:r>
        <w:rPr>
          <w:color w:val="000000"/>
          <w:u w:val="single"/>
        </w:rPr>
        <w:t xml:space="preserve">материал должен быть практико-ориентированным – содержать конкретные практические разработки мероприятий, коррекционно-развивающих занятий, внеурочной деятельности и т.п.</w:t>
      </w:r>
      <w:r>
        <w:rPr>
          <w:b/>
          <w:color w:val="000000"/>
          <w:sz w:val="28"/>
          <w:szCs w:val="24"/>
        </w:rPr>
      </w:r>
      <w:r/>
    </w:p>
    <w:p>
      <w:pPr>
        <w:pStyle w:val="689"/>
        <w:ind w:left="0" w:right="0" w:firstLine="567"/>
        <w:jc w:val="both"/>
        <w:spacing w:before="0" w:after="240"/>
        <w:tabs>
          <w:tab w:val="left" w:pos="9360" w:leader="underscore"/>
        </w:tabs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Материал, содержащий только описание собственной деятельности аналитического характера, не принимается.</w:t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567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Tahoma">
    <w:panose1 w:val="020B0606030504020204"/>
  </w:font>
  <w:font w:name="Calibri">
    <w:panose1 w:val="020F0502020204030204"/>
  </w:font>
  <w:font w:name="Liberation Sans">
    <w:panose1 w:val="020B0604020202020204"/>
  </w:font>
  <w:font w:name="Wingdings">
    <w:panose1 w:val="05040102010807070707"/>
  </w:font>
  <w:font w:name="Symbol">
    <w:panose1 w:val="05040102010807070707"/>
  </w:font>
  <w:font w:name="Courier New">
    <w:panose1 w:val="020704090202050204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7"/>
      <w:isLgl w:val="false"/>
      <w:suff w:val="nothing"/>
      <w:lvlText w:val=""/>
      <w:lvlJc w:val="left"/>
      <w:pPr>
        <w:pStyle w:val="606"/>
        <w:ind w:left="0" w:firstLine="0"/>
        <w:tabs>
          <w:tab w:val="num" w:pos="0" w:leader="none"/>
        </w:tabs>
      </w:pPr>
    </w:lvl>
    <w:lvl w:ilvl="1">
      <w:start w:val="1"/>
      <w:numFmt w:val="decimal"/>
      <w:pStyle w:val="608"/>
      <w:isLgl w:val="false"/>
      <w:suff w:val="nothing"/>
      <w:lvlText w:val=""/>
      <w:lvlJc w:val="left"/>
      <w:pPr>
        <w:pStyle w:val="606"/>
        <w:ind w:left="0" w:firstLine="0"/>
        <w:tabs>
          <w:tab w:val="num" w:pos="0" w:leader="none"/>
        </w:tabs>
      </w:pPr>
    </w:lvl>
    <w:lvl w:ilvl="2">
      <w:start w:val="1"/>
      <w:numFmt w:val="decimal"/>
      <w:pStyle w:val="609"/>
      <w:isLgl w:val="false"/>
      <w:suff w:val="nothing"/>
      <w:lvlText w:val=""/>
      <w:lvlJc w:val="left"/>
      <w:pPr>
        <w:pStyle w:val="60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0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0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0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0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06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pStyle w:val="606"/>
        <w:ind w:left="1440" w:hanging="360"/>
        <w:tabs>
          <w:tab w:val="num" w:pos="0" w:leader="none"/>
        </w:tabs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"/>
      <w:lvlJc w:val="left"/>
      <w:pPr>
        <w:pStyle w:val="606"/>
        <w:ind w:left="502" w:hanging="360"/>
        <w:tabs>
          <w:tab w:val="num" w:pos="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pStyle w:val="606"/>
        <w:ind w:left="2880" w:hanging="360"/>
        <w:tabs>
          <w:tab w:val="num" w:pos="0" w:leader="none"/>
        </w:tabs>
      </w:pPr>
      <w:rPr>
        <w:rFonts w:ascii="Courier New" w:hAnsi="Courier New"/>
      </w:rPr>
    </w:lvl>
    <w:lvl w:ilvl="3">
      <w:start w:val="1"/>
      <w:numFmt w:val="bullet"/>
      <w:isLgl w:val="false"/>
      <w:suff w:val="tab"/>
      <w:lvlText w:val=""/>
      <w:lvlJc w:val="left"/>
      <w:pPr>
        <w:pStyle w:val="606"/>
        <w:ind w:left="3600" w:hanging="360"/>
        <w:tabs>
          <w:tab w:val="num" w:pos="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6"/>
        <w:ind w:left="4320" w:hanging="360"/>
        <w:tabs>
          <w:tab w:val="num" w:pos="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6"/>
        <w:ind w:left="5040" w:hanging="360"/>
        <w:tabs>
          <w:tab w:val="num" w:pos="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6"/>
        <w:ind w:left="5760" w:hanging="360"/>
        <w:tabs>
          <w:tab w:val="num" w:pos="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6"/>
        <w:ind w:left="6480" w:hanging="360"/>
        <w:tabs>
          <w:tab w:val="num" w:pos="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6"/>
        <w:ind w:left="7200" w:hanging="360"/>
        <w:tabs>
          <w:tab w:val="num" w:pos="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pStyle w:val="606"/>
        <w:ind w:left="720" w:hanging="360"/>
        <w:tabs>
          <w:tab w:val="num" w:pos="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06"/>
        <w:ind w:left="1440" w:hanging="360"/>
        <w:tabs>
          <w:tab w:val="num" w:pos="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6"/>
        <w:ind w:left="2160" w:hanging="360"/>
        <w:tabs>
          <w:tab w:val="num" w:pos="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6"/>
        <w:ind w:left="2880" w:hanging="360"/>
        <w:tabs>
          <w:tab w:val="num" w:pos="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6"/>
        <w:ind w:left="3600" w:hanging="360"/>
        <w:tabs>
          <w:tab w:val="num" w:pos="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6"/>
        <w:ind w:left="4320" w:hanging="360"/>
        <w:tabs>
          <w:tab w:val="num" w:pos="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6"/>
        <w:ind w:left="5040" w:hanging="360"/>
        <w:tabs>
          <w:tab w:val="num" w:pos="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6"/>
        <w:ind w:left="5760" w:hanging="360"/>
        <w:tabs>
          <w:tab w:val="num" w:pos="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6"/>
        <w:ind w:left="6480" w:hanging="360"/>
        <w:tabs>
          <w:tab w:val="num" w:pos="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pStyle w:val="606"/>
        <w:ind w:left="720" w:hanging="360"/>
        <w:tabs>
          <w:tab w:val="num" w:pos="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06"/>
        <w:ind w:left="1440" w:hanging="360"/>
        <w:tabs>
          <w:tab w:val="num" w:pos="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6"/>
        <w:ind w:left="2160" w:hanging="360"/>
        <w:tabs>
          <w:tab w:val="num" w:pos="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6"/>
        <w:ind w:left="2880" w:hanging="360"/>
        <w:tabs>
          <w:tab w:val="num" w:pos="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6"/>
        <w:ind w:left="3600" w:hanging="360"/>
        <w:tabs>
          <w:tab w:val="num" w:pos="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6"/>
        <w:ind w:left="4320" w:hanging="360"/>
        <w:tabs>
          <w:tab w:val="num" w:pos="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6"/>
        <w:ind w:left="5040" w:hanging="360"/>
        <w:tabs>
          <w:tab w:val="num" w:pos="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6"/>
        <w:ind w:left="5760" w:hanging="360"/>
        <w:tabs>
          <w:tab w:val="num" w:pos="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6"/>
        <w:ind w:left="6480" w:hanging="360"/>
        <w:tabs>
          <w:tab w:val="num" w:pos="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6"/>
    <w:next w:val="60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72"/>
    <w:link w:val="42"/>
    <w:uiPriority w:val="99"/>
  </w:style>
  <w:style w:type="table" w:styleId="46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table" w:styleId="6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06" w:default="1">
    <w:name w:val="Normal"/>
    <w:next w:val="606"/>
    <w:link w:val="606"/>
    <w:pPr>
      <w:widowControl/>
    </w:pPr>
    <w:rPr>
      <w:rFonts w:ascii="Times New Roman" w:hAnsi="Times New Roman" w:eastAsia="Times New Roman"/>
      <w:color w:val="auto"/>
      <w:sz w:val="24"/>
      <w:szCs w:val="20"/>
      <w:lang w:val="ru-RU" w:bidi="ar-SA" w:eastAsia="zh-CN"/>
    </w:rPr>
  </w:style>
  <w:style w:type="paragraph" w:styleId="607">
    <w:name w:val="Заголовок 1"/>
    <w:basedOn w:val="606"/>
    <w:next w:val="606"/>
    <w:pPr>
      <w:numPr>
        <w:ilvl w:val="0"/>
        <w:numId w:val="1"/>
      </w:numPr>
      <w:jc w:val="center"/>
      <w:keepNext/>
      <w:outlineLvl w:val="0"/>
    </w:pPr>
    <w:rPr>
      <w:b/>
      <w:sz w:val="40"/>
    </w:rPr>
  </w:style>
  <w:style w:type="paragraph" w:styleId="608">
    <w:name w:val="Заголовок 2"/>
    <w:basedOn w:val="606"/>
    <w:next w:val="606"/>
    <w:link w:val="606"/>
    <w:pPr>
      <w:numPr>
        <w:ilvl w:val="1"/>
        <w:numId w:val="1"/>
      </w:numPr>
      <w:jc w:val="center"/>
      <w:keepNext/>
      <w:outlineLvl w:val="1"/>
    </w:pPr>
    <w:rPr>
      <w:b/>
      <w:sz w:val="32"/>
    </w:rPr>
  </w:style>
  <w:style w:type="paragraph" w:styleId="609">
    <w:name w:val="Заголовок 3"/>
    <w:basedOn w:val="606"/>
    <w:next w:val="606"/>
    <w:link w:val="606"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610">
    <w:name w:val="WW8Num2z0"/>
    <w:next w:val="610"/>
    <w:rPr>
      <w:rFonts w:ascii="Courier New" w:hAnsi="Courier New"/>
    </w:rPr>
  </w:style>
  <w:style w:type="character" w:styleId="611">
    <w:name w:val="WW8Num2z1"/>
    <w:next w:val="611"/>
    <w:link w:val="606"/>
    <w:rPr>
      <w:rFonts w:ascii="Symbol" w:hAnsi="Symbol"/>
    </w:rPr>
  </w:style>
  <w:style w:type="character" w:styleId="612">
    <w:name w:val="WW8Num2z5"/>
    <w:next w:val="612"/>
    <w:link w:val="606"/>
    <w:rPr>
      <w:rFonts w:ascii="Wingdings" w:hAnsi="Wingdings"/>
    </w:rPr>
  </w:style>
  <w:style w:type="character" w:styleId="613">
    <w:name w:val="WW8Num3z0"/>
    <w:next w:val="613"/>
    <w:link w:val="606"/>
    <w:rPr>
      <w:rFonts w:ascii="Times New Roman" w:hAnsi="Times New Roman"/>
    </w:rPr>
  </w:style>
  <w:style w:type="character" w:styleId="614">
    <w:name w:val="WW8Num3z1"/>
    <w:next w:val="614"/>
    <w:link w:val="606"/>
    <w:rPr>
      <w:rFonts w:ascii="Courier New" w:hAnsi="Courier New"/>
    </w:rPr>
  </w:style>
  <w:style w:type="character" w:styleId="615">
    <w:name w:val="WW8Num3z2"/>
    <w:next w:val="615"/>
    <w:link w:val="606"/>
    <w:rPr>
      <w:rFonts w:ascii="Wingdings" w:hAnsi="Wingdings"/>
    </w:rPr>
  </w:style>
  <w:style w:type="character" w:styleId="616">
    <w:name w:val="WW8Num3z3"/>
    <w:next w:val="616"/>
    <w:link w:val="606"/>
    <w:rPr>
      <w:rFonts w:ascii="Symbol" w:hAnsi="Symbol"/>
    </w:rPr>
  </w:style>
  <w:style w:type="character" w:styleId="617">
    <w:name w:val="WW8Num4z0"/>
    <w:next w:val="617"/>
    <w:link w:val="606"/>
    <w:rPr>
      <w:rFonts w:ascii="Times New Roman" w:hAnsi="Times New Roman"/>
    </w:rPr>
  </w:style>
  <w:style w:type="character" w:styleId="618">
    <w:name w:val="WW8Num4z1"/>
    <w:next w:val="618"/>
    <w:link w:val="606"/>
    <w:rPr>
      <w:rFonts w:ascii="Courier New" w:hAnsi="Courier New"/>
    </w:rPr>
  </w:style>
  <w:style w:type="character" w:styleId="619">
    <w:name w:val="WW8Num4z2"/>
    <w:next w:val="619"/>
    <w:link w:val="606"/>
    <w:rPr>
      <w:rFonts w:ascii="Wingdings" w:hAnsi="Wingdings"/>
    </w:rPr>
  </w:style>
  <w:style w:type="character" w:styleId="620">
    <w:name w:val="WW8Num4z3"/>
    <w:next w:val="620"/>
    <w:link w:val="606"/>
    <w:rPr>
      <w:rFonts w:ascii="Symbol" w:hAnsi="Symbol"/>
    </w:rPr>
  </w:style>
  <w:style w:type="character" w:styleId="621">
    <w:name w:val="WW8Num1z0"/>
    <w:next w:val="621"/>
    <w:link w:val="606"/>
    <w:rPr>
      <w:rFonts w:ascii="Courier New" w:hAnsi="Courier New"/>
    </w:rPr>
  </w:style>
  <w:style w:type="character" w:styleId="622">
    <w:name w:val="WW8Num1z1"/>
    <w:next w:val="622"/>
    <w:link w:val="606"/>
    <w:rPr>
      <w:rFonts w:ascii="Symbol" w:hAnsi="Symbol"/>
    </w:rPr>
  </w:style>
  <w:style w:type="character" w:styleId="623">
    <w:name w:val="WW8Num1z5"/>
    <w:next w:val="623"/>
    <w:link w:val="606"/>
    <w:rPr>
      <w:rFonts w:ascii="Wingdings" w:hAnsi="Wingdings"/>
    </w:rPr>
  </w:style>
  <w:style w:type="character" w:styleId="624">
    <w:name w:val="WW8Num5z0"/>
    <w:next w:val="624"/>
    <w:link w:val="606"/>
  </w:style>
  <w:style w:type="character" w:styleId="625">
    <w:name w:val="WW8Num6z0"/>
    <w:next w:val="625"/>
    <w:link w:val="606"/>
    <w:rPr>
      <w:rFonts w:ascii="Symbol" w:hAnsi="Symbol"/>
    </w:rPr>
  </w:style>
  <w:style w:type="character" w:styleId="626">
    <w:name w:val="WW8Num6z1"/>
    <w:next w:val="626"/>
    <w:link w:val="606"/>
    <w:rPr>
      <w:rFonts w:ascii="Courier New" w:hAnsi="Courier New"/>
    </w:rPr>
  </w:style>
  <w:style w:type="character" w:styleId="627">
    <w:name w:val="WW8Num6z2"/>
    <w:next w:val="627"/>
    <w:link w:val="606"/>
    <w:rPr>
      <w:rFonts w:ascii="Wingdings" w:hAnsi="Wingdings"/>
    </w:rPr>
  </w:style>
  <w:style w:type="character" w:styleId="628">
    <w:name w:val="WW8Num7z0"/>
    <w:next w:val="628"/>
    <w:link w:val="606"/>
  </w:style>
  <w:style w:type="character" w:styleId="629">
    <w:name w:val="WW8Num8z0"/>
    <w:next w:val="629"/>
    <w:link w:val="606"/>
    <w:rPr>
      <w:rFonts w:ascii="Symbol" w:hAnsi="Symbol"/>
    </w:rPr>
  </w:style>
  <w:style w:type="character" w:styleId="630">
    <w:name w:val="WW8Num8z1"/>
    <w:next w:val="630"/>
    <w:link w:val="606"/>
    <w:rPr>
      <w:rFonts w:ascii="Courier New" w:hAnsi="Courier New"/>
    </w:rPr>
  </w:style>
  <w:style w:type="character" w:styleId="631">
    <w:name w:val="WW8Num8z2"/>
    <w:next w:val="631"/>
    <w:link w:val="606"/>
    <w:rPr>
      <w:rFonts w:ascii="Wingdings" w:hAnsi="Wingdings"/>
    </w:rPr>
  </w:style>
  <w:style w:type="character" w:styleId="632">
    <w:name w:val="WW8Num9z0"/>
    <w:next w:val="632"/>
    <w:link w:val="606"/>
    <w:rPr>
      <w:rFonts w:ascii="Courier New" w:hAnsi="Courier New"/>
    </w:rPr>
  </w:style>
  <w:style w:type="character" w:styleId="633">
    <w:name w:val="WW8Num9z1"/>
    <w:next w:val="633"/>
    <w:link w:val="606"/>
    <w:rPr>
      <w:rFonts w:ascii="Wingdings" w:hAnsi="Wingdings"/>
    </w:rPr>
  </w:style>
  <w:style w:type="character" w:styleId="634">
    <w:name w:val="WW8Num9z3"/>
    <w:next w:val="634"/>
    <w:link w:val="606"/>
    <w:rPr>
      <w:rFonts w:ascii="Symbol" w:hAnsi="Symbol"/>
    </w:rPr>
  </w:style>
  <w:style w:type="character" w:styleId="635">
    <w:name w:val="WW8Num10z0"/>
    <w:next w:val="635"/>
    <w:link w:val="606"/>
    <w:rPr>
      <w:rFonts w:ascii="Courier New" w:hAnsi="Courier New"/>
    </w:rPr>
  </w:style>
  <w:style w:type="character" w:styleId="636">
    <w:name w:val="WW8Num10z1"/>
    <w:next w:val="636"/>
    <w:link w:val="606"/>
    <w:rPr>
      <w:rFonts w:ascii="Symbol" w:hAnsi="Symbol"/>
    </w:rPr>
  </w:style>
  <w:style w:type="character" w:styleId="637">
    <w:name w:val="WW8Num10z5"/>
    <w:next w:val="637"/>
    <w:link w:val="606"/>
    <w:rPr>
      <w:rFonts w:ascii="Wingdings" w:hAnsi="Wingdings"/>
    </w:rPr>
  </w:style>
  <w:style w:type="character" w:styleId="638">
    <w:name w:val="WW8Num11z0"/>
    <w:next w:val="638"/>
    <w:link w:val="606"/>
  </w:style>
  <w:style w:type="character" w:styleId="639">
    <w:name w:val="WW8Num12z0"/>
    <w:next w:val="639"/>
    <w:link w:val="606"/>
  </w:style>
  <w:style w:type="character" w:styleId="640">
    <w:name w:val="Основной шрифт абзаца"/>
    <w:next w:val="640"/>
    <w:link w:val="606"/>
  </w:style>
  <w:style w:type="character" w:styleId="641">
    <w:name w:val="Заголовок 3 Знак"/>
    <w:next w:val="641"/>
    <w:link w:val="627"/>
    <w:rPr>
      <w:rFonts w:ascii="Cambria" w:hAnsi="Cambria" w:eastAsia="Times New Roman"/>
      <w:b/>
      <w:bCs/>
      <w:sz w:val="26"/>
      <w:szCs w:val="26"/>
    </w:rPr>
  </w:style>
  <w:style w:type="character" w:styleId="642">
    <w:name w:val="Верхний колонтитул Знак"/>
    <w:next w:val="642"/>
    <w:link w:val="606"/>
    <w:rPr>
      <w:sz w:val="24"/>
    </w:rPr>
  </w:style>
  <w:style w:type="character" w:styleId="643">
    <w:name w:val="Нижний колонтитул Знак"/>
    <w:next w:val="643"/>
    <w:rPr>
      <w:sz w:val="24"/>
    </w:rPr>
  </w:style>
  <w:style w:type="character" w:styleId="644">
    <w:name w:val="Сильный акцент"/>
    <w:next w:val="644"/>
    <w:rPr>
      <w:b/>
      <w:bCs/>
    </w:rPr>
  </w:style>
  <w:style w:type="character" w:styleId="645">
    <w:name w:val="Интернет-ссылка"/>
    <w:next w:val="645"/>
    <w:link w:val="606"/>
    <w:rPr>
      <w:color w:val="0000FF"/>
      <w:u w:val="single"/>
    </w:rPr>
  </w:style>
  <w:style w:type="character" w:styleId="646">
    <w:name w:val="Без интервала Знак"/>
    <w:next w:val="646"/>
    <w:link w:val="606"/>
    <w:rPr>
      <w:rFonts w:ascii="Calibri" w:hAnsi="Calibri" w:eastAsia="Calibri"/>
      <w:sz w:val="22"/>
      <w:szCs w:val="22"/>
    </w:rPr>
  </w:style>
  <w:style w:type="character" w:styleId="647">
    <w:name w:val="Неразрешенное упоминание"/>
    <w:next w:val="647"/>
    <w:link w:val="606"/>
    <w:rPr>
      <w:color w:val="605E5C"/>
      <w:shd w:val="clear" w:color="auto" w:fill="e1dfdd"/>
    </w:rPr>
  </w:style>
  <w:style w:type="character" w:styleId="648">
    <w:name w:val="skype_c2c_text_span"/>
    <w:next w:val="648"/>
  </w:style>
  <w:style w:type="character" w:styleId="649">
    <w:name w:val="ListLabel 145"/>
    <w:next w:val="649"/>
    <w:rPr>
      <w:rFonts w:ascii="Calibri" w:hAnsi="Calibri"/>
    </w:rPr>
  </w:style>
  <w:style w:type="character" w:styleId="650">
    <w:name w:val="ListLabel 146"/>
    <w:next w:val="650"/>
    <w:link w:val="606"/>
    <w:rPr>
      <w:rFonts w:ascii="Calibri" w:hAnsi="Calibri"/>
    </w:rPr>
  </w:style>
  <w:style w:type="character" w:styleId="651">
    <w:name w:val="ListLabel 147"/>
    <w:next w:val="651"/>
    <w:link w:val="606"/>
    <w:rPr>
      <w:rFonts w:ascii="Calibri" w:hAnsi="Calibri"/>
    </w:rPr>
  </w:style>
  <w:style w:type="character" w:styleId="652">
    <w:name w:val="ListLabel 148"/>
    <w:next w:val="652"/>
    <w:link w:val="606"/>
    <w:rPr>
      <w:rFonts w:ascii="Calibri" w:hAnsi="Calibri"/>
    </w:rPr>
  </w:style>
  <w:style w:type="character" w:styleId="653">
    <w:name w:val="ListLabel 149"/>
    <w:next w:val="653"/>
    <w:link w:val="606"/>
    <w:rPr>
      <w:rFonts w:ascii="Calibri" w:hAnsi="Calibri"/>
    </w:rPr>
  </w:style>
  <w:style w:type="character" w:styleId="654">
    <w:name w:val="ListLabel 150"/>
    <w:next w:val="654"/>
    <w:link w:val="606"/>
    <w:rPr>
      <w:rFonts w:ascii="Calibri" w:hAnsi="Calibri"/>
    </w:rPr>
  </w:style>
  <w:style w:type="character" w:styleId="655">
    <w:name w:val="ListLabel 151"/>
    <w:next w:val="655"/>
    <w:link w:val="606"/>
    <w:rPr>
      <w:rFonts w:ascii="Calibri" w:hAnsi="Calibri"/>
    </w:rPr>
  </w:style>
  <w:style w:type="character" w:styleId="656">
    <w:name w:val="ListLabel 152"/>
    <w:next w:val="656"/>
    <w:link w:val="606"/>
    <w:rPr>
      <w:rFonts w:ascii="Calibri" w:hAnsi="Calibri"/>
    </w:rPr>
  </w:style>
  <w:style w:type="character" w:styleId="657">
    <w:name w:val="ListLabel 153"/>
    <w:next w:val="657"/>
    <w:link w:val="606"/>
    <w:rPr>
      <w:rFonts w:ascii="Calibri" w:hAnsi="Calibri"/>
    </w:rPr>
  </w:style>
  <w:style w:type="character" w:styleId="658">
    <w:name w:val="ListLabel 73"/>
    <w:next w:val="658"/>
    <w:link w:val="606"/>
    <w:rPr>
      <w:rFonts w:ascii="Calibri" w:hAnsi="Calibri"/>
    </w:rPr>
  </w:style>
  <w:style w:type="character" w:styleId="659">
    <w:name w:val="ListLabel 74"/>
    <w:next w:val="659"/>
    <w:link w:val="606"/>
    <w:rPr>
      <w:rFonts w:ascii="Calibri" w:hAnsi="Calibri"/>
    </w:rPr>
  </w:style>
  <w:style w:type="character" w:styleId="660">
    <w:name w:val="ListLabel 75"/>
    <w:next w:val="660"/>
    <w:link w:val="606"/>
    <w:rPr>
      <w:rFonts w:ascii="Calibri" w:hAnsi="Calibri"/>
    </w:rPr>
  </w:style>
  <w:style w:type="character" w:styleId="661">
    <w:name w:val="ListLabel 76"/>
    <w:next w:val="661"/>
    <w:link w:val="606"/>
    <w:rPr>
      <w:rFonts w:ascii="Calibri" w:hAnsi="Calibri"/>
    </w:rPr>
  </w:style>
  <w:style w:type="character" w:styleId="662">
    <w:name w:val="ListLabel 77"/>
    <w:next w:val="662"/>
    <w:link w:val="606"/>
    <w:rPr>
      <w:rFonts w:ascii="Calibri" w:hAnsi="Calibri"/>
    </w:rPr>
  </w:style>
  <w:style w:type="character" w:styleId="663">
    <w:name w:val="ListLabel 78"/>
    <w:next w:val="663"/>
    <w:link w:val="606"/>
    <w:rPr>
      <w:rFonts w:ascii="Calibri" w:hAnsi="Calibri"/>
    </w:rPr>
  </w:style>
  <w:style w:type="character" w:styleId="664">
    <w:name w:val="ListLabel 79"/>
    <w:next w:val="664"/>
    <w:link w:val="606"/>
    <w:rPr>
      <w:rFonts w:ascii="Calibri" w:hAnsi="Calibri"/>
    </w:rPr>
  </w:style>
  <w:style w:type="character" w:styleId="665">
    <w:name w:val="ListLabel 80"/>
    <w:next w:val="665"/>
    <w:link w:val="606"/>
    <w:rPr>
      <w:rFonts w:ascii="Calibri" w:hAnsi="Calibri"/>
    </w:rPr>
  </w:style>
  <w:style w:type="character" w:styleId="666">
    <w:name w:val="ListLabel 81"/>
    <w:next w:val="666"/>
    <w:link w:val="606"/>
    <w:rPr>
      <w:rFonts w:ascii="Calibri" w:hAnsi="Calibri"/>
    </w:rPr>
  </w:style>
  <w:style w:type="paragraph" w:styleId="667">
    <w:name w:val="Заголовок"/>
    <w:basedOn w:val="606"/>
    <w:next w:val="668"/>
    <w:link w:val="606"/>
    <w:pPr>
      <w:keepNext/>
      <w:spacing w:before="240" w:after="120"/>
    </w:pPr>
    <w:rPr>
      <w:rFonts w:ascii="Liberation Sans" w:hAnsi="Liberation Sans" w:eastAsia="Tahoma"/>
      <w:sz w:val="28"/>
      <w:szCs w:val="28"/>
    </w:rPr>
  </w:style>
  <w:style w:type="paragraph" w:styleId="668">
    <w:name w:val="Основной текст"/>
    <w:basedOn w:val="606"/>
    <w:next w:val="668"/>
    <w:link w:val="606"/>
    <w:pPr>
      <w:jc w:val="both"/>
    </w:pPr>
    <w:rPr>
      <w:sz w:val="28"/>
    </w:rPr>
  </w:style>
  <w:style w:type="paragraph" w:styleId="669">
    <w:name w:val="Список"/>
    <w:basedOn w:val="668"/>
    <w:next w:val="669"/>
    <w:link w:val="606"/>
  </w:style>
  <w:style w:type="paragraph" w:styleId="670">
    <w:name w:val="Название"/>
    <w:basedOn w:val="606"/>
    <w:next w:val="670"/>
    <w:link w:val="606"/>
    <w:pPr>
      <w:spacing w:before="120" w:after="120"/>
      <w:suppressLineNumbers/>
    </w:pPr>
    <w:rPr>
      <w:i/>
      <w:iCs/>
      <w:sz w:val="24"/>
      <w:szCs w:val="24"/>
    </w:rPr>
  </w:style>
  <w:style w:type="paragraph" w:styleId="671">
    <w:name w:val="Указатель"/>
    <w:basedOn w:val="606"/>
    <w:next w:val="671"/>
    <w:link w:val="606"/>
    <w:pPr>
      <w:suppressLineNumbers/>
    </w:pPr>
  </w:style>
  <w:style w:type="paragraph" w:styleId="672">
    <w:name w:val="Caption"/>
    <w:basedOn w:val="606"/>
    <w:next w:val="672"/>
    <w:link w:val="606"/>
    <w:pPr>
      <w:spacing w:before="120" w:after="120"/>
      <w:suppressLineNumbers/>
    </w:pPr>
    <w:rPr>
      <w:i/>
      <w:iCs/>
      <w:sz w:val="24"/>
      <w:szCs w:val="24"/>
    </w:rPr>
  </w:style>
  <w:style w:type="paragraph" w:styleId="673">
    <w:name w:val="Название объекта"/>
    <w:basedOn w:val="606"/>
    <w:next w:val="606"/>
    <w:link w:val="606"/>
    <w:pPr>
      <w:jc w:val="center"/>
      <w:spacing w:line="360" w:lineRule="auto"/>
    </w:pPr>
    <w:rPr>
      <w:b/>
      <w:spacing w:val="-20"/>
    </w:rPr>
  </w:style>
  <w:style w:type="paragraph" w:styleId="674">
    <w:name w:val=" Знак Знак Знак Знак"/>
    <w:basedOn w:val="606"/>
    <w:next w:val="674"/>
    <w:link w:val="606"/>
    <w:rPr>
      <w:rFonts w:ascii="Verdana" w:hAnsi="Verdana"/>
      <w:sz w:val="20"/>
      <w:lang w:val="en-US"/>
    </w:rPr>
  </w:style>
  <w:style w:type="paragraph" w:styleId="675">
    <w:name w:val="Текст выноски"/>
    <w:basedOn w:val="606"/>
    <w:next w:val="675"/>
    <w:rPr>
      <w:rFonts w:ascii="Tahoma" w:hAnsi="Tahoma"/>
      <w:sz w:val="16"/>
      <w:szCs w:val="16"/>
    </w:rPr>
  </w:style>
  <w:style w:type="paragraph" w:styleId="676">
    <w:name w:val="Normal1"/>
    <w:next w:val="676"/>
    <w:link w:val="606"/>
    <w:pPr>
      <w:widowControl/>
    </w:pPr>
    <w:rPr>
      <w:rFonts w:ascii="Times New Roman" w:hAnsi="Times New Roman" w:eastAsia="Times New Roman"/>
      <w:color w:val="auto"/>
      <w:sz w:val="20"/>
      <w:szCs w:val="20"/>
      <w:lang w:val="ru-RU" w:bidi="ar-SA" w:eastAsia="zh-CN"/>
    </w:rPr>
  </w:style>
  <w:style w:type="paragraph" w:styleId="677">
    <w:name w:val="ConsNormal"/>
    <w:next w:val="677"/>
    <w:pPr>
      <w:ind w:left="0" w:right="19772" w:firstLine="720"/>
      <w:widowControl w:val="off"/>
    </w:pPr>
    <w:rPr>
      <w:rFonts w:ascii="Arial" w:hAnsi="Arial" w:eastAsia="Times New Roman"/>
      <w:color w:val="auto"/>
      <w:sz w:val="18"/>
      <w:szCs w:val="18"/>
      <w:lang w:val="ru-RU" w:bidi="ar-SA" w:eastAsia="zh-CN"/>
    </w:rPr>
  </w:style>
  <w:style w:type="paragraph" w:styleId="678">
    <w:name w:val="Header and Footer"/>
    <w:basedOn w:val="606"/>
    <w:next w:val="678"/>
    <w:link w:val="606"/>
    <w:pPr>
      <w:tabs>
        <w:tab w:val="center" w:pos="4819" w:leader="none"/>
        <w:tab w:val="right" w:pos="9638" w:leader="none"/>
      </w:tabs>
      <w:suppressLineNumbers/>
    </w:pPr>
  </w:style>
  <w:style w:type="paragraph" w:styleId="679">
    <w:name w:val="Колонтитул"/>
    <w:basedOn w:val="606"/>
    <w:next w:val="679"/>
    <w:pPr>
      <w:tabs>
        <w:tab w:val="center" w:pos="4819" w:leader="none"/>
        <w:tab w:val="right" w:pos="9638" w:leader="none"/>
      </w:tabs>
      <w:suppressLineNumbers/>
    </w:pPr>
  </w:style>
  <w:style w:type="paragraph" w:styleId="680">
    <w:name w:val="Верхний колонтитул"/>
    <w:basedOn w:val="606"/>
    <w:next w:val="680"/>
    <w:link w:val="606"/>
    <w:pPr>
      <w:tabs>
        <w:tab w:val="center" w:pos="4677" w:leader="none"/>
        <w:tab w:val="right" w:pos="9355" w:leader="none"/>
      </w:tabs>
    </w:pPr>
  </w:style>
  <w:style w:type="paragraph" w:styleId="681">
    <w:name w:val="Нижний колонтитул"/>
    <w:basedOn w:val="606"/>
    <w:next w:val="681"/>
    <w:pPr>
      <w:tabs>
        <w:tab w:val="center" w:pos="4677" w:leader="none"/>
        <w:tab w:val="right" w:pos="9355" w:leader="none"/>
      </w:tabs>
    </w:pPr>
  </w:style>
  <w:style w:type="paragraph" w:styleId="682">
    <w:name w:val="Default"/>
    <w:next w:val="682"/>
    <w:link w:val="606"/>
    <w:pPr>
      <w:widowControl/>
    </w:pPr>
    <w:rPr>
      <w:rFonts w:ascii="Times New Roman" w:hAnsi="Times New Roman" w:eastAsia="Calibri"/>
      <w:color w:val="000000"/>
      <w:sz w:val="24"/>
      <w:szCs w:val="24"/>
      <w:lang w:val="ru-RU" w:bidi="ar-SA" w:eastAsia="zh-CN"/>
    </w:rPr>
  </w:style>
  <w:style w:type="paragraph" w:styleId="683">
    <w:name w:val="Абзац списка"/>
    <w:basedOn w:val="606"/>
    <w:next w:val="683"/>
    <w:pPr>
      <w:ind w:left="708" w:right="0" w:firstLine="0"/>
    </w:pPr>
    <w:rPr>
      <w:sz w:val="28"/>
    </w:rPr>
  </w:style>
  <w:style w:type="paragraph" w:styleId="684">
    <w:name w:val="Без интервала"/>
    <w:next w:val="684"/>
    <w:link w:val="606"/>
    <w:pPr>
      <w:widowControl/>
    </w:pPr>
    <w:rPr>
      <w:rFonts w:ascii="Calibri" w:hAnsi="Calibri" w:eastAsia="Calibri"/>
      <w:color w:val="auto"/>
      <w:sz w:val="22"/>
      <w:szCs w:val="22"/>
      <w:lang w:val="ru-RU" w:bidi="ar-SA" w:eastAsia="zh-CN"/>
    </w:rPr>
  </w:style>
  <w:style w:type="paragraph" w:styleId="685">
    <w:name w:val="Обычный (веб)"/>
    <w:basedOn w:val="606"/>
    <w:next w:val="685"/>
    <w:pPr>
      <w:spacing w:before="100" w:after="100"/>
    </w:pPr>
    <w:rPr>
      <w:szCs w:val="24"/>
    </w:rPr>
  </w:style>
  <w:style w:type="paragraph" w:styleId="686">
    <w:name w:val="Содержимое врезки"/>
    <w:basedOn w:val="606"/>
    <w:next w:val="686"/>
    <w:link w:val="606"/>
  </w:style>
  <w:style w:type="paragraph" w:styleId="687">
    <w:name w:val="Содержимое таблицы"/>
    <w:basedOn w:val="606"/>
    <w:next w:val="687"/>
    <w:pPr>
      <w:widowControl w:val="off"/>
      <w:suppressLineNumbers/>
    </w:pPr>
  </w:style>
  <w:style w:type="paragraph" w:styleId="688">
    <w:name w:val="Заголовок таблицы"/>
    <w:basedOn w:val="687"/>
    <w:next w:val="688"/>
    <w:pPr>
      <w:jc w:val="center"/>
      <w:suppressLineNumbers/>
    </w:pPr>
    <w:rPr>
      <w:b/>
      <w:bCs/>
    </w:rPr>
  </w:style>
  <w:style w:type="paragraph" w:styleId="689">
    <w:name w:val="Normal (Web)"/>
    <w:basedOn w:val="606"/>
    <w:next w:val="689"/>
    <w:link w:val="606"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0">
    <w:name w:val="List Paragraph"/>
    <w:basedOn w:val="606"/>
    <w:next w:val="690"/>
    <w:pPr>
      <w:contextualSpacing/>
      <w:ind w:left="720" w:right="0" w:firstLine="0"/>
      <w:spacing w:before="0" w:after="200"/>
    </w:pPr>
  </w:style>
  <w:style w:type="character" w:styleId="1225" w:default="1">
    <w:name w:val="Default Paragraph Font"/>
    <w:uiPriority w:val="1"/>
    <w:semiHidden/>
    <w:unhideWhenUsed/>
  </w:style>
  <w:style w:type="numbering" w:styleId="122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2025-03-11T12:25:53Z</dcterms:modified>
</cp:coreProperties>
</file>