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00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Министерство образования Владимирской области</w:t>
      </w:r>
    </w:p>
    <w:p w:rsidR="00A33500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ГАОУ ДПО ВО «Владимирский институт развития образования</w:t>
      </w:r>
    </w:p>
    <w:p w:rsidR="00A33500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имени Л.И. Новиковой» (ВИРО)</w:t>
      </w: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33500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4"/>
          <w:lang w:eastAsia="ru-RU"/>
        </w:rPr>
        <w:t>ИНФОРМАЦИОННОЕ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24"/>
          <w:lang w:eastAsia="ru-RU"/>
        </w:rPr>
        <w:t>ПИСЬМО</w:t>
      </w: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671162" w:rsidRDefault="00671162" w:rsidP="008A107A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Министерство образования Владимирской области</w:t>
      </w:r>
    </w:p>
    <w:p w:rsidR="008A107A" w:rsidRPr="008A107A" w:rsidRDefault="00AA0D69" w:rsidP="008A107A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Владимирский институт развития образования имени Л.И. Новиковой</w:t>
      </w: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A33500" w:rsidRDefault="001973BF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4 – 5 декабря</w:t>
      </w:r>
      <w:r w:rsid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2025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</w:t>
      </w:r>
    </w:p>
    <w:p w:rsidR="007F1806" w:rsidRDefault="00AA0D69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ru-RU"/>
        </w:rPr>
        <w:t xml:space="preserve"> </w:t>
      </w:r>
      <w:r w:rsidR="008A1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ВСЕРОССИЙСКУЮ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НАУЧНО-ПРАКТИЧЕСКУЮ КОНФЕРЕНЦИЮ</w:t>
      </w:r>
    </w:p>
    <w:p w:rsidR="00A33500" w:rsidRPr="007325E0" w:rsidRDefault="008B2772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1973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СОВЕТКИНСКИЕ</w:t>
      </w:r>
      <w:r w:rsidR="007325E0" w:rsidRPr="00732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ЧТЕНИЯ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A33500" w:rsidRDefault="00A33500">
      <w:pPr>
        <w:widowControl w:val="0"/>
        <w:spacing w:after="0" w:line="341" w:lineRule="exact"/>
        <w:ind w:right="-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33500" w:rsidRDefault="00AA0D69">
      <w:pPr>
        <w:widowControl w:val="0"/>
        <w:spacing w:after="0" w:line="341" w:lineRule="exact"/>
        <w:ind w:right="-5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Всероссийская научно-практическая конференция является одним из ключевых мероприятий</w:t>
      </w:r>
      <w:r w:rsidR="00E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5-лет</w:t>
      </w:r>
      <w:r w:rsidR="0067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11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среднего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3500" w:rsidRDefault="00AA0D69">
      <w:pPr>
        <w:widowControl w:val="0"/>
        <w:spacing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Актуальность</w:t>
      </w:r>
      <w:r w:rsidR="008A1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конференции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 необходимостью возро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 систем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анализа производственных процессов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трансформации идей 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разумного расходования времени и сил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Д.К. Советкина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развит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профессиональных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организаций.</w:t>
      </w:r>
    </w:p>
    <w:p w:rsidR="00A33500" w:rsidRDefault="00AA0D69">
      <w:pPr>
        <w:widowControl w:val="0"/>
        <w:spacing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конференции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в популяризации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метода обучения ремеслам Д.К. Советкина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обосновании их трансформации в современном образовании, выявлении внутренних обр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азовательных ресурсов в общем,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дополнительном и профессиональном образовании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направленных на построение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 w:rsidR="008B2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 подготовки рабочих кадров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3500" w:rsidRPr="007325E0" w:rsidRDefault="007325E0">
      <w:pPr>
        <w:widowControl w:val="0"/>
        <w:spacing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Проблемное поле </w:t>
      </w:r>
      <w:r w:rsidR="008B2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«Советкинских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чтений</w:t>
      </w:r>
      <w:r w:rsidR="008B2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A0D69" w:rsidRPr="00732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3500" w:rsidRDefault="00AA0D69" w:rsidP="00995F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Перспективы реа</w:t>
      </w:r>
      <w:r w:rsidR="00995F6F">
        <w:rPr>
          <w:rFonts w:ascii="Times New Roman" w:eastAsia="Times New Roman" w:hAnsi="Times New Roman" w:cs="Times New Roman"/>
          <w:color w:val="000000"/>
          <w:sz w:val="24"/>
        </w:rPr>
        <w:t xml:space="preserve">лизации идей </w:t>
      </w:r>
      <w:r w:rsidR="008B2772">
        <w:rPr>
          <w:rFonts w:ascii="Times New Roman" w:eastAsia="Times New Roman" w:hAnsi="Times New Roman" w:cs="Times New Roman"/>
          <w:color w:val="000000"/>
          <w:sz w:val="24"/>
        </w:rPr>
        <w:t>русского метода обучения ремеслам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современной системе </w:t>
      </w:r>
      <w:r w:rsidR="008B2772">
        <w:rPr>
          <w:rFonts w:ascii="Times New Roman" w:eastAsia="Times New Roman" w:hAnsi="Times New Roman" w:cs="Times New Roman"/>
          <w:color w:val="000000"/>
          <w:sz w:val="24"/>
        </w:rPr>
        <w:t>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наследия </w:t>
      </w:r>
      <w:r w:rsidR="008B2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Д.К. Советкина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3500" w:rsidRDefault="008B2772" w:rsidP="00995F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Стандарт качества современного </w:t>
      </w:r>
      <w:r w:rsidR="00995F6F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среднего профессионального образования в рамках ФП «Профессионалитет» </w:t>
      </w:r>
      <w:r w:rsidR="00995F6F">
        <w:rPr>
          <w:rFonts w:ascii="Times New Roman" w:eastAsia="Carlito" w:hAnsi="Times New Roman" w:cs="Times New Roman"/>
          <w:color w:val="000000"/>
          <w:sz w:val="24"/>
          <w:szCs w:val="24"/>
        </w:rPr>
        <w:t>как направлени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е</w:t>
      </w:r>
      <w:r w:rsidR="00995F6F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развития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метода</w:t>
      </w:r>
      <w:r w:rsidR="00995F6F">
        <w:rPr>
          <w:rFonts w:ascii="Times New Roman" w:eastAsia="Carlito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rlito" w:hAnsi="Times New Roman" w:cs="Times New Roman"/>
          <w:color w:val="000000"/>
          <w:sz w:val="24"/>
          <w:szCs w:val="24"/>
        </w:rPr>
        <w:t>Д.К. Советкина</w:t>
      </w:r>
      <w:r w:rsidR="00AA0D69">
        <w:rPr>
          <w:rFonts w:ascii="Times New Roman" w:eastAsia="Carlito" w:hAnsi="Times New Roman" w:cs="Times New Roman"/>
          <w:color w:val="000000"/>
          <w:sz w:val="24"/>
          <w:szCs w:val="24"/>
        </w:rPr>
        <w:t>.</w:t>
      </w:r>
    </w:p>
    <w:p w:rsidR="00A33500" w:rsidRDefault="008B2772" w:rsidP="00995F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Межведомственное взаимодействие для преодоления дисбаланса </w:t>
      </w:r>
      <w:r w:rsidR="006C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 реального сектора экономики с подготовкой рабочих кадров</w:t>
      </w:r>
      <w:r w:rsidR="00E5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C5634" w:rsidRDefault="006C5634" w:rsidP="00995F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взаимодействие как ресурс повышения качества профессиональной подготовки в современной системе образования.</w:t>
      </w:r>
    </w:p>
    <w:p w:rsidR="00A33500" w:rsidRDefault="00AA0D69" w:rsidP="00995F6F">
      <w:pPr>
        <w:pStyle w:val="af9"/>
        <w:widowControl w:val="0"/>
        <w:numPr>
          <w:ilvl w:val="0"/>
          <w:numId w:val="3"/>
        </w:numPr>
        <w:spacing w:after="0" w:line="240" w:lineRule="auto"/>
        <w:ind w:left="426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Трансформация систем </w:t>
      </w:r>
      <w:r w:rsidR="006C5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новых реалиях образования.</w:t>
      </w:r>
    </w:p>
    <w:p w:rsidR="006C5634" w:rsidRDefault="006C5634" w:rsidP="008A107A">
      <w:pPr>
        <w:widowControl w:val="0"/>
        <w:spacing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500" w:rsidRDefault="00AA0D69" w:rsidP="008A107A">
      <w:pPr>
        <w:widowControl w:val="0"/>
        <w:spacing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конференции принимают участие  </w:t>
      </w:r>
      <w:r w:rsidR="00FF5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исследователи метода Советкина и его трансформации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ученые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F5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руководители кластеров Профессионалитета</w:t>
      </w:r>
      <w:r w:rsidR="000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представители региональных органов исполнительной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730B" w:rsidRDefault="00AA0D69" w:rsidP="0002730B">
      <w:pPr>
        <w:widowControl w:val="0"/>
        <w:spacing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тию в конференции приглашаются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="000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заместители руководителей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педагогические работники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профессионального образования, представители </w:t>
      </w:r>
      <w:proofErr w:type="gramStart"/>
      <w:r w:rsidR="000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бизнес-сообщества</w:t>
      </w:r>
      <w:proofErr w:type="gramEnd"/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3500" w:rsidRDefault="008A107A" w:rsidP="0002730B">
      <w:pPr>
        <w:widowControl w:val="0"/>
        <w:spacing w:after="0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Конференция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</w:t>
      </w:r>
      <w:r w:rsidR="0002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AA0D6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A0D6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смешанном формате (очно, онлайн)</w:t>
      </w:r>
      <w:r w:rsidR="00AA0D6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Рабочий язык конференции –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русский.</w:t>
      </w:r>
    </w:p>
    <w:p w:rsidR="00A33500" w:rsidRDefault="0002730B">
      <w:pPr>
        <w:widowControl w:val="0"/>
        <w:spacing w:after="0" w:line="240" w:lineRule="auto"/>
        <w:ind w:right="-5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AA0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декабря</w:t>
      </w:r>
      <w:r w:rsidR="00AA0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2025 г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пленарное заседание предусматривает публичные выступления, дискуссии, презентацию</w:t>
      </w:r>
      <w:r w:rsidR="00045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обсуждение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(г.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пр.</w:t>
      </w:r>
      <w:proofErr w:type="gramEnd"/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Ленина, 8-а, актовый зал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Владимирского института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образования имени Л.И. Новиковой (ВИРО)).</w:t>
      </w:r>
      <w:proofErr w:type="gramEnd"/>
    </w:p>
    <w:p w:rsidR="00A33500" w:rsidRDefault="00045E93" w:rsidP="008A107A">
      <w:pPr>
        <w:widowControl w:val="0"/>
        <w:spacing w:before="240" w:after="0" w:line="240" w:lineRule="auto"/>
        <w:ind w:right="-5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AA0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декабря</w:t>
      </w:r>
      <w:r w:rsidR="00AA0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A0D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работа на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дискуссионных </w:t>
      </w:r>
      <w:proofErr w:type="gramStart"/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площадках</w:t>
      </w:r>
      <w:proofErr w:type="gramEnd"/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ВИРО и выездных площадках 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образовательных организациях </w:t>
      </w:r>
      <w:r w:rsidR="00AA0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Владимирской области.</w:t>
      </w:r>
    </w:p>
    <w:p w:rsidR="00A33500" w:rsidRPr="00E77045" w:rsidRDefault="00AA0D69" w:rsidP="00E77045">
      <w:pPr>
        <w:widowControl w:val="0"/>
        <w:spacing w:before="240" w:after="0" w:line="240" w:lineRule="auto"/>
        <w:ind w:right="-53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70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</w:t>
      </w:r>
      <w:r w:rsidRPr="00E7704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</w:t>
      </w:r>
      <w:r w:rsidRPr="00E7704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участия:</w:t>
      </w:r>
    </w:p>
    <w:p w:rsidR="00A33500" w:rsidRDefault="00AA0D69">
      <w:pPr>
        <w:widowControl w:val="0"/>
        <w:numPr>
          <w:ilvl w:val="0"/>
          <w:numId w:val="1"/>
        </w:numPr>
        <w:tabs>
          <w:tab w:val="left" w:pos="285"/>
        </w:tabs>
        <w:spacing w:before="43" w:after="0" w:line="240" w:lineRule="auto"/>
        <w:ind w:right="-53" w:hanging="1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докладом;</w:t>
      </w:r>
    </w:p>
    <w:p w:rsidR="00A33500" w:rsidRDefault="00AA0D69">
      <w:pPr>
        <w:widowControl w:val="0"/>
        <w:numPr>
          <w:ilvl w:val="0"/>
          <w:numId w:val="1"/>
        </w:numPr>
        <w:tabs>
          <w:tab w:val="left" w:pos="285"/>
        </w:tabs>
        <w:spacing w:after="0" w:line="240" w:lineRule="auto"/>
        <w:ind w:right="-53" w:hanging="1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докладом в режиме онлайн;</w:t>
      </w:r>
    </w:p>
    <w:p w:rsidR="00A33500" w:rsidRPr="00BE106F" w:rsidRDefault="00AA0D69">
      <w:pPr>
        <w:widowControl w:val="0"/>
        <w:numPr>
          <w:ilvl w:val="0"/>
          <w:numId w:val="1"/>
        </w:numPr>
        <w:tabs>
          <w:tab w:val="left" w:pos="285"/>
        </w:tabs>
        <w:spacing w:after="0" w:line="240" w:lineRule="auto"/>
        <w:ind w:right="-53" w:hanging="1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очное участие в работе пленарного заседания и секций.</w:t>
      </w:r>
    </w:p>
    <w:p w:rsidR="00BE106F" w:rsidRDefault="00BE106F" w:rsidP="00BE106F">
      <w:pPr>
        <w:widowControl w:val="0"/>
        <w:numPr>
          <w:ilvl w:val="0"/>
          <w:numId w:val="1"/>
        </w:numPr>
        <w:tabs>
          <w:tab w:val="left" w:pos="285"/>
        </w:tabs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онлайн участие в работе пленарного заседания (ссылка для подключения: </w:t>
      </w:r>
      <w:hyperlink r:id="rId8" w:history="1">
        <w:r w:rsidR="00E42E62" w:rsidRPr="00045F3B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https://rutube.ru/channel/27772911/</w:t>
        </w:r>
      </w:hyperlink>
      <w:proofErr w:type="gramStart"/>
      <w:r w:rsidR="00E42E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proofErr w:type="gramEnd"/>
    </w:p>
    <w:p w:rsidR="00A33500" w:rsidRDefault="00AA0D69">
      <w:pPr>
        <w:widowControl w:val="0"/>
        <w:numPr>
          <w:ilvl w:val="0"/>
          <w:numId w:val="1"/>
        </w:numPr>
        <w:tabs>
          <w:tab w:val="left" w:pos="285"/>
        </w:tabs>
        <w:spacing w:after="0" w:line="240" w:lineRule="auto"/>
        <w:ind w:right="-53" w:hanging="17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045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лучших практик  СПО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(</w:t>
      </w:r>
      <w:r w:rsidR="00045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раздел:</w:t>
      </w:r>
      <w:proofErr w:type="gramEnd"/>
      <w:r w:rsidR="00045E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Советкинские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чтени</w:t>
      </w:r>
      <w:r w:rsidR="00045E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).</w:t>
      </w:r>
    </w:p>
    <w:p w:rsidR="00A33500" w:rsidRDefault="00AA0D69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участия:</w:t>
      </w:r>
    </w:p>
    <w:p w:rsidR="00A33500" w:rsidRPr="008A107A" w:rsidRDefault="00AA0D69" w:rsidP="00E94A3D">
      <w:pPr>
        <w:pStyle w:val="af9"/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</w:t>
      </w:r>
      <w:r w:rsidRPr="008A10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готовится</w:t>
      </w:r>
      <w:r w:rsidRPr="008A10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10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логике</w:t>
      </w:r>
      <w:r w:rsidRPr="008A10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Pr="008A10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</w:t>
      </w:r>
      <w:r w:rsidRPr="008A10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конференции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A10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выбранного направления;</w:t>
      </w:r>
    </w:p>
    <w:p w:rsidR="00A33500" w:rsidRPr="008A107A" w:rsidRDefault="00AA0D69" w:rsidP="00E94A3D">
      <w:pPr>
        <w:pStyle w:val="af9"/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</w:t>
      </w:r>
      <w:r w:rsidRPr="008A10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Pr="008A10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  <w:r w:rsidRPr="008A107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A107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8A10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видеороликов;</w:t>
      </w:r>
    </w:p>
    <w:p w:rsidR="00A33500" w:rsidRPr="008A107A" w:rsidRDefault="00AA0D69" w:rsidP="00E94A3D">
      <w:pPr>
        <w:pStyle w:val="af9"/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участие в качестве слушателя, в </w:t>
      </w:r>
      <w:proofErr w:type="spellStart"/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онлайн</w:t>
      </w:r>
      <w:r w:rsidR="00E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3500" w:rsidRPr="008A107A" w:rsidRDefault="00AA0D69" w:rsidP="00E94A3D">
      <w:pPr>
        <w:pStyle w:val="af9"/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на выездных </w:t>
      </w:r>
      <w:proofErr w:type="gramStart"/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площадках</w:t>
      </w:r>
      <w:proofErr w:type="gramEnd"/>
      <w:r w:rsidRP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только очное участие</w:t>
      </w:r>
      <w:r w:rsidR="00E94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3500" w:rsidRDefault="00A33500">
      <w:pPr>
        <w:widowControl w:val="0"/>
        <w:tabs>
          <w:tab w:val="left" w:pos="0"/>
        </w:tabs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500" w:rsidRDefault="00AA0D69" w:rsidP="00995F6F">
      <w:pPr>
        <w:widowControl w:val="0"/>
        <w:tabs>
          <w:tab w:val="left" w:pos="0"/>
        </w:tabs>
        <w:spacing w:after="0" w:line="240" w:lineRule="auto"/>
        <w:ind w:right="-5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конференции предполагаетс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BF0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материалов в</w:t>
      </w:r>
      <w:r w:rsidR="008A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сборник.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Публикация бесплатная.</w:t>
      </w:r>
    </w:p>
    <w:p w:rsidR="008A107A" w:rsidRDefault="00AA0D69" w:rsidP="008A107A">
      <w:pPr>
        <w:widowControl w:val="0"/>
        <w:tabs>
          <w:tab w:val="left" w:pos="0"/>
        </w:tabs>
        <w:spacing w:after="0" w:line="240" w:lineRule="auto"/>
        <w:ind w:right="-5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Заявку на участие в конференции по установленной форме </w:t>
      </w:r>
      <w:hyperlink r:id="rId9" w:history="1">
        <w:r w:rsidR="00E42E62" w:rsidRPr="00E42E62">
          <w:rPr>
            <w:rStyle w:val="af0"/>
            <w:rFonts w:ascii="Times New Roman" w:hAnsi="Times New Roman" w:cs="Times New Roman"/>
            <w:sz w:val="24"/>
            <w:szCs w:val="24"/>
          </w:rPr>
          <w:t>https://forms.yandex.ru/u/664c600373cee7e44457ce76</w:t>
        </w:r>
      </w:hyperlink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8A10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необходимо заполнить до </w:t>
      </w:r>
      <w:r w:rsidR="00045E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45E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декабр</w:t>
      </w:r>
      <w:r w:rsidR="008A10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  2025 (включительно).</w:t>
      </w:r>
    </w:p>
    <w:p w:rsidR="00A33500" w:rsidRPr="008A107A" w:rsidRDefault="00AA0D69" w:rsidP="008A107A">
      <w:pPr>
        <w:widowControl w:val="0"/>
        <w:tabs>
          <w:tab w:val="left" w:pos="0"/>
        </w:tabs>
        <w:spacing w:after="0" w:line="240" w:lineRule="auto"/>
        <w:ind w:right="-5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статей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варианте) – </w:t>
      </w:r>
      <w:r w:rsidR="008A10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 </w:t>
      </w:r>
      <w:r w:rsidR="00045E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30</w:t>
      </w:r>
      <w:r w:rsidR="008A10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045E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декаб</w:t>
      </w:r>
      <w:r w:rsidR="008A107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ря 2025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строго до 17.00</w:t>
      </w:r>
      <w:r w:rsidR="008A10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на адрес </w:t>
      </w:r>
      <w:hyperlink r:id="rId10" w:history="1">
        <w:r w:rsidR="00045E93" w:rsidRPr="004B01D8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nikerova</w:t>
        </w:r>
        <w:r w:rsidR="00045E93" w:rsidRPr="004B01D8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_</w:t>
        </w:r>
        <w:r w:rsidR="00045E93" w:rsidRPr="004B01D8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ta</w:t>
        </w:r>
        <w:r w:rsidR="00045E93" w:rsidRPr="004B01D8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@</w:t>
        </w:r>
        <w:r w:rsidR="00045E93" w:rsidRPr="004B01D8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mail</w:t>
        </w:r>
        <w:r w:rsidR="00045E93" w:rsidRPr="004B01D8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.</w:t>
        </w:r>
        <w:proofErr w:type="spellStart"/>
        <w:r w:rsidR="00045E93" w:rsidRPr="004B01D8">
          <w:rPr>
            <w:rStyle w:val="af0"/>
            <w:rFonts w:ascii="Times New Roman" w:eastAsia="Times New Roman" w:hAnsi="Times New Roman" w:cs="Times New Roman"/>
            <w:spacing w:val="-2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</w:t>
      </w:r>
      <w:r w:rsidR="00045E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Никерова Татьяна Алексеевна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).</w:t>
      </w:r>
    </w:p>
    <w:p w:rsidR="00A33500" w:rsidRDefault="00AA0D69">
      <w:pPr>
        <w:widowControl w:val="0"/>
        <w:spacing w:after="0" w:line="240" w:lineRule="auto"/>
        <w:ind w:right="-53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Оплата проезда и проживания за счет направляющей стороны.</w:t>
      </w:r>
    </w:p>
    <w:p w:rsidR="00A33500" w:rsidRDefault="00AA0D69" w:rsidP="008A107A">
      <w:pPr>
        <w:widowControl w:val="0"/>
        <w:spacing w:before="240"/>
        <w:ind w:right="-5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публикации</w:t>
      </w:r>
    </w:p>
    <w:p w:rsidR="00A33500" w:rsidRDefault="00AA0D69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Редакция рассматривает только рукописи, ранее не опубликованные, ни в печатном, ни в электронном виде.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рукописи проходят через систему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антиплагиа</w:t>
      </w:r>
      <w:r w:rsidR="009B2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="009B2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рецензирование и редактуру.</w:t>
      </w:r>
    </w:p>
    <w:p w:rsidR="00A33500" w:rsidRDefault="00AA0D69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рукопись подается в двух форматах: 1) текст в электронном виде, доступный для редактирования (файлы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B2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2) тот же текст в файле </w:t>
      </w:r>
      <w:proofErr w:type="spellStart"/>
      <w:r w:rsidR="009B2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pdf</w:t>
      </w:r>
      <w:proofErr w:type="spellEnd"/>
      <w:r w:rsidR="009B2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файла долж</w:t>
      </w:r>
      <w:r w:rsidR="009B2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совпадать с фамилией автора.</w:t>
      </w:r>
    </w:p>
    <w:p w:rsidR="00A33500" w:rsidRDefault="00AA0D69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Редакторы не оказывают услуг по доработке авторских текстов до состояния, пригодного для подачи рецензенту.</w:t>
      </w:r>
    </w:p>
    <w:p w:rsidR="00A33500" w:rsidRDefault="00AA0D69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Рукопись следует оформлять по следующим образцам: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Заглавие</w:t>
      </w:r>
    </w:p>
    <w:p w:rsidR="00E77045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об</w:t>
      </w:r>
      <w:r w:rsidR="00E52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авторе: ФАМИЛИЯ Имя Отчество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степень, звание, д</w:t>
      </w:r>
      <w:r w:rsidR="00E77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олжность и место работы, город.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и почтовый адрес автора</w:t>
      </w:r>
      <w:r w:rsidR="00E77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Аннотация на русском языке (не более 800 знаков).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(не более 10).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заглавия на английский язык (все слова кроме предлогов, союзов и артиклей начинаются с прописных букв).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данных об авторе на английский язык.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аннотации на английский язык.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ключевых слов на английский язык.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статьи (на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языке, объем статьи - не более 40000 знаков)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Ссылки на литературу даются в тексте статьи в квадратных скобках: [Фамилия год, страница]. Примечания оформляются в виде концевых сносок.</w:t>
      </w:r>
    </w:p>
    <w:p w:rsidR="00A33500" w:rsidRDefault="00AA0D69">
      <w:pPr>
        <w:widowControl w:val="0"/>
        <w:spacing w:after="0" w:line="240" w:lineRule="auto"/>
        <w:ind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источников.</w:t>
      </w:r>
    </w:p>
    <w:p w:rsidR="008A107A" w:rsidRDefault="00AA0D69" w:rsidP="008A107A">
      <w:pPr>
        <w:widowControl w:val="0"/>
        <w:spacing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оргкомитет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 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отклонять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публикацию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форму.</w:t>
      </w:r>
    </w:p>
    <w:p w:rsidR="008A107A" w:rsidRPr="008A107A" w:rsidRDefault="008A107A" w:rsidP="009B2A9D">
      <w:pPr>
        <w:widowControl w:val="0"/>
        <w:spacing w:line="240" w:lineRule="auto"/>
        <w:ind w:right="-53" w:firstLine="607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lang w:eastAsia="ru-RU"/>
        </w:rPr>
        <w:t>Контакты организатора</w:t>
      </w:r>
      <w:r w:rsidRPr="008A107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:</w:t>
      </w:r>
    </w:p>
    <w:p w:rsidR="008A107A" w:rsidRDefault="008A107A" w:rsidP="008A107A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8 (4922) 777-</w:t>
      </w:r>
      <w:r w:rsidR="00045E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617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– </w:t>
      </w:r>
      <w:r w:rsidR="008B44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Панфилова Людмила Вячеславовна</w:t>
      </w:r>
      <w:r w:rsidR="00E94A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</w:p>
    <w:p w:rsidR="00A33500" w:rsidRPr="008A107A" w:rsidRDefault="00E77045" w:rsidP="008A107A">
      <w:pPr>
        <w:widowControl w:val="0"/>
        <w:spacing w:after="0" w:line="240" w:lineRule="auto"/>
        <w:ind w:right="-53" w:firstLine="607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8 (4922) </w:t>
      </w:r>
      <w:r w:rsidR="00045E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777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="00045E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601</w:t>
      </w:r>
      <w:r w:rsidR="008A107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– </w:t>
      </w:r>
      <w:r w:rsidR="00045E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Никерова Татьяна Алексеевна</w:t>
      </w:r>
      <w:r w:rsidR="00E94A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sectPr w:rsidR="00A33500" w:rsidRPr="008A107A" w:rsidSect="00E77045">
      <w:pgSz w:w="11910" w:h="16840"/>
      <w:pgMar w:top="426" w:right="1020" w:bottom="567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B65" w:rsidRDefault="00455B65">
      <w:pPr>
        <w:spacing w:after="0" w:line="240" w:lineRule="auto"/>
      </w:pPr>
      <w:r>
        <w:separator/>
      </w:r>
    </w:p>
  </w:endnote>
  <w:endnote w:type="continuationSeparator" w:id="0">
    <w:p w:rsidR="00455B65" w:rsidRDefault="00455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B65" w:rsidRDefault="00455B65">
      <w:pPr>
        <w:spacing w:after="0" w:line="240" w:lineRule="auto"/>
      </w:pPr>
      <w:r>
        <w:separator/>
      </w:r>
    </w:p>
  </w:footnote>
  <w:footnote w:type="continuationSeparator" w:id="0">
    <w:p w:rsidR="00455B65" w:rsidRDefault="00455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08A"/>
    <w:multiLevelType w:val="hybridMultilevel"/>
    <w:tmpl w:val="9B08FBDE"/>
    <w:lvl w:ilvl="0" w:tplc="3188A1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240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8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E1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38C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46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4B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2D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8A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C5272"/>
    <w:multiLevelType w:val="hybridMultilevel"/>
    <w:tmpl w:val="49B88066"/>
    <w:lvl w:ilvl="0" w:tplc="0419000F">
      <w:start w:val="1"/>
      <w:numFmt w:val="decimal"/>
      <w:lvlText w:val="%1."/>
      <w:lvlJc w:val="left"/>
      <w:pPr>
        <w:ind w:left="590" w:hanging="360"/>
      </w:p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">
    <w:nsid w:val="199E0752"/>
    <w:multiLevelType w:val="hybridMultilevel"/>
    <w:tmpl w:val="23980248"/>
    <w:lvl w:ilvl="0" w:tplc="F63A9F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7207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B6BB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97C83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28C0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430A0D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0204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12AE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30CA3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CF64770"/>
    <w:multiLevelType w:val="hybridMultilevel"/>
    <w:tmpl w:val="B4245E52"/>
    <w:lvl w:ilvl="0" w:tplc="064A86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14E5B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C9416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AE78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B00E2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B6F2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20CA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C564F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94002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A390A0B"/>
    <w:multiLevelType w:val="hybridMultilevel"/>
    <w:tmpl w:val="DCE86604"/>
    <w:lvl w:ilvl="0" w:tplc="0A76A50C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60040CAE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AA24D166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D27097DA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DC639AC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2B06C4A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5E8753E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420AC9C0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4970C06E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>
    <w:nsid w:val="3C7226C4"/>
    <w:multiLevelType w:val="hybridMultilevel"/>
    <w:tmpl w:val="C332E4F6"/>
    <w:lvl w:ilvl="0" w:tplc="88DE319A">
      <w:start w:val="1"/>
      <w:numFmt w:val="decimal"/>
      <w:lvlText w:val="%1)"/>
      <w:lvlJc w:val="left"/>
      <w:pPr>
        <w:ind w:left="590" w:hanging="360"/>
      </w:pPr>
      <w:rPr>
        <w:rFonts w:ascii="Times New Roman" w:hAnsi="Times New Roman" w:cs="Times New Roman" w:hint="default"/>
        <w:b w:val="0"/>
        <w:i w:val="0"/>
        <w:spacing w:val="-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6">
    <w:nsid w:val="4621314E"/>
    <w:multiLevelType w:val="hybridMultilevel"/>
    <w:tmpl w:val="59B29128"/>
    <w:lvl w:ilvl="0" w:tplc="51E6674A">
      <w:start w:val="1"/>
      <w:numFmt w:val="decimal"/>
      <w:lvlText w:val="%1)"/>
      <w:lvlJc w:val="right"/>
      <w:pPr>
        <w:ind w:left="720" w:hanging="360"/>
      </w:pPr>
      <w:rPr>
        <w:color w:val="000000" w:themeColor="text1"/>
      </w:rPr>
    </w:lvl>
    <w:lvl w:ilvl="1" w:tplc="EE8AD4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C2B2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2678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643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FA79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2298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A1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F21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98B153D"/>
    <w:multiLevelType w:val="hybridMultilevel"/>
    <w:tmpl w:val="057CA23E"/>
    <w:lvl w:ilvl="0" w:tplc="8E92E9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D6C7C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0A6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A0F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A2E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66CE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A220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FA9B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1A4A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6C832677"/>
    <w:multiLevelType w:val="hybridMultilevel"/>
    <w:tmpl w:val="BE94B4D0"/>
    <w:lvl w:ilvl="0" w:tplc="26D2A8D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52D6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B665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F67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C03E7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05059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E2CB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C93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8491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6EB15A5B"/>
    <w:multiLevelType w:val="hybridMultilevel"/>
    <w:tmpl w:val="41D4F54C"/>
    <w:lvl w:ilvl="0" w:tplc="2EDC2D98">
      <w:start w:val="1"/>
      <w:numFmt w:val="bullet"/>
      <w:lvlText w:val="–"/>
      <w:lvlJc w:val="left"/>
      <w:pPr>
        <w:ind w:left="286" w:hanging="173"/>
      </w:pPr>
      <w:rPr>
        <w:rFonts w:ascii="Calibri" w:hAnsi="Calibri"/>
        <w:b w:val="0"/>
        <w:i w:val="0"/>
        <w:spacing w:val="0"/>
        <w:sz w:val="24"/>
      </w:rPr>
    </w:lvl>
    <w:lvl w:ilvl="1" w:tplc="88DE319A">
      <w:start w:val="1"/>
      <w:numFmt w:val="decimal"/>
      <w:lvlText w:val="%2)"/>
      <w:lvlJc w:val="left"/>
      <w:pPr>
        <w:ind w:left="113" w:hanging="245"/>
        <w:jc w:val="left"/>
      </w:pPr>
      <w:rPr>
        <w:rFonts w:ascii="Times New Roman" w:hAnsi="Times New Roman" w:cs="Times New Roman" w:hint="default"/>
        <w:b w:val="0"/>
        <w:i w:val="0"/>
        <w:spacing w:val="-2"/>
        <w:sz w:val="28"/>
        <w:szCs w:val="28"/>
      </w:rPr>
    </w:lvl>
    <w:lvl w:ilvl="2" w:tplc="3F44A8BA">
      <w:start w:val="1"/>
      <w:numFmt w:val="bullet"/>
      <w:lvlText w:val="•"/>
      <w:lvlJc w:val="left"/>
      <w:pPr>
        <w:ind w:left="1344" w:hanging="245"/>
      </w:pPr>
    </w:lvl>
    <w:lvl w:ilvl="3" w:tplc="51BCEA22">
      <w:start w:val="1"/>
      <w:numFmt w:val="bullet"/>
      <w:lvlText w:val="•"/>
      <w:lvlJc w:val="left"/>
      <w:pPr>
        <w:ind w:left="2409" w:hanging="245"/>
      </w:pPr>
    </w:lvl>
    <w:lvl w:ilvl="4" w:tplc="B84A91FE">
      <w:start w:val="1"/>
      <w:numFmt w:val="bullet"/>
      <w:lvlText w:val="•"/>
      <w:lvlJc w:val="left"/>
      <w:pPr>
        <w:ind w:left="3474" w:hanging="245"/>
      </w:pPr>
    </w:lvl>
    <w:lvl w:ilvl="5" w:tplc="466ACE1E">
      <w:start w:val="1"/>
      <w:numFmt w:val="bullet"/>
      <w:lvlText w:val="•"/>
      <w:lvlJc w:val="left"/>
      <w:pPr>
        <w:ind w:left="4539" w:hanging="245"/>
      </w:pPr>
    </w:lvl>
    <w:lvl w:ilvl="6" w:tplc="D9A07CD2">
      <w:start w:val="1"/>
      <w:numFmt w:val="bullet"/>
      <w:lvlText w:val="•"/>
      <w:lvlJc w:val="left"/>
      <w:pPr>
        <w:ind w:left="5604" w:hanging="245"/>
      </w:pPr>
    </w:lvl>
    <w:lvl w:ilvl="7" w:tplc="FDF2B41C">
      <w:start w:val="1"/>
      <w:numFmt w:val="bullet"/>
      <w:lvlText w:val="•"/>
      <w:lvlJc w:val="left"/>
      <w:pPr>
        <w:ind w:left="6669" w:hanging="245"/>
      </w:pPr>
    </w:lvl>
    <w:lvl w:ilvl="8" w:tplc="21342414">
      <w:start w:val="1"/>
      <w:numFmt w:val="bullet"/>
      <w:lvlText w:val="•"/>
      <w:lvlJc w:val="left"/>
      <w:pPr>
        <w:ind w:left="7734" w:hanging="245"/>
      </w:pPr>
    </w:lvl>
  </w:abstractNum>
  <w:abstractNum w:abstractNumId="10">
    <w:nsid w:val="739266B3"/>
    <w:multiLevelType w:val="hybridMultilevel"/>
    <w:tmpl w:val="6AD60236"/>
    <w:lvl w:ilvl="0" w:tplc="2AFA0CBA">
      <w:start w:val="1"/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86CE06DA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574661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4E7C5124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46D848AE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BA5CE8CA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3424B5B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962698EA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F8C0687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00"/>
    <w:rsid w:val="00021CE8"/>
    <w:rsid w:val="0002730B"/>
    <w:rsid w:val="00045E93"/>
    <w:rsid w:val="001973BF"/>
    <w:rsid w:val="0024217D"/>
    <w:rsid w:val="00353880"/>
    <w:rsid w:val="00455B65"/>
    <w:rsid w:val="0061103B"/>
    <w:rsid w:val="00671162"/>
    <w:rsid w:val="006C5634"/>
    <w:rsid w:val="007325E0"/>
    <w:rsid w:val="00735173"/>
    <w:rsid w:val="007F1806"/>
    <w:rsid w:val="008470C5"/>
    <w:rsid w:val="008A107A"/>
    <w:rsid w:val="008B2772"/>
    <w:rsid w:val="008B4455"/>
    <w:rsid w:val="00995F6F"/>
    <w:rsid w:val="009B2A9D"/>
    <w:rsid w:val="009E6CE7"/>
    <w:rsid w:val="00A33500"/>
    <w:rsid w:val="00AA0D69"/>
    <w:rsid w:val="00BE106F"/>
    <w:rsid w:val="00BF0411"/>
    <w:rsid w:val="00BF6A78"/>
    <w:rsid w:val="00D004E9"/>
    <w:rsid w:val="00D4356A"/>
    <w:rsid w:val="00E42E62"/>
    <w:rsid w:val="00E52C71"/>
    <w:rsid w:val="00E77045"/>
    <w:rsid w:val="00E94A3D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045E93"/>
    <w:rPr>
      <w:color w:val="800080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E4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42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045E93"/>
    <w:rPr>
      <w:color w:val="800080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E4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42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7772911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kerova_t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64c600373cee7e44457ce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Харчевникова Елена Львовна</dc:creator>
  <cp:lastModifiedBy>Шабалина Елена Анатольевна</cp:lastModifiedBy>
  <cp:revision>5</cp:revision>
  <cp:lastPrinted>2025-11-18T10:36:00Z</cp:lastPrinted>
  <dcterms:created xsi:type="dcterms:W3CDTF">2025-11-18T09:45:00Z</dcterms:created>
  <dcterms:modified xsi:type="dcterms:W3CDTF">2025-11-18T10:49:00Z</dcterms:modified>
</cp:coreProperties>
</file>