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white"/>
        </w:rPr>
      </w:r>
      <w:r/>
    </w:p>
    <w:p>
      <w:pPr>
        <w:pStyle w:val="642"/>
        <w:jc w:val="center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Победители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и призеры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регионального конкурса профессионального мастерства «Дорога в будущее».</w:t>
      </w:r>
      <w:r/>
    </w:p>
    <w:p>
      <w:pPr>
        <w:pStyle w:val="642"/>
        <w:jc w:val="both"/>
        <w:spacing w:before="0" w:after="86" w:line="240" w:lineRule="auto"/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оминация </w:t>
      </w:r>
      <w:r>
        <w:rPr>
          <w:rFonts w:ascii="Times New Roman" w:hAnsi="Times New Roman"/>
          <w:b/>
          <w:bCs/>
          <w:sz w:val="28"/>
          <w:szCs w:val="28"/>
        </w:rPr>
        <w:t xml:space="preserve">«Современный профориентационный урок»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Климова Светлана Олеговна</w:t>
      </w: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 — </w:t>
      </w: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педагог-дефектолог ГКОУ ВО «Специальная (коррекционная) общеобразовательная школа-интернат о. Муром» - 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победитель;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Дылева Алевтина Вячеславовна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читель информатики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МБОУ «Молотицкая ООШ» Муромского района —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призер;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none"/>
        </w:rPr>
        <w:t xml:space="preserve">Грузинцева Татьяна Григорьевна</w:t>
      </w:r>
      <w:r>
        <w:rPr>
          <w:rFonts w:ascii="Times New Roman" w:hAnsi="Times New Roman" w:cs="Times New Roman"/>
          <w:b w:val="0"/>
          <w:bCs w:val="0"/>
          <w:i/>
          <w:iCs/>
          <w:spacing w:val="-2"/>
          <w:sz w:val="28"/>
          <w:szCs w:val="28"/>
          <w:u w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8"/>
          <w:szCs w:val="28"/>
          <w:u w:val="none"/>
        </w:rPr>
        <w:t xml:space="preserve">учитель географии МБОУ «Красномаяковская ООШ» Ковровского района -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none"/>
        </w:rPr>
        <w:t xml:space="preserve">призер.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оминация </w:t>
      </w:r>
      <w:r>
        <w:rPr>
          <w:rFonts w:ascii="Times New Roman" w:hAnsi="Times New Roman"/>
          <w:b/>
          <w:bCs/>
          <w:sz w:val="28"/>
          <w:szCs w:val="28"/>
        </w:rPr>
        <w:t xml:space="preserve">«Креативный подход в организации профориентационного мероприятия в рамках внеурочной деятельности»: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Бабейко Анна Владимировна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учитель трудового обучения ГКОУ 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ВО «Гусь-Хрустальная специальная (коррекционная) общеобразовательная школа-интернат" —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победитель;</w:t>
      </w:r>
      <w:r/>
    </w:p>
    <w:p>
      <w:pPr>
        <w:pStyle w:val="642"/>
        <w:numPr>
          <w:ilvl w:val="0"/>
          <w:numId w:val="2"/>
        </w:numPr>
        <w:jc w:val="both"/>
        <w:spacing w:before="0" w:after="86" w:line="240" w:lineRule="auto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Слабинская Татьяна Олеговна —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учитель истории МБОУ СОШ №4 о. Муром;</w:t>
      </w:r>
      <w:r/>
    </w:p>
    <w:p>
      <w:pPr>
        <w:pStyle w:val="744"/>
        <w:numPr>
          <w:ilvl w:val="0"/>
          <w:numId w:val="1"/>
        </w:numPr>
        <w:spacing w:before="0" w:after="140" w:line="240" w:lineRule="auto"/>
        <w:tabs>
          <w:tab w:val="clear" w:pos="708" w:leader="none"/>
          <w:tab w:val="left" w:pos="9920" w:leader="none"/>
        </w:tabs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Баранова Юлия Николаевна —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социальный педагог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МБОУ СОШ №4 о. Муром;</w:t>
      </w:r>
      <w:r/>
    </w:p>
    <w:p>
      <w:pPr>
        <w:pStyle w:val="744"/>
        <w:numPr>
          <w:ilvl w:val="0"/>
          <w:numId w:val="1"/>
        </w:numPr>
        <w:spacing w:before="0" w:after="140" w:line="240" w:lineRule="auto"/>
        <w:tabs>
          <w:tab w:val="clear" w:pos="708" w:leader="none"/>
          <w:tab w:val="left" w:pos="9920" w:leader="none"/>
        </w:tabs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Музыкевич Виктория Ивановна -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учитель обществознания МБОУ СОШ №4 о. Муром -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призеры;</w:t>
      </w:r>
      <w:r/>
    </w:p>
    <w:p>
      <w:pPr>
        <w:pStyle w:val="744"/>
        <w:numPr>
          <w:ilvl w:val="0"/>
          <w:numId w:val="1"/>
        </w:numPr>
        <w:spacing w:before="0" w:after="140" w:line="240" w:lineRule="auto"/>
        <w:tabs>
          <w:tab w:val="clear" w:pos="708" w:leader="none"/>
          <w:tab w:val="left" w:pos="9920" w:leader="none"/>
        </w:tabs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Баркина Карина Владимировна — учитель английского языка,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МБОУ</w:t>
      </w:r>
      <w:r>
        <w:rPr>
          <w:rFonts w:ascii="Times New Roman" w:hAnsi="Times New Roman"/>
          <w:b w:val="0"/>
          <w:bCs w:val="0"/>
          <w:i/>
          <w:iCs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«Гимназия №1 им А.Н.Барсукова» г. Коврова — 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none"/>
        </w:rPr>
        <w:t xml:space="preserve">призер.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оминация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«Фестиваль педагогических идей: проведение мастер-класса в рамках профориентации»</w:t>
      </w:r>
      <w:r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Полосина Валентина Александровна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—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учитель трудового обучения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ГКОУ </w:t>
      </w:r>
      <w:bookmarkStart w:id="1" w:name="_GoBack_Копия_1"/>
      <w:r/>
      <w:bookmarkEnd w:id="1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ВО «Гусь-Хрустальная специальная (коррекционная) общеобразовательная школа-интернат" —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none"/>
        </w:rPr>
        <w:t xml:space="preserve">победитель;</w:t>
      </w:r>
      <w:r/>
    </w:p>
    <w:p>
      <w:pPr>
        <w:pStyle w:val="642"/>
        <w:jc w:val="both"/>
        <w:spacing w:before="0" w:after="8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none"/>
        </w:rPr>
        <w:t xml:space="preserve">- </w:t>
      </w:r>
      <w:r>
        <w:rPr>
          <w:rFonts w:ascii="Times New Roman" w:hAnsi="Times New Roman" w:cs="Times New Roman" w:eastAsia="Times New Roman"/>
          <w:b/>
          <w:bCs/>
          <w:i/>
          <w:iCs/>
          <w:color w:val="1A1A1A"/>
          <w:sz w:val="28"/>
          <w:szCs w:val="28"/>
          <w:u w:val="none"/>
          <w:lang w:bidi="gu-IN" w:eastAsia="ru-RU"/>
        </w:rPr>
        <w:t xml:space="preserve">Лукинова Оксана Владимировна</w:t>
      </w:r>
      <w:r>
        <w:rPr>
          <w:rFonts w:ascii="Times New Roman" w:hAnsi="Times New Roman" w:cs="Times New Roman" w:eastAsia="Times New Roman"/>
          <w:b w:val="0"/>
          <w:bCs w:val="0"/>
          <w:i/>
          <w:iCs/>
          <w:color w:val="1A1A1A"/>
          <w:sz w:val="28"/>
          <w:szCs w:val="28"/>
          <w:u w:val="none"/>
          <w:lang w:bidi="gu-IN" w:eastAsia="ru-RU"/>
        </w:rPr>
        <w:t xml:space="preserve"> - </w:t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color w:val="1A1A1A"/>
          <w:sz w:val="28"/>
          <w:szCs w:val="28"/>
          <w:u w:val="none"/>
          <w:lang w:bidi="gu-IN" w:eastAsia="ru-RU"/>
        </w:rPr>
        <w:t xml:space="preserve">учитель труда (технологии) МБОУ ООШ №16 г. Гусь-Хрустального — </w:t>
      </w:r>
      <w:r>
        <w:rPr>
          <w:rFonts w:ascii="Times New Roman" w:hAnsi="Times New Roman" w:cs="Times New Roman" w:eastAsia="Times New Roman"/>
          <w:b/>
          <w:bCs/>
          <w:i/>
          <w:iCs/>
          <w:color w:val="1A1A1A"/>
          <w:sz w:val="28"/>
          <w:szCs w:val="28"/>
          <w:u w:val="none"/>
          <w:lang w:bidi="gu-IN" w:eastAsia="ru-RU"/>
        </w:rPr>
        <w:t xml:space="preserve">призер;</w:t>
      </w:r>
      <w:r/>
    </w:p>
    <w:p>
      <w:pPr>
        <w:pStyle w:val="642"/>
        <w:numPr>
          <w:ilvl w:val="0"/>
          <w:numId w:val="3"/>
        </w:numPr>
        <w:jc w:val="both"/>
        <w:spacing w:before="0" w:after="8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1A1A1A"/>
          <w:sz w:val="28"/>
          <w:szCs w:val="28"/>
          <w:u w:val="none"/>
          <w:lang w:bidi="gu-IN" w:eastAsia="ru-RU"/>
        </w:rPr>
        <w:t xml:space="preserve">Сулейманов Фархад Фахраддинович</w:t>
      </w:r>
      <w:r>
        <w:rPr>
          <w:rFonts w:ascii="Times New Roman" w:hAnsi="Times New Roman" w:cs="Times New Roman" w:eastAsia="Times New Roman"/>
          <w:b w:val="0"/>
          <w:bCs w:val="0"/>
          <w:i/>
          <w:iCs/>
          <w:color w:val="1A1A1A"/>
          <w:sz w:val="28"/>
          <w:szCs w:val="28"/>
          <w:u w:val="none"/>
          <w:lang w:bidi="gu-IN" w:eastAsia="ru-RU"/>
        </w:rPr>
        <w:t xml:space="preserve"> - </w:t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color w:val="1A1A1A"/>
          <w:sz w:val="28"/>
          <w:szCs w:val="28"/>
          <w:u w:val="none"/>
          <w:lang w:bidi="gu-IN" w:eastAsia="ru-RU"/>
        </w:rPr>
        <w:t xml:space="preserve">учитель труда (технологии) «Образовательный центр N3» г. Владимира — </w:t>
      </w:r>
      <w:r>
        <w:rPr>
          <w:rFonts w:ascii="Times New Roman" w:hAnsi="Times New Roman" w:cs="Times New Roman" w:eastAsia="Times New Roman"/>
          <w:b/>
          <w:bCs/>
          <w:i/>
          <w:iCs/>
          <w:color w:val="1A1A1A"/>
          <w:sz w:val="28"/>
          <w:szCs w:val="28"/>
          <w:u w:val="none"/>
          <w:lang w:bidi="gu-IN" w:eastAsia="ru-RU"/>
        </w:rPr>
        <w:t xml:space="preserve">призер.</w:t>
      </w:r>
      <w:r/>
    </w:p>
    <w:sectPr>
      <w:footnotePr/>
      <w:endnotePr/>
      <w:type w:val="nextPage"/>
      <w:pgSz w:w="11906" w:h="16838" w:orient="portrait"/>
      <w:pgMar w:top="1134" w:right="850" w:bottom="1134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40102010807070707"/>
  </w:font>
  <w:font w:name="Courier New">
    <w:panose1 w:val="02070409020205020404"/>
  </w:font>
  <w:font w:name="Times New Roman">
    <w:panose1 w:val="02020603050405020304"/>
  </w:font>
  <w:font w:name="Tahoma">
    <w:panose1 w:val="020B0606030504020204"/>
  </w:font>
  <w:font w:name="Wingdings">
    <w:panose1 w:val="05040102010807070707"/>
  </w:font>
  <w:font w:name="Liberation Sans">
    <w:panose1 w:val="020B0604020202020204"/>
  </w:font>
  <w:font w:name="Droid Sans Devanagari">
    <w:panose1 w:val="020B0606030804020204"/>
  </w:font>
  <w:font w:name="timesnewromanpsm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cs="Arial" w:eastAsia="Arial" w:asciiTheme="minorHAnsi" w:hAnsiTheme="minorHAnsi" w:eastAsiaTheme="minorEastAsia" w:cstheme="minorBidi"/>
      <w:color w:val="auto"/>
      <w:sz w:val="22"/>
      <w:szCs w:val="22"/>
      <w:lang w:val="ru-RU" w:bidi="ar-SA" w:eastAsia="ru-RU"/>
    </w:rPr>
  </w:style>
  <w:style w:type="paragraph" w:styleId="643">
    <w:name w:val="Heading 1"/>
    <w:basedOn w:val="64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44">
    <w:name w:val="Heading 2"/>
    <w:basedOn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5">
    <w:name w:val="Heading 3"/>
    <w:basedOn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6">
    <w:name w:val="Heading 4"/>
    <w:basedOn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9">
    <w:name w:val="Heading 7"/>
    <w:basedOn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6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6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Internet Link"/>
    <w:uiPriority w:val="99"/>
    <w:unhideWhenUsed/>
    <w:qFormat/>
    <w:rPr>
      <w:color w:val="0000FF" w:themeColor="hyperlink"/>
      <w:u w:val="single"/>
    </w:rPr>
  </w:style>
  <w:style w:type="character" w:styleId="653">
    <w:name w:val="Heading 1 Char"/>
    <w:basedOn w:val="736"/>
    <w:uiPriority w:val="9"/>
    <w:qFormat/>
    <w:rPr>
      <w:rFonts w:ascii="Arial" w:hAnsi="Arial" w:cs="Arial" w:eastAsia="Arial"/>
      <w:sz w:val="40"/>
      <w:szCs w:val="40"/>
    </w:rPr>
  </w:style>
  <w:style w:type="character" w:styleId="654">
    <w:name w:val="Heading 2 Char"/>
    <w:basedOn w:val="736"/>
    <w:uiPriority w:val="9"/>
    <w:qFormat/>
    <w:rPr>
      <w:rFonts w:ascii="Arial" w:hAnsi="Arial" w:cs="Arial" w:eastAsia="Arial"/>
      <w:sz w:val="34"/>
    </w:rPr>
  </w:style>
  <w:style w:type="character" w:styleId="655">
    <w:name w:val="Heading 3 Char"/>
    <w:basedOn w:val="736"/>
    <w:uiPriority w:val="9"/>
    <w:qFormat/>
    <w:rPr>
      <w:rFonts w:ascii="Arial" w:hAnsi="Arial" w:cs="Arial" w:eastAsia="Arial"/>
      <w:sz w:val="30"/>
      <w:szCs w:val="30"/>
    </w:rPr>
  </w:style>
  <w:style w:type="character" w:styleId="656">
    <w:name w:val="Heading 4 Char"/>
    <w:basedOn w:val="736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57">
    <w:name w:val="Heading 5 Char"/>
    <w:basedOn w:val="736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58">
    <w:name w:val="Heading 6 Char"/>
    <w:basedOn w:val="736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59">
    <w:name w:val="Heading 7 Char"/>
    <w:basedOn w:val="736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60">
    <w:name w:val="Heading 8 Char"/>
    <w:basedOn w:val="736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61">
    <w:name w:val="Heading 9 Char"/>
    <w:basedOn w:val="736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62">
    <w:name w:val="Title Char"/>
    <w:basedOn w:val="736"/>
    <w:uiPriority w:val="10"/>
    <w:qFormat/>
    <w:rPr>
      <w:sz w:val="48"/>
      <w:szCs w:val="48"/>
    </w:rPr>
  </w:style>
  <w:style w:type="character" w:styleId="663">
    <w:name w:val="Subtitle Char"/>
    <w:basedOn w:val="736"/>
    <w:uiPriority w:val="11"/>
    <w:qFormat/>
    <w:rPr>
      <w:sz w:val="24"/>
      <w:szCs w:val="24"/>
    </w:rPr>
  </w:style>
  <w:style w:type="character" w:styleId="664">
    <w:name w:val="Quote Char"/>
    <w:uiPriority w:val="29"/>
    <w:qFormat/>
    <w:rPr>
      <w:i/>
    </w:rPr>
  </w:style>
  <w:style w:type="character" w:styleId="665">
    <w:name w:val="Intense Quote Char"/>
    <w:uiPriority w:val="30"/>
    <w:qFormat/>
    <w:rPr>
      <w:i/>
    </w:rPr>
  </w:style>
  <w:style w:type="character" w:styleId="666">
    <w:name w:val="Header Char"/>
    <w:basedOn w:val="736"/>
    <w:uiPriority w:val="99"/>
    <w:qFormat/>
  </w:style>
  <w:style w:type="character" w:styleId="667">
    <w:name w:val="Footer Char"/>
    <w:basedOn w:val="736"/>
    <w:uiPriority w:val="99"/>
    <w:qFormat/>
  </w:style>
  <w:style w:type="character" w:styleId="668">
    <w:name w:val="Caption Char"/>
    <w:uiPriority w:val="99"/>
    <w:qFormat/>
  </w:style>
  <w:style w:type="character" w:styleId="669">
    <w:name w:val="Internet Link1"/>
    <w:uiPriority w:val="99"/>
    <w:unhideWhenUsed/>
    <w:qFormat/>
    <w:rPr>
      <w:color w:val="0000FF" w:themeColor="hyperlink"/>
      <w:u w:val="single"/>
    </w:rPr>
  </w:style>
  <w:style w:type="character" w:styleId="670">
    <w:name w:val="Footnote Text Char"/>
    <w:uiPriority w:val="99"/>
    <w:qFormat/>
    <w:rPr>
      <w:sz w:val="18"/>
    </w:rPr>
  </w:style>
  <w:style w:type="character" w:styleId="671">
    <w:name w:val="footnote reference"/>
    <w:rPr>
      <w:vertAlign w:val="superscript"/>
    </w:rPr>
  </w:style>
  <w:style w:type="character" w:styleId="672">
    <w:name w:val="Footnote Characters"/>
    <w:qFormat/>
    <w:rPr>
      <w:vertAlign w:val="superscript"/>
    </w:rPr>
  </w:style>
  <w:style w:type="character" w:styleId="673">
    <w:name w:val="Footnote Characters1"/>
    <w:qFormat/>
    <w:rPr>
      <w:vertAlign w:val="superscript"/>
    </w:rPr>
  </w:style>
  <w:style w:type="character" w:styleId="674">
    <w:name w:val="Footnote Characters11"/>
    <w:qFormat/>
    <w:rPr>
      <w:vertAlign w:val="superscript"/>
    </w:rPr>
  </w:style>
  <w:style w:type="character" w:styleId="675">
    <w:name w:val="Footnote Characters111"/>
    <w:qFormat/>
    <w:rPr>
      <w:vertAlign w:val="superscript"/>
    </w:rPr>
  </w:style>
  <w:style w:type="character" w:styleId="676">
    <w:name w:val="Footnote Characters1111"/>
    <w:qFormat/>
    <w:rPr>
      <w:vertAlign w:val="superscript"/>
    </w:rPr>
  </w:style>
  <w:style w:type="character" w:styleId="677">
    <w:name w:val="Footnote Characters11111"/>
    <w:qFormat/>
    <w:rPr>
      <w:vertAlign w:val="superscript"/>
    </w:rPr>
  </w:style>
  <w:style w:type="character" w:styleId="678">
    <w:name w:val="Footnote Characters111111"/>
    <w:qFormat/>
    <w:rPr>
      <w:vertAlign w:val="superscript"/>
    </w:rPr>
  </w:style>
  <w:style w:type="character" w:styleId="679">
    <w:name w:val="Footnote Characters1111111"/>
    <w:qFormat/>
    <w:rPr>
      <w:vertAlign w:val="superscript"/>
    </w:rPr>
  </w:style>
  <w:style w:type="character" w:styleId="680">
    <w:name w:val="Footnote Characters11111111"/>
    <w:qFormat/>
    <w:rPr>
      <w:vertAlign w:val="superscript"/>
    </w:rPr>
  </w:style>
  <w:style w:type="character" w:styleId="681">
    <w:name w:val="Footnote Characters111111111"/>
    <w:qFormat/>
    <w:rPr>
      <w:vertAlign w:val="superscript"/>
    </w:rPr>
  </w:style>
  <w:style w:type="character" w:styleId="682">
    <w:name w:val="Footnote Characters1111111111"/>
    <w:qFormat/>
    <w:rPr>
      <w:vertAlign w:val="superscript"/>
    </w:rPr>
  </w:style>
  <w:style w:type="character" w:styleId="683">
    <w:name w:val="Footnote Characters11111111111"/>
    <w:qFormat/>
    <w:rPr>
      <w:vertAlign w:val="superscript"/>
    </w:rPr>
  </w:style>
  <w:style w:type="character" w:styleId="684">
    <w:name w:val="Footnote Characters111111111111"/>
    <w:qFormat/>
    <w:rPr>
      <w:vertAlign w:val="superscript"/>
    </w:rPr>
  </w:style>
  <w:style w:type="character" w:styleId="685">
    <w:name w:val="Footnote Characters1111111111111"/>
    <w:qFormat/>
    <w:rPr>
      <w:vertAlign w:val="superscript"/>
    </w:rPr>
  </w:style>
  <w:style w:type="character" w:styleId="686">
    <w:name w:val="Footnote Characters11111111111111"/>
    <w:qFormat/>
    <w:rPr>
      <w:vertAlign w:val="superscript"/>
    </w:rPr>
  </w:style>
  <w:style w:type="character" w:styleId="687">
    <w:name w:val="Footnote Characters111111111111111"/>
    <w:qFormat/>
    <w:rPr>
      <w:vertAlign w:val="superscript"/>
    </w:rPr>
  </w:style>
  <w:style w:type="character" w:styleId="688">
    <w:name w:val="Footnote Characters1111111111111111"/>
    <w:qFormat/>
    <w:rPr>
      <w:vertAlign w:val="superscript"/>
    </w:rPr>
  </w:style>
  <w:style w:type="character" w:styleId="689">
    <w:name w:val="Footnote Characters11111111111111111"/>
    <w:qFormat/>
    <w:rPr>
      <w:vertAlign w:val="superscript"/>
    </w:rPr>
  </w:style>
  <w:style w:type="character" w:styleId="690">
    <w:name w:val="Footnote Characters111111111111111111"/>
    <w:qFormat/>
    <w:rPr>
      <w:vertAlign w:val="superscript"/>
    </w:rPr>
  </w:style>
  <w:style w:type="character" w:styleId="691">
    <w:name w:val="Footnote Characters1111111111111111111"/>
    <w:qFormat/>
    <w:rPr>
      <w:vertAlign w:val="superscript"/>
    </w:rPr>
  </w:style>
  <w:style w:type="character" w:styleId="692">
    <w:name w:val="Footnote Characters11111111111111111111"/>
    <w:qFormat/>
    <w:rPr>
      <w:vertAlign w:val="superscript"/>
    </w:rPr>
  </w:style>
  <w:style w:type="character" w:styleId="693">
    <w:name w:val="Footnote Characters111111111111111111111"/>
    <w:qFormat/>
    <w:rPr>
      <w:vertAlign w:val="superscript"/>
    </w:rPr>
  </w:style>
  <w:style w:type="character" w:styleId="694">
    <w:name w:val="Footnote Characters1111111111111111111111"/>
    <w:qFormat/>
    <w:rPr>
      <w:vertAlign w:val="superscript"/>
    </w:rPr>
  </w:style>
  <w:style w:type="character" w:styleId="695">
    <w:name w:val="Footnote Characters11111111111111111111111"/>
    <w:qFormat/>
    <w:rPr>
      <w:vertAlign w:val="superscript"/>
    </w:rPr>
  </w:style>
  <w:style w:type="character" w:styleId="696">
    <w:name w:val="Footnote Characters111111111111111111111111"/>
    <w:qFormat/>
    <w:rPr>
      <w:vertAlign w:val="superscript"/>
    </w:rPr>
  </w:style>
  <w:style w:type="character" w:styleId="697">
    <w:name w:val="Footnote Characters1111111111111111111111111"/>
    <w:qFormat/>
    <w:rPr>
      <w:vertAlign w:val="superscript"/>
    </w:rPr>
  </w:style>
  <w:style w:type="character" w:styleId="698">
    <w:name w:val="Footnote Characters11111111111111111111111111"/>
    <w:qFormat/>
    <w:rPr>
      <w:vertAlign w:val="superscript"/>
    </w:rPr>
  </w:style>
  <w:style w:type="character" w:styleId="699">
    <w:name w:val="Footnote Characters111111111111111111111111111"/>
    <w:qFormat/>
    <w:rPr>
      <w:vertAlign w:val="superscript"/>
    </w:rPr>
  </w:style>
  <w:style w:type="character" w:styleId="700">
    <w:name w:val="Footnote Characters1111111111111111111111111111"/>
    <w:qFormat/>
    <w:rPr>
      <w:vertAlign w:val="superscript"/>
    </w:rPr>
  </w:style>
  <w:style w:type="character" w:styleId="701">
    <w:name w:val="Footnote Characters11111111111111111111111111111"/>
    <w:qFormat/>
    <w:rPr>
      <w:vertAlign w:val="superscript"/>
    </w:rPr>
  </w:style>
  <w:style w:type="character" w:styleId="702">
    <w:name w:val="Footnote Characters111111111111111111111111111111"/>
    <w:uiPriority w:val="99"/>
    <w:unhideWhenUsed/>
    <w:qFormat/>
    <w:rPr>
      <w:vertAlign w:val="superscript"/>
    </w:rPr>
  </w:style>
  <w:style w:type="character" w:styleId="703">
    <w:name w:val="Endnote Text Char"/>
    <w:uiPriority w:val="99"/>
    <w:qFormat/>
    <w:rPr>
      <w:sz w:val="20"/>
    </w:rPr>
  </w:style>
  <w:style w:type="character" w:styleId="704">
    <w:name w:val="endnote reference"/>
    <w:rPr>
      <w:vertAlign w:val="superscript"/>
    </w:rPr>
  </w:style>
  <w:style w:type="character" w:styleId="705">
    <w:name w:val="Endnote Characters"/>
    <w:qFormat/>
    <w:rPr>
      <w:vertAlign w:val="superscript"/>
    </w:rPr>
  </w:style>
  <w:style w:type="character" w:styleId="706">
    <w:name w:val="Endnote Characters1"/>
    <w:qFormat/>
    <w:rPr>
      <w:vertAlign w:val="superscript"/>
    </w:rPr>
  </w:style>
  <w:style w:type="character" w:styleId="707">
    <w:name w:val="Endnote Characters11"/>
    <w:qFormat/>
    <w:rPr>
      <w:vertAlign w:val="superscript"/>
    </w:rPr>
  </w:style>
  <w:style w:type="character" w:styleId="708">
    <w:name w:val="Endnote Characters111"/>
    <w:qFormat/>
    <w:rPr>
      <w:vertAlign w:val="superscript"/>
    </w:rPr>
  </w:style>
  <w:style w:type="character" w:styleId="709">
    <w:name w:val="Endnote Characters1111"/>
    <w:qFormat/>
    <w:rPr>
      <w:vertAlign w:val="superscript"/>
    </w:rPr>
  </w:style>
  <w:style w:type="character" w:styleId="710">
    <w:name w:val="Endnote Characters11111"/>
    <w:qFormat/>
    <w:rPr>
      <w:vertAlign w:val="superscript"/>
    </w:rPr>
  </w:style>
  <w:style w:type="character" w:styleId="711">
    <w:name w:val="Endnote Characters111111"/>
    <w:qFormat/>
    <w:rPr>
      <w:vertAlign w:val="superscript"/>
    </w:rPr>
  </w:style>
  <w:style w:type="character" w:styleId="712">
    <w:name w:val="Endnote Characters1111111"/>
    <w:qFormat/>
    <w:rPr>
      <w:vertAlign w:val="superscript"/>
    </w:rPr>
  </w:style>
  <w:style w:type="character" w:styleId="713">
    <w:name w:val="Endnote Characters11111111"/>
    <w:qFormat/>
    <w:rPr>
      <w:vertAlign w:val="superscript"/>
    </w:rPr>
  </w:style>
  <w:style w:type="character" w:styleId="714">
    <w:name w:val="Endnote Characters111111111"/>
    <w:qFormat/>
    <w:rPr>
      <w:vertAlign w:val="superscript"/>
    </w:rPr>
  </w:style>
  <w:style w:type="character" w:styleId="715">
    <w:name w:val="Endnote Characters1111111111"/>
    <w:qFormat/>
    <w:rPr>
      <w:vertAlign w:val="superscript"/>
    </w:rPr>
  </w:style>
  <w:style w:type="character" w:styleId="716">
    <w:name w:val="Endnote Characters11111111111"/>
    <w:qFormat/>
    <w:rPr>
      <w:vertAlign w:val="superscript"/>
    </w:rPr>
  </w:style>
  <w:style w:type="character" w:styleId="717">
    <w:name w:val="Endnote Characters111111111111"/>
    <w:qFormat/>
    <w:rPr>
      <w:vertAlign w:val="superscript"/>
    </w:rPr>
  </w:style>
  <w:style w:type="character" w:styleId="718">
    <w:name w:val="Endnote Characters1111111111111"/>
    <w:qFormat/>
    <w:rPr>
      <w:vertAlign w:val="superscript"/>
    </w:rPr>
  </w:style>
  <w:style w:type="character" w:styleId="719">
    <w:name w:val="Endnote Characters11111111111111"/>
    <w:qFormat/>
    <w:rPr>
      <w:vertAlign w:val="superscript"/>
    </w:rPr>
  </w:style>
  <w:style w:type="character" w:styleId="720">
    <w:name w:val="Endnote Characters111111111111111"/>
    <w:qFormat/>
    <w:rPr>
      <w:vertAlign w:val="superscript"/>
    </w:rPr>
  </w:style>
  <w:style w:type="character" w:styleId="721">
    <w:name w:val="Endnote Characters1111111111111111"/>
    <w:qFormat/>
    <w:rPr>
      <w:vertAlign w:val="superscript"/>
    </w:rPr>
  </w:style>
  <w:style w:type="character" w:styleId="722">
    <w:name w:val="Endnote Characters11111111111111111"/>
    <w:qFormat/>
    <w:rPr>
      <w:vertAlign w:val="superscript"/>
    </w:rPr>
  </w:style>
  <w:style w:type="character" w:styleId="723">
    <w:name w:val="Endnote Characters111111111111111111"/>
    <w:qFormat/>
    <w:rPr>
      <w:vertAlign w:val="superscript"/>
    </w:rPr>
  </w:style>
  <w:style w:type="character" w:styleId="724">
    <w:name w:val="Endnote Characters1111111111111111111"/>
    <w:qFormat/>
    <w:rPr>
      <w:vertAlign w:val="superscript"/>
    </w:rPr>
  </w:style>
  <w:style w:type="character" w:styleId="725">
    <w:name w:val="Endnote Characters11111111111111111111"/>
    <w:qFormat/>
    <w:rPr>
      <w:vertAlign w:val="superscript"/>
    </w:rPr>
  </w:style>
  <w:style w:type="character" w:styleId="726">
    <w:name w:val="Endnote Characters111111111111111111111"/>
    <w:qFormat/>
    <w:rPr>
      <w:vertAlign w:val="superscript"/>
    </w:rPr>
  </w:style>
  <w:style w:type="character" w:styleId="727">
    <w:name w:val="Endnote Characters1111111111111111111111"/>
    <w:qFormat/>
    <w:rPr>
      <w:vertAlign w:val="superscript"/>
    </w:rPr>
  </w:style>
  <w:style w:type="character" w:styleId="728">
    <w:name w:val="Endnote Characters11111111111111111111111"/>
    <w:qFormat/>
    <w:rPr>
      <w:vertAlign w:val="superscript"/>
    </w:rPr>
  </w:style>
  <w:style w:type="character" w:styleId="729">
    <w:name w:val="Endnote Characters111111111111111111111111"/>
    <w:qFormat/>
    <w:rPr>
      <w:vertAlign w:val="superscript"/>
    </w:rPr>
  </w:style>
  <w:style w:type="character" w:styleId="730">
    <w:name w:val="Endnote Characters1111111111111111111111111"/>
    <w:qFormat/>
    <w:rPr>
      <w:vertAlign w:val="superscript"/>
    </w:rPr>
  </w:style>
  <w:style w:type="character" w:styleId="731">
    <w:name w:val="Endnote Characters11111111111111111111111111"/>
    <w:qFormat/>
    <w:rPr>
      <w:vertAlign w:val="superscript"/>
    </w:rPr>
  </w:style>
  <w:style w:type="character" w:styleId="732">
    <w:name w:val="Endnote Characters111111111111111111111111111"/>
    <w:qFormat/>
    <w:rPr>
      <w:vertAlign w:val="superscript"/>
    </w:rPr>
  </w:style>
  <w:style w:type="character" w:styleId="733">
    <w:name w:val="Endnote Characters1111111111111111111111111111"/>
    <w:qFormat/>
    <w:rPr>
      <w:vertAlign w:val="superscript"/>
    </w:rPr>
  </w:style>
  <w:style w:type="character" w:styleId="734">
    <w:name w:val="Endnote Characters11111111111111111111111111111"/>
    <w:qFormat/>
    <w:rPr>
      <w:vertAlign w:val="superscript"/>
    </w:rPr>
  </w:style>
  <w:style w:type="character" w:styleId="735">
    <w:name w:val="Endnote Characters111111111111111111111111111111"/>
    <w:uiPriority w:val="99"/>
    <w:semiHidden/>
    <w:unhideWhenUsed/>
    <w:qFormat/>
    <w:rPr>
      <w:vertAlign w:val="superscript"/>
    </w:rPr>
  </w:style>
  <w:style w:type="character" w:styleId="736" w:default="1">
    <w:name w:val="Default Paragraph Font"/>
    <w:uiPriority w:val="1"/>
    <w:semiHidden/>
    <w:unhideWhenUsed/>
    <w:qFormat/>
  </w:style>
  <w:style w:type="character" w:styleId="737">
    <w:name w:val="Internet Link2"/>
    <w:qFormat/>
    <w:rPr>
      <w:color w:val="000080"/>
      <w:u w:val="single"/>
    </w:rPr>
  </w:style>
  <w:style w:type="character" w:styleId="738">
    <w:name w:val="Internet Link3"/>
    <w:qFormat/>
    <w:rPr>
      <w:color w:val="000080"/>
      <w:u w:val="single"/>
    </w:rPr>
  </w:style>
  <w:style w:type="character" w:styleId="739">
    <w:name w:val="fontstyle01"/>
    <w:basedOn w:val="736"/>
    <w:qFormat/>
    <w:rPr>
      <w:rFonts w:ascii="TimesNewRomanPSMT" w:hAnsi="TimesNewRomanPSMT"/>
      <w:color w:val="000000"/>
      <w:sz w:val="28"/>
      <w:szCs w:val="28"/>
    </w:rPr>
  </w:style>
  <w:style w:type="character" w:styleId="740">
    <w:name w:val="FollowedHyperlink"/>
    <w:rPr>
      <w:color w:val="800000"/>
      <w:u w:val="single"/>
    </w:rPr>
  </w:style>
  <w:style w:type="character" w:styleId="741">
    <w:name w:val="Internet Link4"/>
    <w:qFormat/>
    <w:rPr>
      <w:color w:val="000080"/>
      <w:u w:val="single"/>
    </w:rPr>
  </w:style>
  <w:style w:type="character" w:styleId="742">
    <w:name w:val="Internet Link5"/>
    <w:qFormat/>
    <w:rPr>
      <w:color w:val="000080"/>
      <w:u w:val="single"/>
    </w:rPr>
  </w:style>
  <w:style w:type="paragraph" w:styleId="743">
    <w:name w:val="Заголовок"/>
    <w:basedOn w:val="642"/>
    <w:next w:val="744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744">
    <w:name w:val="Body Text"/>
    <w:basedOn w:val="642"/>
    <w:pPr>
      <w:spacing w:before="0" w:after="140" w:line="276" w:lineRule="auto"/>
    </w:pPr>
  </w:style>
  <w:style w:type="paragraph" w:styleId="745">
    <w:name w:val="List"/>
    <w:basedOn w:val="744"/>
    <w:rPr>
      <w:rFonts w:cs="Droid Sans Devanagari"/>
    </w:rPr>
  </w:style>
  <w:style w:type="paragraph" w:styleId="746">
    <w:name w:val="Caption"/>
    <w:basedOn w:val="64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47">
    <w:name w:val="Указатель"/>
    <w:basedOn w:val="642"/>
    <w:qFormat/>
    <w:pPr>
      <w:suppressLineNumbers/>
    </w:pPr>
    <w:rPr>
      <w:rFonts w:cs="Droid Sans Devanagari"/>
    </w:rPr>
  </w:style>
  <w:style w:type="paragraph" w:styleId="748">
    <w:name w:val="List Paragraph"/>
    <w:basedOn w:val="642"/>
    <w:uiPriority w:val="34"/>
    <w:qFormat/>
    <w:pPr>
      <w:contextualSpacing/>
      <w:ind w:left="720"/>
      <w:spacing w:before="0" w:after="0"/>
    </w:pPr>
  </w:style>
  <w:style w:type="paragraph" w:styleId="749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cs="Arial" w:eastAsia="Arial" w:asciiTheme="minorHAnsi" w:hAnsiTheme="minorHAnsi" w:eastAsiaTheme="minorEastAsia" w:cstheme="minorBidi"/>
      <w:color w:val="auto"/>
      <w:sz w:val="22"/>
      <w:szCs w:val="22"/>
      <w:lang w:val="ru-RU" w:bidi="ar-SA" w:eastAsia="ru-RU"/>
    </w:rPr>
  </w:style>
  <w:style w:type="paragraph" w:styleId="750">
    <w:name w:val="Title"/>
    <w:basedOn w:val="6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1">
    <w:name w:val="Subtitle"/>
    <w:basedOn w:val="642"/>
    <w:uiPriority w:val="11"/>
    <w:qFormat/>
    <w:pPr>
      <w:spacing w:before="200" w:after="200"/>
    </w:pPr>
    <w:rPr>
      <w:sz w:val="24"/>
      <w:szCs w:val="24"/>
    </w:rPr>
  </w:style>
  <w:style w:type="paragraph" w:styleId="752">
    <w:name w:val="Quote"/>
    <w:basedOn w:val="642"/>
    <w:uiPriority w:val="29"/>
    <w:qFormat/>
    <w:pPr>
      <w:ind w:left="720" w:right="720"/>
    </w:pPr>
    <w:rPr>
      <w:i/>
    </w:rPr>
  </w:style>
  <w:style w:type="paragraph" w:styleId="753">
    <w:name w:val="Intense Quote"/>
    <w:basedOn w:val="64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4">
    <w:name w:val="Header and Footer"/>
    <w:basedOn w:val="642"/>
    <w:qFormat/>
  </w:style>
  <w:style w:type="paragraph" w:styleId="755">
    <w:name w:val="Header"/>
    <w:basedOn w:val="64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6">
    <w:name w:val="Footer"/>
    <w:basedOn w:val="64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57">
    <w:name w:val="footnote text"/>
    <w:basedOn w:val="64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8">
    <w:name w:val="endnote text"/>
    <w:basedOn w:val="64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9">
    <w:name w:val="toc 1"/>
    <w:basedOn w:val="642"/>
    <w:uiPriority w:val="39"/>
    <w:unhideWhenUsed/>
    <w:pPr>
      <w:ind w:left="0" w:right="0" w:firstLine="0"/>
      <w:spacing w:before="0" w:after="57"/>
    </w:pPr>
  </w:style>
  <w:style w:type="paragraph" w:styleId="760">
    <w:name w:val="toc 2"/>
    <w:basedOn w:val="642"/>
    <w:uiPriority w:val="39"/>
    <w:unhideWhenUsed/>
    <w:pPr>
      <w:ind w:left="283" w:right="0" w:firstLine="0"/>
      <w:spacing w:before="0" w:after="57"/>
    </w:pPr>
  </w:style>
  <w:style w:type="paragraph" w:styleId="761">
    <w:name w:val="toc 3"/>
    <w:basedOn w:val="642"/>
    <w:uiPriority w:val="39"/>
    <w:unhideWhenUsed/>
    <w:pPr>
      <w:ind w:left="567" w:right="0" w:firstLine="0"/>
      <w:spacing w:before="0" w:after="57"/>
    </w:pPr>
  </w:style>
  <w:style w:type="paragraph" w:styleId="762">
    <w:name w:val="toc 4"/>
    <w:basedOn w:val="642"/>
    <w:uiPriority w:val="39"/>
    <w:unhideWhenUsed/>
    <w:pPr>
      <w:ind w:left="850" w:right="0" w:firstLine="0"/>
      <w:spacing w:before="0" w:after="57"/>
    </w:pPr>
  </w:style>
  <w:style w:type="paragraph" w:styleId="763">
    <w:name w:val="toc 5"/>
    <w:basedOn w:val="642"/>
    <w:uiPriority w:val="39"/>
    <w:unhideWhenUsed/>
    <w:pPr>
      <w:ind w:left="1134" w:right="0" w:firstLine="0"/>
      <w:spacing w:before="0" w:after="57"/>
    </w:pPr>
  </w:style>
  <w:style w:type="paragraph" w:styleId="764">
    <w:name w:val="toc 6"/>
    <w:basedOn w:val="642"/>
    <w:uiPriority w:val="39"/>
    <w:unhideWhenUsed/>
    <w:pPr>
      <w:ind w:left="1417" w:right="0" w:firstLine="0"/>
      <w:spacing w:before="0" w:after="57"/>
    </w:pPr>
  </w:style>
  <w:style w:type="paragraph" w:styleId="765">
    <w:name w:val="toc 7"/>
    <w:basedOn w:val="642"/>
    <w:uiPriority w:val="39"/>
    <w:unhideWhenUsed/>
    <w:pPr>
      <w:ind w:left="1701" w:right="0" w:firstLine="0"/>
      <w:spacing w:before="0" w:after="57"/>
    </w:pPr>
  </w:style>
  <w:style w:type="paragraph" w:styleId="766">
    <w:name w:val="toc 8"/>
    <w:basedOn w:val="642"/>
    <w:uiPriority w:val="39"/>
    <w:unhideWhenUsed/>
    <w:pPr>
      <w:ind w:left="1984" w:right="0" w:firstLine="0"/>
      <w:spacing w:before="0" w:after="57"/>
    </w:pPr>
  </w:style>
  <w:style w:type="paragraph" w:styleId="767">
    <w:name w:val="toc 9"/>
    <w:basedOn w:val="642"/>
    <w:uiPriority w:val="39"/>
    <w:unhideWhenUsed/>
    <w:pPr>
      <w:ind w:left="2268" w:right="0" w:firstLine="0"/>
      <w:spacing w:before="0" w:after="57"/>
    </w:pPr>
  </w:style>
  <w:style w:type="paragraph" w:styleId="768">
    <w:name w:val="Index Heading"/>
    <w:basedOn w:val="743"/>
  </w:style>
  <w:style w:type="paragraph" w:styleId="769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cs="Arial" w:eastAsia="Arial" w:asciiTheme="minorHAnsi" w:hAnsiTheme="minorHAnsi" w:eastAsiaTheme="minorEastAsia" w:cstheme="minorBidi"/>
      <w:color w:val="auto"/>
      <w:sz w:val="22"/>
      <w:szCs w:val="22"/>
      <w:lang w:val="ru-RU" w:bidi="ar-SA" w:eastAsia="ru-RU"/>
    </w:rPr>
  </w:style>
  <w:style w:type="paragraph" w:styleId="770">
    <w:name w:val="table of figures"/>
    <w:basedOn w:val="642"/>
    <w:uiPriority w:val="99"/>
    <w:unhideWhenUsed/>
    <w:pPr>
      <w:spacing w:before="0" w:after="0" w:afterAutospacing="0"/>
    </w:pPr>
  </w:style>
  <w:style w:type="paragraph" w:styleId="771">
    <w:name w:val="Содержимое таблицы"/>
    <w:basedOn w:val="642"/>
    <w:qFormat/>
    <w:pPr>
      <w:widowControl w:val="off"/>
      <w:suppressLineNumbers/>
    </w:pPr>
  </w:style>
  <w:style w:type="paragraph" w:styleId="772">
    <w:name w:val="Заголовок таблицы"/>
    <w:basedOn w:val="771"/>
    <w:qFormat/>
    <w:pPr>
      <w:jc w:val="center"/>
      <w:suppressLineNumbers/>
    </w:pPr>
    <w:rPr>
      <w:b/>
      <w:bCs/>
    </w:rPr>
  </w:style>
  <w:style w:type="paragraph" w:styleId="773">
    <w:name w:val="Без интервала"/>
    <w:qFormat/>
    <w:pPr>
      <w:jc w:val="left"/>
      <w:spacing w:before="0" w:after="0"/>
      <w:widowControl/>
    </w:pPr>
    <w:rPr>
      <w:rFonts w:ascii="Calibri" w:hAnsi="Calibri" w:cs="Times New Roman" w:eastAsia="Calibri" w:asciiTheme="minorHAnsi" w:hAnsiTheme="minorHAnsi"/>
      <w:color w:val="auto"/>
      <w:sz w:val="22"/>
      <w:szCs w:val="22"/>
      <w:lang w:val="ru-RU" w:bidi="ar-SA" w:eastAsia="ru-RU"/>
    </w:rPr>
  </w:style>
  <w:style w:type="numbering" w:styleId="774" w:default="1">
    <w:name w:val="Без списка"/>
    <w:uiPriority w:val="99"/>
    <w:semiHidden/>
    <w:unhideWhenUsed/>
    <w:qFormat/>
  </w:style>
  <w:style w:type="table" w:styleId="77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dc:description/>
  <dc:language>ru-RU</dc:language>
  <cp:revision>73</cp:revision>
  <dcterms:created xsi:type="dcterms:W3CDTF">2021-08-19T08:25:00Z</dcterms:created>
  <dcterms:modified xsi:type="dcterms:W3CDTF">2025-05-05T13:39:23Z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