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14B" w:rsidRDefault="00776B7E">
      <w:pPr>
        <w:pStyle w:val="ad"/>
        <w:spacing w:after="0"/>
        <w:jc w:val="center"/>
      </w:pPr>
      <w:r>
        <w:rPr>
          <w:rStyle w:val="a7"/>
          <w:rFonts w:ascii="Times New Roman" w:hAnsi="Times New Roman"/>
          <w:color w:val="0F1115"/>
        </w:rPr>
        <w:t>МЕТОДИЧЕСКИЕ РЕКОМЕНДАЦИИ</w:t>
      </w:r>
      <w:r>
        <w:rPr>
          <w:rFonts w:ascii="Times New Roman" w:hAnsi="Times New Roman"/>
          <w:color w:val="0F1115"/>
        </w:rPr>
        <w:br/>
      </w:r>
      <w:r>
        <w:rPr>
          <w:rStyle w:val="a7"/>
          <w:rFonts w:ascii="Times New Roman" w:hAnsi="Times New Roman"/>
          <w:color w:val="0F1115"/>
        </w:rPr>
        <w:t>по организации участия в просветительском проекте «Острова приключений»</w:t>
      </w:r>
      <w:r>
        <w:rPr>
          <w:rFonts w:ascii="Times New Roman" w:hAnsi="Times New Roman"/>
          <w:color w:val="0F1115"/>
        </w:rPr>
        <w:br/>
      </w:r>
      <w:r>
        <w:rPr>
          <w:rStyle w:val="a8"/>
          <w:rFonts w:ascii="Times New Roman" w:hAnsi="Times New Roman"/>
          <w:i w:val="0"/>
          <w:color w:val="0F1115"/>
        </w:rPr>
        <w:t>(для руководителей и педагогических работников образовательных организаций)</w:t>
      </w:r>
    </w:p>
    <w:p w:rsidR="0090014B" w:rsidRDefault="00776B7E">
      <w:pPr>
        <w:pStyle w:val="ad"/>
        <w:spacing w:after="0"/>
        <w:jc w:val="both"/>
      </w:pPr>
      <w:r>
        <w:rPr>
          <w:rStyle w:val="a7"/>
          <w:rFonts w:ascii="Times New Roman" w:hAnsi="Times New Roman"/>
          <w:color w:val="0F1115"/>
        </w:rPr>
        <w:t>1. Общие положения и актуальность</w:t>
      </w:r>
    </w:p>
    <w:p w:rsidR="0090014B" w:rsidRDefault="00776B7E">
      <w:pPr>
        <w:pStyle w:val="ad"/>
        <w:spacing w:after="0"/>
        <w:jc w:val="both"/>
      </w:pPr>
      <w:r>
        <w:rPr>
          <w:rFonts w:ascii="Times New Roman" w:hAnsi="Times New Roman"/>
          <w:color w:val="0F1115"/>
        </w:rPr>
        <w:t>1.1. Настоящие рекомендации разработаны с целью</w:t>
      </w:r>
      <w:r>
        <w:rPr>
          <w:rFonts w:ascii="Times New Roman" w:hAnsi="Times New Roman"/>
          <w:color w:val="0F1115"/>
        </w:rPr>
        <w:t xml:space="preserve"> оказания методической помощи образовательным организациям (далее — ОО) в организации и проведении внеурочных мероприятий по формированию у детей и подростков (от 5 до 18 лет) культуры безопасного поведения в городской среде.</w:t>
      </w:r>
    </w:p>
    <w:p w:rsidR="0090014B" w:rsidRDefault="00776B7E">
      <w:pPr>
        <w:pStyle w:val="ad"/>
        <w:spacing w:after="0"/>
        <w:jc w:val="both"/>
      </w:pPr>
      <w:r>
        <w:rPr>
          <w:rFonts w:ascii="Times New Roman" w:hAnsi="Times New Roman"/>
          <w:color w:val="0F1115"/>
        </w:rPr>
        <w:t>1.2. Проект «Острова приключен</w:t>
      </w:r>
      <w:r>
        <w:rPr>
          <w:rFonts w:ascii="Times New Roman" w:hAnsi="Times New Roman"/>
          <w:color w:val="0F1115"/>
        </w:rPr>
        <w:t>ий» реализуется добровольческим поисково-спасательным отрядом «</w:t>
      </w:r>
      <w:proofErr w:type="spellStart"/>
      <w:r>
        <w:rPr>
          <w:rFonts w:ascii="Times New Roman" w:hAnsi="Times New Roman"/>
          <w:color w:val="0F1115"/>
        </w:rPr>
        <w:t>ЛизаАлерт</w:t>
      </w:r>
      <w:proofErr w:type="spellEnd"/>
      <w:r>
        <w:rPr>
          <w:rFonts w:ascii="Times New Roman" w:hAnsi="Times New Roman"/>
          <w:color w:val="0F1115"/>
        </w:rPr>
        <w:t>» и АНО «Центр поиска пропавших людей» при поддержке торговой сети «Пятёрочка».</w:t>
      </w:r>
    </w:p>
    <w:p w:rsidR="0090014B" w:rsidRDefault="00776B7E">
      <w:pPr>
        <w:pStyle w:val="ad"/>
        <w:spacing w:after="0"/>
        <w:jc w:val="both"/>
      </w:pPr>
      <w:r>
        <w:rPr>
          <w:rFonts w:ascii="Times New Roman" w:hAnsi="Times New Roman"/>
          <w:color w:val="0F1115"/>
        </w:rPr>
        <w:t xml:space="preserve">1.3. Актуальность проекта обусловлена необходимостью </w:t>
      </w:r>
      <w:proofErr w:type="gramStart"/>
      <w:r>
        <w:rPr>
          <w:rFonts w:ascii="Times New Roman" w:hAnsi="Times New Roman"/>
          <w:color w:val="0F1115"/>
        </w:rPr>
        <w:t>выполнения задач Стратегии комплексной безопасности</w:t>
      </w:r>
      <w:r>
        <w:rPr>
          <w:rFonts w:ascii="Times New Roman" w:hAnsi="Times New Roman"/>
          <w:color w:val="0F1115"/>
        </w:rPr>
        <w:t xml:space="preserve"> детей</w:t>
      </w:r>
      <w:proofErr w:type="gramEnd"/>
      <w:r>
        <w:rPr>
          <w:rFonts w:ascii="Times New Roman" w:hAnsi="Times New Roman"/>
          <w:color w:val="0F1115"/>
        </w:rPr>
        <w:t xml:space="preserve"> в РФ на период до 2030 года (Указ Президента РФ от 17.05.2023 № 358), а также сезонным фактором — приближением осенних каникул, когда риск возникновения опасных ситуаций с участием детей возрастает.</w:t>
      </w:r>
    </w:p>
    <w:p w:rsidR="0090014B" w:rsidRDefault="00776B7E">
      <w:pPr>
        <w:pStyle w:val="ad"/>
        <w:spacing w:after="0"/>
        <w:jc w:val="both"/>
      </w:pPr>
      <w:r>
        <w:rPr>
          <w:rFonts w:ascii="Times New Roman" w:hAnsi="Times New Roman"/>
          <w:color w:val="0F1115"/>
        </w:rPr>
        <w:t>1.4. Участие в проекте является </w:t>
      </w:r>
      <w:r>
        <w:rPr>
          <w:rStyle w:val="a7"/>
          <w:rFonts w:ascii="Times New Roman" w:hAnsi="Times New Roman"/>
          <w:color w:val="0F1115"/>
        </w:rPr>
        <w:t>бесплатным</w:t>
      </w:r>
      <w:r>
        <w:rPr>
          <w:rFonts w:ascii="Times New Roman" w:hAnsi="Times New Roman"/>
          <w:color w:val="0F1115"/>
        </w:rPr>
        <w:t> и не тр</w:t>
      </w:r>
      <w:r>
        <w:rPr>
          <w:rFonts w:ascii="Times New Roman" w:hAnsi="Times New Roman"/>
          <w:color w:val="0F1115"/>
        </w:rPr>
        <w:t>ебует дополнительного финансирования со стороны ОО.</w:t>
      </w:r>
    </w:p>
    <w:p w:rsidR="0090014B" w:rsidRDefault="00776B7E">
      <w:pPr>
        <w:pStyle w:val="ad"/>
        <w:spacing w:after="0"/>
        <w:jc w:val="both"/>
      </w:pPr>
      <w:r>
        <w:rPr>
          <w:rStyle w:val="a7"/>
          <w:rFonts w:ascii="Times New Roman" w:hAnsi="Times New Roman"/>
          <w:color w:val="0F1115"/>
        </w:rPr>
        <w:t>2. Цели и задачи проекта</w:t>
      </w:r>
    </w:p>
    <w:p w:rsidR="0090014B" w:rsidRDefault="00776B7E">
      <w:pPr>
        <w:pStyle w:val="ad"/>
        <w:spacing w:after="0"/>
        <w:jc w:val="both"/>
      </w:pPr>
      <w:r>
        <w:rPr>
          <w:rStyle w:val="a7"/>
          <w:rFonts w:ascii="Times New Roman" w:hAnsi="Times New Roman"/>
          <w:color w:val="0F1115"/>
        </w:rPr>
        <w:t>Цель:</w:t>
      </w:r>
      <w:r>
        <w:rPr>
          <w:rFonts w:ascii="Times New Roman" w:hAnsi="Times New Roman"/>
          <w:color w:val="0F1115"/>
        </w:rPr>
        <w:t> Формирование у детей и подростков устойчивых навыков безопасного поведения и самостоятельной ориентации в городской среде.</w:t>
      </w:r>
    </w:p>
    <w:p w:rsidR="0090014B" w:rsidRDefault="00776B7E">
      <w:pPr>
        <w:pStyle w:val="ad"/>
        <w:spacing w:after="0"/>
        <w:jc w:val="both"/>
      </w:pPr>
      <w:r>
        <w:rPr>
          <w:rStyle w:val="a7"/>
          <w:rFonts w:ascii="Times New Roman" w:hAnsi="Times New Roman"/>
          <w:color w:val="0F1115"/>
        </w:rPr>
        <w:t>Задачи:</w:t>
      </w:r>
    </w:p>
    <w:p w:rsidR="0090014B" w:rsidRDefault="00776B7E">
      <w:pPr>
        <w:pStyle w:val="ad"/>
        <w:numPr>
          <w:ilvl w:val="0"/>
          <w:numId w:val="1"/>
        </w:numPr>
        <w:tabs>
          <w:tab w:val="left" w:pos="0"/>
        </w:tabs>
        <w:spacing w:after="0"/>
        <w:jc w:val="both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Ознакомить обучающихся с алгоритмами дейст</w:t>
      </w:r>
      <w:r>
        <w:rPr>
          <w:rFonts w:ascii="Times New Roman" w:hAnsi="Times New Roman"/>
          <w:color w:val="0F1115"/>
        </w:rPr>
        <w:t>вий в потенциально опасных ситуациях (потеря ориентирования, обращение незнакомцев, передвижение без взрослых).</w:t>
      </w:r>
    </w:p>
    <w:p w:rsidR="0090014B" w:rsidRDefault="00776B7E">
      <w:pPr>
        <w:pStyle w:val="ad"/>
        <w:numPr>
          <w:ilvl w:val="0"/>
          <w:numId w:val="1"/>
        </w:numPr>
        <w:tabs>
          <w:tab w:val="left" w:pos="0"/>
        </w:tabs>
        <w:spacing w:after="0"/>
        <w:jc w:val="both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Внедрить в образовательный процесс интерактивные и игровые формы обучения безопасности.</w:t>
      </w:r>
    </w:p>
    <w:p w:rsidR="0090014B" w:rsidRDefault="00776B7E">
      <w:pPr>
        <w:pStyle w:val="ad"/>
        <w:numPr>
          <w:ilvl w:val="0"/>
          <w:numId w:val="1"/>
        </w:numPr>
        <w:tabs>
          <w:tab w:val="left" w:pos="0"/>
        </w:tabs>
        <w:spacing w:after="0"/>
        <w:jc w:val="both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Обеспечить методическую поддержку педагогов готовыми сце</w:t>
      </w:r>
      <w:r>
        <w:rPr>
          <w:rFonts w:ascii="Times New Roman" w:hAnsi="Times New Roman"/>
          <w:color w:val="0F1115"/>
        </w:rPr>
        <w:t>нариями занятий, дифференцированными по возрастным группам.</w:t>
      </w:r>
    </w:p>
    <w:p w:rsidR="0090014B" w:rsidRDefault="00776B7E">
      <w:pPr>
        <w:pStyle w:val="ad"/>
        <w:spacing w:after="0"/>
        <w:jc w:val="both"/>
      </w:pPr>
      <w:r>
        <w:rPr>
          <w:rStyle w:val="a7"/>
          <w:rFonts w:ascii="Times New Roman" w:hAnsi="Times New Roman"/>
          <w:color w:val="0F1115"/>
        </w:rPr>
        <w:t>3. Сроки и этапы реализации</w:t>
      </w:r>
    </w:p>
    <w:p w:rsidR="0090014B" w:rsidRDefault="00776B7E">
      <w:pPr>
        <w:pStyle w:val="ad"/>
        <w:numPr>
          <w:ilvl w:val="0"/>
          <w:numId w:val="2"/>
        </w:numPr>
        <w:tabs>
          <w:tab w:val="left" w:pos="0"/>
        </w:tabs>
        <w:spacing w:after="0"/>
        <w:jc w:val="both"/>
      </w:pPr>
      <w:r>
        <w:rPr>
          <w:rStyle w:val="a7"/>
          <w:rFonts w:ascii="Times New Roman" w:hAnsi="Times New Roman"/>
          <w:b w:val="0"/>
          <w:bCs w:val="0"/>
          <w:color w:val="0F1115"/>
        </w:rPr>
        <w:t>Период проведения:</w:t>
      </w:r>
      <w:r>
        <w:rPr>
          <w:rFonts w:ascii="Times New Roman" w:hAnsi="Times New Roman"/>
          <w:color w:val="0F1115"/>
        </w:rPr>
        <w:t> с 1 октября 2026 года по 30 июня 2027 года.</w:t>
      </w:r>
    </w:p>
    <w:p w:rsidR="0090014B" w:rsidRDefault="00776B7E">
      <w:pPr>
        <w:pStyle w:val="ad"/>
        <w:numPr>
          <w:ilvl w:val="0"/>
          <w:numId w:val="2"/>
        </w:numPr>
        <w:tabs>
          <w:tab w:val="left" w:pos="0"/>
        </w:tabs>
        <w:spacing w:after="0"/>
        <w:jc w:val="both"/>
      </w:pPr>
      <w:r>
        <w:rPr>
          <w:rStyle w:val="a7"/>
          <w:rFonts w:ascii="Times New Roman" w:hAnsi="Times New Roman"/>
          <w:b w:val="0"/>
          <w:bCs w:val="0"/>
          <w:color w:val="0F1115"/>
        </w:rPr>
        <w:t>Регистрация и доступ к материалам:</w:t>
      </w:r>
      <w:r>
        <w:rPr>
          <w:rFonts w:ascii="Times New Roman" w:hAnsi="Times New Roman"/>
          <w:color w:val="0F1115"/>
        </w:rPr>
        <w:t> с 1 октября 2026 года на официальном сайте проекта: </w:t>
      </w:r>
      <w:r>
        <w:rPr>
          <w:rStyle w:val="aa"/>
          <w:rFonts w:ascii="Times New Roman" w:hAnsi="Times New Roman"/>
          <w:color w:val="0F1115"/>
        </w:rPr>
        <w:t>школа-</w:t>
      </w:r>
      <w:proofErr w:type="spellStart"/>
      <w:r>
        <w:rPr>
          <w:rStyle w:val="aa"/>
          <w:rFonts w:ascii="Times New Roman" w:hAnsi="Times New Roman"/>
          <w:color w:val="0F1115"/>
        </w:rPr>
        <w:t>питания</w:t>
      </w:r>
      <w:proofErr w:type="gramStart"/>
      <w:r>
        <w:rPr>
          <w:rStyle w:val="aa"/>
          <w:rFonts w:ascii="Times New Roman" w:hAnsi="Times New Roman"/>
          <w:color w:val="0F1115"/>
        </w:rPr>
        <w:t>.р</w:t>
      </w:r>
      <w:proofErr w:type="gramEnd"/>
      <w:r>
        <w:rPr>
          <w:rStyle w:val="aa"/>
          <w:rFonts w:ascii="Times New Roman" w:hAnsi="Times New Roman"/>
          <w:color w:val="0F1115"/>
        </w:rPr>
        <w:t>ф</w:t>
      </w:r>
      <w:proofErr w:type="spellEnd"/>
      <w:r>
        <w:rPr>
          <w:rStyle w:val="aa"/>
          <w:rFonts w:ascii="Times New Roman" w:hAnsi="Times New Roman"/>
          <w:color w:val="0F1115"/>
        </w:rPr>
        <w:t>/</w:t>
      </w:r>
      <w:proofErr w:type="spellStart"/>
      <w:r>
        <w:rPr>
          <w:rStyle w:val="aa"/>
          <w:rFonts w:ascii="Times New Roman" w:hAnsi="Times New Roman"/>
          <w:color w:val="0F1115"/>
        </w:rPr>
        <w:t>o</w:t>
      </w:r>
      <w:r>
        <w:rPr>
          <w:rStyle w:val="aa"/>
          <w:rFonts w:ascii="Times New Roman" w:hAnsi="Times New Roman"/>
          <w:color w:val="0F1115"/>
        </w:rPr>
        <w:t>strova</w:t>
      </w:r>
      <w:proofErr w:type="spellEnd"/>
    </w:p>
    <w:p w:rsidR="0090014B" w:rsidRDefault="00776B7E">
      <w:pPr>
        <w:pStyle w:val="ad"/>
        <w:tabs>
          <w:tab w:val="left" w:pos="0"/>
        </w:tabs>
        <w:spacing w:after="0"/>
        <w:jc w:val="both"/>
      </w:pPr>
      <w:r>
        <w:rPr>
          <w:rStyle w:val="a7"/>
          <w:rFonts w:ascii="Times New Roman" w:hAnsi="Times New Roman"/>
          <w:color w:val="0F1115"/>
        </w:rPr>
        <w:t>Формат участия:</w:t>
      </w:r>
    </w:p>
    <w:p w:rsidR="0090014B" w:rsidRDefault="00776B7E">
      <w:pPr>
        <w:pStyle w:val="ad"/>
        <w:numPr>
          <w:ilvl w:val="1"/>
          <w:numId w:val="2"/>
        </w:numPr>
        <w:tabs>
          <w:tab w:val="left" w:pos="0"/>
        </w:tabs>
        <w:spacing w:after="0"/>
        <w:jc w:val="both"/>
      </w:pPr>
      <w:r>
        <w:rPr>
          <w:rStyle w:val="a8"/>
          <w:rFonts w:ascii="Times New Roman" w:hAnsi="Times New Roman"/>
          <w:i w:val="0"/>
          <w:color w:val="0F1115"/>
        </w:rPr>
        <w:t>Онлайн:</w:t>
      </w:r>
      <w:r>
        <w:rPr>
          <w:rFonts w:ascii="Times New Roman" w:hAnsi="Times New Roman"/>
          <w:color w:val="0F1115"/>
        </w:rPr>
        <w:t> самостоятельное скачивание и проведение занятий педагогом.</w:t>
      </w:r>
    </w:p>
    <w:p w:rsidR="0090014B" w:rsidRDefault="00776B7E">
      <w:pPr>
        <w:pStyle w:val="ad"/>
        <w:numPr>
          <w:ilvl w:val="1"/>
          <w:numId w:val="2"/>
        </w:numPr>
        <w:tabs>
          <w:tab w:val="left" w:pos="0"/>
        </w:tabs>
        <w:spacing w:after="0"/>
        <w:jc w:val="both"/>
      </w:pPr>
      <w:r>
        <w:rPr>
          <w:rStyle w:val="a8"/>
          <w:rFonts w:ascii="Times New Roman" w:hAnsi="Times New Roman"/>
          <w:i w:val="0"/>
          <w:color w:val="0F1115"/>
        </w:rPr>
        <w:t>Офлайн:</w:t>
      </w:r>
      <w:r>
        <w:rPr>
          <w:rFonts w:ascii="Times New Roman" w:hAnsi="Times New Roman"/>
          <w:color w:val="0F1115"/>
        </w:rPr>
        <w:t> проведение специалистами АНО «ЦППЛ» и инструкторами «</w:t>
      </w:r>
      <w:proofErr w:type="spellStart"/>
      <w:r>
        <w:rPr>
          <w:rFonts w:ascii="Times New Roman" w:hAnsi="Times New Roman"/>
          <w:color w:val="0F1115"/>
        </w:rPr>
        <w:t>ЛизаАлерт</w:t>
      </w:r>
      <w:proofErr w:type="spellEnd"/>
      <w:r>
        <w:rPr>
          <w:rFonts w:ascii="Times New Roman" w:hAnsi="Times New Roman"/>
          <w:color w:val="0F1115"/>
        </w:rPr>
        <w:t xml:space="preserve">» обучающих семинаров для </w:t>
      </w:r>
      <w:proofErr w:type="spellStart"/>
      <w:r>
        <w:rPr>
          <w:rFonts w:ascii="Times New Roman" w:hAnsi="Times New Roman"/>
          <w:color w:val="0F1115"/>
        </w:rPr>
        <w:t>педсостава</w:t>
      </w:r>
      <w:proofErr w:type="spellEnd"/>
      <w:r>
        <w:rPr>
          <w:rFonts w:ascii="Times New Roman" w:hAnsi="Times New Roman"/>
          <w:color w:val="0F1115"/>
        </w:rPr>
        <w:t xml:space="preserve"> (по предварительной заявке).</w:t>
      </w:r>
    </w:p>
    <w:p w:rsidR="0090014B" w:rsidRDefault="00776B7E">
      <w:pPr>
        <w:pStyle w:val="ad"/>
        <w:spacing w:after="0"/>
        <w:jc w:val="both"/>
      </w:pPr>
      <w:r>
        <w:rPr>
          <w:rStyle w:val="a7"/>
          <w:rFonts w:ascii="Times New Roman" w:hAnsi="Times New Roman"/>
          <w:color w:val="0F1115"/>
        </w:rPr>
        <w:t>4. Методические аспекты и целе</w:t>
      </w:r>
      <w:r>
        <w:rPr>
          <w:rStyle w:val="a7"/>
          <w:rFonts w:ascii="Times New Roman" w:hAnsi="Times New Roman"/>
          <w:color w:val="0F1115"/>
        </w:rPr>
        <w:t>вая аудитория</w:t>
      </w:r>
    </w:p>
    <w:p w:rsidR="0090014B" w:rsidRDefault="00776B7E">
      <w:pPr>
        <w:pStyle w:val="ad"/>
        <w:spacing w:after="0"/>
        <w:jc w:val="both"/>
      </w:pPr>
      <w:r>
        <w:rPr>
          <w:rFonts w:ascii="Times New Roman" w:hAnsi="Times New Roman"/>
          <w:color w:val="0F1115"/>
        </w:rPr>
        <w:t>4.1. </w:t>
      </w:r>
      <w:r>
        <w:rPr>
          <w:rStyle w:val="a7"/>
          <w:rFonts w:ascii="Times New Roman" w:hAnsi="Times New Roman"/>
          <w:b w:val="0"/>
          <w:bCs w:val="0"/>
          <w:color w:val="0F1115"/>
        </w:rPr>
        <w:t>Возрастные категории.</w:t>
      </w:r>
      <w:r>
        <w:rPr>
          <w:rFonts w:ascii="Times New Roman" w:hAnsi="Times New Roman"/>
          <w:color w:val="0F1115"/>
        </w:rPr>
        <w:t> Методические материалы разработаны с учетом психофизиологических особенностей следующих групп:</w:t>
      </w:r>
    </w:p>
    <w:p w:rsidR="0090014B" w:rsidRDefault="00776B7E">
      <w:pPr>
        <w:pStyle w:val="ad"/>
        <w:numPr>
          <w:ilvl w:val="0"/>
          <w:numId w:val="3"/>
        </w:numPr>
        <w:tabs>
          <w:tab w:val="left" w:pos="0"/>
        </w:tabs>
        <w:spacing w:after="0"/>
        <w:jc w:val="both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Старшие дошкольники;</w:t>
      </w:r>
    </w:p>
    <w:p w:rsidR="0090014B" w:rsidRDefault="00776B7E">
      <w:pPr>
        <w:pStyle w:val="ad"/>
        <w:numPr>
          <w:ilvl w:val="0"/>
          <w:numId w:val="3"/>
        </w:numPr>
        <w:tabs>
          <w:tab w:val="left" w:pos="0"/>
        </w:tabs>
        <w:spacing w:after="0"/>
        <w:jc w:val="both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Учащиеся начальной школы (1–4 классы);</w:t>
      </w:r>
    </w:p>
    <w:p w:rsidR="0090014B" w:rsidRDefault="00776B7E">
      <w:pPr>
        <w:pStyle w:val="ad"/>
        <w:numPr>
          <w:ilvl w:val="0"/>
          <w:numId w:val="3"/>
        </w:numPr>
        <w:tabs>
          <w:tab w:val="left" w:pos="0"/>
        </w:tabs>
        <w:spacing w:after="0"/>
        <w:jc w:val="both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Учащиеся средней школы (5–8 классы);</w:t>
      </w:r>
    </w:p>
    <w:p w:rsidR="0090014B" w:rsidRDefault="00776B7E">
      <w:pPr>
        <w:pStyle w:val="ad"/>
        <w:numPr>
          <w:ilvl w:val="0"/>
          <w:numId w:val="3"/>
        </w:numPr>
        <w:tabs>
          <w:tab w:val="left" w:pos="0"/>
        </w:tabs>
        <w:spacing w:after="0"/>
        <w:jc w:val="both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 xml:space="preserve">Учащиеся старшей школы </w:t>
      </w:r>
      <w:r>
        <w:rPr>
          <w:rFonts w:ascii="Times New Roman" w:hAnsi="Times New Roman"/>
          <w:color w:val="0F1115"/>
        </w:rPr>
        <w:t>(9–11 классы);</w:t>
      </w:r>
    </w:p>
    <w:p w:rsidR="0090014B" w:rsidRDefault="00776B7E">
      <w:pPr>
        <w:pStyle w:val="ad"/>
        <w:numPr>
          <w:ilvl w:val="0"/>
          <w:numId w:val="3"/>
        </w:numPr>
        <w:tabs>
          <w:tab w:val="left" w:pos="0"/>
        </w:tabs>
        <w:spacing w:after="0"/>
        <w:jc w:val="both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Студенты колледжей и техникумов.</w:t>
      </w:r>
    </w:p>
    <w:p w:rsidR="0090014B" w:rsidRDefault="00776B7E">
      <w:pPr>
        <w:pStyle w:val="ad"/>
        <w:spacing w:after="0"/>
        <w:jc w:val="both"/>
      </w:pPr>
      <w:r>
        <w:rPr>
          <w:rFonts w:ascii="Times New Roman" w:hAnsi="Times New Roman"/>
          <w:color w:val="0F1115"/>
        </w:rPr>
        <w:t>4.2.</w:t>
      </w:r>
      <w:r>
        <w:rPr>
          <w:rFonts w:ascii="Times New Roman" w:hAnsi="Times New Roman"/>
          <w:color w:val="0F1115"/>
        </w:rPr>
        <w:t> </w:t>
      </w:r>
      <w:r>
        <w:rPr>
          <w:rStyle w:val="a7"/>
          <w:rFonts w:ascii="Times New Roman" w:hAnsi="Times New Roman"/>
          <w:b w:val="0"/>
          <w:bCs w:val="0"/>
          <w:color w:val="0F1115"/>
        </w:rPr>
        <w:t>Ключевые темы занятий:</w:t>
      </w:r>
    </w:p>
    <w:p w:rsidR="0090014B" w:rsidRDefault="00776B7E">
      <w:pPr>
        <w:pStyle w:val="ad"/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Правила безопасного передвижения по городу без сопровождения взрослых;</w:t>
      </w:r>
    </w:p>
    <w:p w:rsidR="0090014B" w:rsidRDefault="00776B7E">
      <w:pPr>
        <w:pStyle w:val="ad"/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lastRenderedPageBreak/>
        <w:t>Алгоритм действий, если ребенок потерялся;</w:t>
      </w:r>
    </w:p>
    <w:p w:rsidR="0090014B" w:rsidRDefault="00776B7E">
      <w:pPr>
        <w:pStyle w:val="ad"/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Правила взаимодействия с незнакомыми людьми (базовые правила «трех</w:t>
      </w:r>
      <w:r>
        <w:rPr>
          <w:rFonts w:ascii="Times New Roman" w:hAnsi="Times New Roman"/>
          <w:color w:val="0F1115"/>
        </w:rPr>
        <w:t xml:space="preserve"> Н» и «трех</w:t>
      </w:r>
      <w:proofErr w:type="gramStart"/>
      <w:r>
        <w:rPr>
          <w:rFonts w:ascii="Times New Roman" w:hAnsi="Times New Roman"/>
          <w:color w:val="0F1115"/>
        </w:rPr>
        <w:t xml:space="preserve"> О</w:t>
      </w:r>
      <w:proofErr w:type="gramEnd"/>
      <w:r>
        <w:rPr>
          <w:rFonts w:ascii="Times New Roman" w:hAnsi="Times New Roman"/>
          <w:color w:val="0F1115"/>
        </w:rPr>
        <w:t>»);</w:t>
      </w:r>
    </w:p>
    <w:p w:rsidR="0090014B" w:rsidRDefault="00776B7E">
      <w:pPr>
        <w:pStyle w:val="ad"/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Оказание помощи дезориентированным взрослым (людям, которые потерялись).</w:t>
      </w:r>
    </w:p>
    <w:p w:rsidR="0090014B" w:rsidRDefault="00776B7E">
      <w:pPr>
        <w:pStyle w:val="ad"/>
        <w:spacing w:after="0"/>
        <w:jc w:val="both"/>
      </w:pPr>
      <w:r>
        <w:rPr>
          <w:rFonts w:ascii="Times New Roman" w:hAnsi="Times New Roman"/>
          <w:color w:val="0F1115"/>
        </w:rPr>
        <w:t>4.3. </w:t>
      </w:r>
      <w:r>
        <w:rPr>
          <w:rStyle w:val="a7"/>
          <w:rFonts w:ascii="Times New Roman" w:hAnsi="Times New Roman"/>
          <w:color w:val="0F1115"/>
        </w:rPr>
        <w:t>Методические особенности.</w:t>
      </w:r>
      <w:r>
        <w:rPr>
          <w:rFonts w:ascii="Times New Roman" w:hAnsi="Times New Roman"/>
          <w:color w:val="0F1115"/>
        </w:rPr>
        <w:t> Материалы носят практико-ориентированный характер, основаны на реальных жизненных ситуациях и содержат готовые сценарии уроков, презент</w:t>
      </w:r>
      <w:r>
        <w:rPr>
          <w:rFonts w:ascii="Times New Roman" w:hAnsi="Times New Roman"/>
          <w:color w:val="0F1115"/>
        </w:rPr>
        <w:t>ации, раздаточные материалы («круги безопасности») и инструкции по интеграции в учебный план (курсы «Окружающий мир», «Обществознание», «ОБЗР», классные часы).</w:t>
      </w:r>
    </w:p>
    <w:p w:rsidR="0090014B" w:rsidRDefault="00776B7E">
      <w:pPr>
        <w:pStyle w:val="ad"/>
        <w:spacing w:after="0"/>
        <w:jc w:val="both"/>
      </w:pPr>
      <w:r>
        <w:rPr>
          <w:rStyle w:val="a7"/>
          <w:rFonts w:ascii="Times New Roman" w:hAnsi="Times New Roman"/>
          <w:color w:val="0F1115"/>
        </w:rPr>
        <w:t>5. Рекомендуемый порядок действий для образовательной организации</w:t>
      </w:r>
    </w:p>
    <w:p w:rsidR="0090014B" w:rsidRDefault="00776B7E">
      <w:pPr>
        <w:pStyle w:val="ad"/>
        <w:spacing w:after="0"/>
        <w:jc w:val="both"/>
      </w:pPr>
      <w:r>
        <w:rPr>
          <w:rStyle w:val="a7"/>
          <w:rFonts w:ascii="Times New Roman" w:hAnsi="Times New Roman"/>
          <w:color w:val="0F1115"/>
        </w:rPr>
        <w:t xml:space="preserve">1. </w:t>
      </w:r>
      <w:r>
        <w:rPr>
          <w:rStyle w:val="a7"/>
          <w:rFonts w:ascii="Times New Roman" w:hAnsi="Times New Roman"/>
          <w:b w:val="0"/>
          <w:bCs w:val="0"/>
          <w:color w:val="0F1115"/>
        </w:rPr>
        <w:t>Организационный этап (для а</w:t>
      </w:r>
      <w:r>
        <w:rPr>
          <w:rStyle w:val="a7"/>
          <w:rFonts w:ascii="Times New Roman" w:hAnsi="Times New Roman"/>
          <w:b w:val="0"/>
          <w:bCs w:val="0"/>
          <w:color w:val="0F1115"/>
        </w:rPr>
        <w:t>дминистрации ОО)</w:t>
      </w:r>
    </w:p>
    <w:p w:rsidR="0090014B" w:rsidRDefault="00776B7E">
      <w:pPr>
        <w:pStyle w:val="ad"/>
        <w:numPr>
          <w:ilvl w:val="0"/>
          <w:numId w:val="5"/>
        </w:numPr>
        <w:tabs>
          <w:tab w:val="left" w:pos="0"/>
        </w:tabs>
        <w:spacing w:after="0"/>
        <w:jc w:val="both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Довести информацию о проекте до сведения педагогического коллектива.</w:t>
      </w:r>
    </w:p>
    <w:p w:rsidR="0090014B" w:rsidRDefault="00776B7E">
      <w:pPr>
        <w:pStyle w:val="ad"/>
        <w:numPr>
          <w:ilvl w:val="0"/>
          <w:numId w:val="5"/>
        </w:numPr>
        <w:tabs>
          <w:tab w:val="left" w:pos="0"/>
        </w:tabs>
        <w:spacing w:after="0"/>
        <w:jc w:val="both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Назначить ответственного за координацию участия в проекте (например, заместителя директора по ВР или методиста).</w:t>
      </w:r>
    </w:p>
    <w:p w:rsidR="0090014B" w:rsidRDefault="00776B7E">
      <w:pPr>
        <w:pStyle w:val="ad"/>
        <w:numPr>
          <w:ilvl w:val="0"/>
          <w:numId w:val="5"/>
        </w:numPr>
        <w:tabs>
          <w:tab w:val="left" w:pos="0"/>
        </w:tabs>
        <w:spacing w:after="0"/>
        <w:jc w:val="both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Рекомендовать классным руководителям и воспитателям включ</w:t>
      </w:r>
      <w:r>
        <w:rPr>
          <w:rFonts w:ascii="Times New Roman" w:hAnsi="Times New Roman"/>
          <w:color w:val="0F1115"/>
        </w:rPr>
        <w:t>ить занятия проекта в планы воспитательной работы.</w:t>
      </w:r>
    </w:p>
    <w:p w:rsidR="0090014B" w:rsidRDefault="00776B7E">
      <w:pPr>
        <w:pStyle w:val="ad"/>
        <w:spacing w:after="0"/>
        <w:jc w:val="both"/>
      </w:pPr>
      <w:r>
        <w:rPr>
          <w:rStyle w:val="a7"/>
          <w:rFonts w:ascii="Times New Roman" w:hAnsi="Times New Roman"/>
          <w:color w:val="0F1115"/>
        </w:rPr>
        <w:t xml:space="preserve">2. </w:t>
      </w:r>
      <w:r>
        <w:rPr>
          <w:rStyle w:val="a7"/>
          <w:rFonts w:ascii="Times New Roman" w:hAnsi="Times New Roman"/>
          <w:b w:val="0"/>
          <w:bCs w:val="0"/>
          <w:color w:val="0F1115"/>
        </w:rPr>
        <w:t>Регистрация и получение материалов (для педагогов)</w:t>
      </w:r>
    </w:p>
    <w:p w:rsidR="0090014B" w:rsidRDefault="00776B7E">
      <w:pPr>
        <w:pStyle w:val="ad"/>
        <w:numPr>
          <w:ilvl w:val="0"/>
          <w:numId w:val="6"/>
        </w:numPr>
        <w:tabs>
          <w:tab w:val="left" w:pos="0"/>
        </w:tabs>
        <w:spacing w:after="0"/>
        <w:jc w:val="both"/>
      </w:pPr>
      <w:r>
        <w:rPr>
          <w:rFonts w:ascii="Times New Roman" w:hAnsi="Times New Roman"/>
          <w:color w:val="0F1115"/>
        </w:rPr>
        <w:t>Пройти регистрацию на сайте </w:t>
      </w:r>
      <w:r>
        <w:rPr>
          <w:rStyle w:val="aa"/>
          <w:rFonts w:ascii="Times New Roman" w:hAnsi="Times New Roman"/>
          <w:color w:val="0F1115"/>
        </w:rPr>
        <w:t>школа-</w:t>
      </w:r>
      <w:proofErr w:type="spellStart"/>
      <w:r>
        <w:rPr>
          <w:rStyle w:val="aa"/>
          <w:rFonts w:ascii="Times New Roman" w:hAnsi="Times New Roman"/>
          <w:color w:val="0F1115"/>
        </w:rPr>
        <w:t>питания</w:t>
      </w:r>
      <w:proofErr w:type="gramStart"/>
      <w:r>
        <w:rPr>
          <w:rStyle w:val="aa"/>
          <w:rFonts w:ascii="Times New Roman" w:hAnsi="Times New Roman"/>
          <w:color w:val="0F1115"/>
        </w:rPr>
        <w:t>.р</w:t>
      </w:r>
      <w:proofErr w:type="gramEnd"/>
      <w:r>
        <w:rPr>
          <w:rStyle w:val="aa"/>
          <w:rFonts w:ascii="Times New Roman" w:hAnsi="Times New Roman"/>
          <w:color w:val="0F1115"/>
        </w:rPr>
        <w:t>ф</w:t>
      </w:r>
      <w:proofErr w:type="spellEnd"/>
      <w:r>
        <w:rPr>
          <w:rStyle w:val="aa"/>
          <w:rFonts w:ascii="Times New Roman" w:hAnsi="Times New Roman"/>
          <w:color w:val="0F1115"/>
        </w:rPr>
        <w:t>/</w:t>
      </w:r>
      <w:proofErr w:type="spellStart"/>
      <w:r>
        <w:rPr>
          <w:rStyle w:val="aa"/>
          <w:rFonts w:ascii="Times New Roman" w:hAnsi="Times New Roman"/>
          <w:color w:val="0F1115"/>
        </w:rPr>
        <w:t>ostrova</w:t>
      </w:r>
      <w:proofErr w:type="spellEnd"/>
      <w:r>
        <w:rPr>
          <w:rFonts w:ascii="Times New Roman" w:hAnsi="Times New Roman"/>
          <w:color w:val="0F1115"/>
        </w:rPr>
        <w:t>.</w:t>
      </w:r>
    </w:p>
    <w:p w:rsidR="0090014B" w:rsidRDefault="00776B7E">
      <w:pPr>
        <w:pStyle w:val="ad"/>
        <w:numPr>
          <w:ilvl w:val="0"/>
          <w:numId w:val="6"/>
        </w:numPr>
        <w:tabs>
          <w:tab w:val="left" w:pos="0"/>
        </w:tabs>
        <w:spacing w:after="0"/>
        <w:jc w:val="both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Скачать методические разработки для своей возрастной параллели.</w:t>
      </w:r>
    </w:p>
    <w:p w:rsidR="0090014B" w:rsidRDefault="00776B7E">
      <w:pPr>
        <w:pStyle w:val="ad"/>
        <w:numPr>
          <w:ilvl w:val="0"/>
          <w:numId w:val="6"/>
        </w:numPr>
        <w:tabs>
          <w:tab w:val="left" w:pos="0"/>
        </w:tabs>
        <w:spacing w:after="0"/>
        <w:jc w:val="both"/>
      </w:pPr>
      <w:r>
        <w:rPr>
          <w:rFonts w:ascii="Times New Roman" w:hAnsi="Times New Roman"/>
          <w:color w:val="0F1115"/>
        </w:rPr>
        <w:t>При необходимости направить заявк</w:t>
      </w:r>
      <w:r>
        <w:rPr>
          <w:rFonts w:ascii="Times New Roman" w:hAnsi="Times New Roman"/>
          <w:color w:val="0F1115"/>
        </w:rPr>
        <w:t xml:space="preserve">у в свободной форме на проведение онлайн-семинара для </w:t>
      </w:r>
      <w:proofErr w:type="spellStart"/>
      <w:r>
        <w:rPr>
          <w:rFonts w:ascii="Times New Roman" w:hAnsi="Times New Roman"/>
          <w:color w:val="0F1115"/>
        </w:rPr>
        <w:t>педколлектива</w:t>
      </w:r>
      <w:proofErr w:type="spellEnd"/>
      <w:r>
        <w:rPr>
          <w:rFonts w:ascii="Times New Roman" w:hAnsi="Times New Roman"/>
          <w:color w:val="0F1115"/>
        </w:rPr>
        <w:t xml:space="preserve"> по адресу: </w:t>
      </w:r>
      <w:r>
        <w:rPr>
          <w:rStyle w:val="aa"/>
          <w:rFonts w:ascii="Times New Roman" w:hAnsi="Times New Roman"/>
          <w:color w:val="0F1115"/>
        </w:rPr>
        <w:t>office@cprl.ru</w:t>
      </w:r>
      <w:r>
        <w:rPr>
          <w:rFonts w:ascii="Times New Roman" w:hAnsi="Times New Roman"/>
          <w:color w:val="0F1115"/>
        </w:rPr>
        <w:t>.</w:t>
      </w:r>
    </w:p>
    <w:p w:rsidR="0090014B" w:rsidRDefault="00776B7E">
      <w:pPr>
        <w:pStyle w:val="ad"/>
        <w:spacing w:after="0"/>
        <w:jc w:val="both"/>
      </w:pPr>
      <w:r>
        <w:rPr>
          <w:rStyle w:val="a7"/>
          <w:rFonts w:ascii="Times New Roman" w:hAnsi="Times New Roman"/>
          <w:color w:val="0F1115"/>
        </w:rPr>
        <w:t xml:space="preserve">3. </w:t>
      </w:r>
      <w:r>
        <w:rPr>
          <w:rStyle w:val="a7"/>
          <w:rFonts w:ascii="Times New Roman" w:hAnsi="Times New Roman"/>
          <w:b w:val="0"/>
          <w:bCs w:val="0"/>
          <w:color w:val="0F1115"/>
        </w:rPr>
        <w:t>Проведение занятий</w:t>
      </w:r>
    </w:p>
    <w:p w:rsidR="0090014B" w:rsidRDefault="00776B7E">
      <w:pPr>
        <w:pStyle w:val="ad"/>
        <w:numPr>
          <w:ilvl w:val="0"/>
          <w:numId w:val="7"/>
        </w:numPr>
        <w:tabs>
          <w:tab w:val="left" w:pos="0"/>
        </w:tabs>
        <w:spacing w:after="0"/>
        <w:jc w:val="both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Провести занятия в рамках внеурочной деятельности, классных часов или интегрировать в предметные уроки.</w:t>
      </w:r>
    </w:p>
    <w:p w:rsidR="0090014B" w:rsidRDefault="00776B7E">
      <w:pPr>
        <w:pStyle w:val="ad"/>
        <w:numPr>
          <w:ilvl w:val="0"/>
          <w:numId w:val="7"/>
        </w:numPr>
        <w:tabs>
          <w:tab w:val="left" w:pos="0"/>
        </w:tabs>
        <w:spacing w:after="0"/>
        <w:jc w:val="both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 xml:space="preserve">Использовать интерактивные форматы </w:t>
      </w:r>
      <w:r>
        <w:rPr>
          <w:rFonts w:ascii="Times New Roman" w:hAnsi="Times New Roman"/>
          <w:color w:val="0F1115"/>
        </w:rPr>
        <w:t>(игры, групповые обсуждения, ситуационные задачи) для вовлечения детей.</w:t>
      </w:r>
    </w:p>
    <w:p w:rsidR="0090014B" w:rsidRDefault="00776B7E">
      <w:pPr>
        <w:pStyle w:val="ad"/>
        <w:spacing w:after="0"/>
        <w:jc w:val="both"/>
      </w:pPr>
      <w:r>
        <w:rPr>
          <w:rStyle w:val="a7"/>
          <w:rFonts w:ascii="Times New Roman" w:hAnsi="Times New Roman"/>
          <w:color w:val="0F1115"/>
        </w:rPr>
        <w:t xml:space="preserve">4. </w:t>
      </w:r>
      <w:r>
        <w:rPr>
          <w:rStyle w:val="a7"/>
          <w:rFonts w:ascii="Times New Roman" w:hAnsi="Times New Roman"/>
          <w:b w:val="0"/>
          <w:bCs w:val="0"/>
          <w:color w:val="0F1115"/>
        </w:rPr>
        <w:t>Завершение и рефлексия</w:t>
      </w:r>
    </w:p>
    <w:p w:rsidR="0090014B" w:rsidRDefault="00776B7E">
      <w:pPr>
        <w:pStyle w:val="ad"/>
        <w:numPr>
          <w:ilvl w:val="0"/>
          <w:numId w:val="8"/>
        </w:numPr>
        <w:tabs>
          <w:tab w:val="left" w:pos="0"/>
        </w:tabs>
        <w:spacing w:after="0"/>
        <w:jc w:val="both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После прохождения всех этапов проекта педагоги и воспитатели могут скачать благодарственные письма, а дети — сертификаты об участии.</w:t>
      </w:r>
    </w:p>
    <w:p w:rsidR="0090014B" w:rsidRDefault="00776B7E">
      <w:pPr>
        <w:pStyle w:val="ad"/>
        <w:numPr>
          <w:ilvl w:val="0"/>
          <w:numId w:val="8"/>
        </w:numPr>
        <w:tabs>
          <w:tab w:val="left" w:pos="0"/>
        </w:tabs>
        <w:spacing w:after="0"/>
        <w:jc w:val="both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Для школьников предусмотр</w:t>
      </w:r>
      <w:r>
        <w:rPr>
          <w:rFonts w:ascii="Times New Roman" w:hAnsi="Times New Roman"/>
          <w:color w:val="0F1115"/>
        </w:rPr>
        <w:t>ены розыгрыши баллов на карту лояльности «Х5 Клуба».</w:t>
      </w:r>
    </w:p>
    <w:p w:rsidR="0090014B" w:rsidRDefault="00776B7E">
      <w:pPr>
        <w:pStyle w:val="ad"/>
        <w:spacing w:after="0"/>
        <w:jc w:val="both"/>
      </w:pPr>
      <w:r>
        <w:rPr>
          <w:rStyle w:val="a7"/>
          <w:rFonts w:ascii="Times New Roman" w:hAnsi="Times New Roman"/>
          <w:color w:val="0F1115"/>
        </w:rPr>
        <w:t>6. Методические рекомендации по интеграции в учебный процесс</w:t>
      </w:r>
    </w:p>
    <w:p w:rsidR="0090014B" w:rsidRDefault="00776B7E">
      <w:pPr>
        <w:pStyle w:val="ad"/>
        <w:spacing w:after="0"/>
        <w:jc w:val="both"/>
      </w:pPr>
      <w:r>
        <w:rPr>
          <w:rFonts w:ascii="Times New Roman" w:hAnsi="Times New Roman"/>
          <w:color w:val="0F1115"/>
        </w:rPr>
        <w:t>6.1. </w:t>
      </w:r>
      <w:r>
        <w:rPr>
          <w:rStyle w:val="a7"/>
          <w:rFonts w:ascii="Times New Roman" w:hAnsi="Times New Roman"/>
          <w:b w:val="0"/>
          <w:bCs w:val="0"/>
          <w:color w:val="0F1115"/>
        </w:rPr>
        <w:t>Интеграция в урочную деятельность:</w:t>
      </w:r>
      <w:r>
        <w:rPr>
          <w:rFonts w:ascii="Times New Roman" w:hAnsi="Times New Roman"/>
          <w:color w:val="0F1115"/>
        </w:rPr>
        <w:t> Материалы проекта органично встраиваются в содержание предметов «Окружающий мир» (начальная школа), «О</w:t>
      </w:r>
      <w:r>
        <w:rPr>
          <w:rFonts w:ascii="Times New Roman" w:hAnsi="Times New Roman"/>
          <w:color w:val="0F1115"/>
        </w:rPr>
        <w:t xml:space="preserve">бществознание» (среднее звено) и «Основы безопасности и защиты Родины» (старшее звено), способствуя достижению личностных и </w:t>
      </w:r>
      <w:proofErr w:type="spellStart"/>
      <w:r>
        <w:rPr>
          <w:rFonts w:ascii="Times New Roman" w:hAnsi="Times New Roman"/>
          <w:color w:val="0F1115"/>
        </w:rPr>
        <w:t>метапредметных</w:t>
      </w:r>
      <w:proofErr w:type="spellEnd"/>
      <w:r>
        <w:rPr>
          <w:rFonts w:ascii="Times New Roman" w:hAnsi="Times New Roman"/>
          <w:color w:val="0F1115"/>
        </w:rPr>
        <w:t xml:space="preserve"> результатов ФГОС.</w:t>
      </w:r>
      <w:r>
        <w:rPr>
          <w:rFonts w:ascii="Times New Roman" w:hAnsi="Times New Roman"/>
          <w:color w:val="0F1115"/>
        </w:rPr>
        <w:br/>
        <w:t>6.2. </w:t>
      </w:r>
      <w:r>
        <w:rPr>
          <w:rStyle w:val="a7"/>
          <w:rFonts w:ascii="Times New Roman" w:hAnsi="Times New Roman"/>
          <w:b w:val="0"/>
          <w:bCs w:val="0"/>
          <w:color w:val="0F1115"/>
        </w:rPr>
        <w:t>Внеурочная деятельность:</w:t>
      </w:r>
      <w:r>
        <w:rPr>
          <w:rFonts w:ascii="Times New Roman" w:hAnsi="Times New Roman"/>
          <w:color w:val="0F1115"/>
        </w:rPr>
        <w:t> Рекомендуется использовать сценарии для проведения тематических класс</w:t>
      </w:r>
      <w:r>
        <w:rPr>
          <w:rFonts w:ascii="Times New Roman" w:hAnsi="Times New Roman"/>
          <w:color w:val="0F1115"/>
        </w:rPr>
        <w:t>ных часов, «минуток безопасности» перед каникулами, а также в рамках работы кружков и проектных мастерских.</w:t>
      </w:r>
      <w:r>
        <w:rPr>
          <w:rFonts w:ascii="Times New Roman" w:hAnsi="Times New Roman"/>
          <w:color w:val="0F1115"/>
        </w:rPr>
        <w:br/>
        <w:t>6.3. </w:t>
      </w:r>
      <w:r>
        <w:rPr>
          <w:rStyle w:val="a7"/>
          <w:rFonts w:ascii="Times New Roman" w:hAnsi="Times New Roman"/>
          <w:b w:val="0"/>
          <w:bCs w:val="0"/>
          <w:color w:val="0F1115"/>
        </w:rPr>
        <w:t>Работа с родителями:</w:t>
      </w:r>
      <w:r>
        <w:rPr>
          <w:rFonts w:ascii="Times New Roman" w:hAnsi="Times New Roman"/>
          <w:color w:val="0F1115"/>
        </w:rPr>
        <w:t> Материалы проекта могут быть использованы для проведения родительских собраний с целью повышения осведомленности родителей</w:t>
      </w:r>
      <w:r>
        <w:rPr>
          <w:rFonts w:ascii="Times New Roman" w:hAnsi="Times New Roman"/>
          <w:color w:val="0F1115"/>
        </w:rPr>
        <w:t xml:space="preserve"> о способах обучения детей безопасному поведению в городе.</w:t>
      </w:r>
    </w:p>
    <w:p w:rsidR="0090014B" w:rsidRDefault="00776B7E">
      <w:pPr>
        <w:pStyle w:val="ad"/>
        <w:spacing w:after="0"/>
        <w:jc w:val="both"/>
      </w:pPr>
      <w:r>
        <w:rPr>
          <w:rStyle w:val="a7"/>
          <w:rFonts w:ascii="Times New Roman" w:hAnsi="Times New Roman"/>
          <w:color w:val="0F1115"/>
        </w:rPr>
        <w:t>7. Дополнительная информация</w:t>
      </w:r>
    </w:p>
    <w:p w:rsidR="0090014B" w:rsidRDefault="00776B7E">
      <w:pPr>
        <w:pStyle w:val="ad"/>
        <w:numPr>
          <w:ilvl w:val="0"/>
          <w:numId w:val="9"/>
        </w:numPr>
        <w:tabs>
          <w:tab w:val="left" w:pos="0"/>
        </w:tabs>
        <w:spacing w:after="0"/>
        <w:jc w:val="both"/>
        <w:rPr>
          <w:rStyle w:val="aa"/>
          <w:rFonts w:ascii="Times New Roman" w:hAnsi="Times New Roman"/>
          <w:color w:val="0F1115"/>
        </w:rPr>
      </w:pPr>
      <w:r>
        <w:rPr>
          <w:rStyle w:val="a7"/>
          <w:rFonts w:ascii="Times New Roman" w:hAnsi="Times New Roman"/>
          <w:color w:val="0F1115"/>
        </w:rPr>
        <w:t>Официальный сайт проекта:</w:t>
      </w:r>
      <w:r>
        <w:rPr>
          <w:rFonts w:ascii="Times New Roman" w:hAnsi="Times New Roman"/>
          <w:color w:val="0F1115"/>
        </w:rPr>
        <w:t> </w:t>
      </w:r>
      <w:r>
        <w:rPr>
          <w:rStyle w:val="aa"/>
          <w:rFonts w:ascii="Times New Roman" w:hAnsi="Times New Roman"/>
          <w:color w:val="0F1115"/>
        </w:rPr>
        <w:t>школа-</w:t>
      </w:r>
      <w:proofErr w:type="spellStart"/>
      <w:r>
        <w:rPr>
          <w:rStyle w:val="aa"/>
          <w:rFonts w:ascii="Times New Roman" w:hAnsi="Times New Roman"/>
          <w:color w:val="0F1115"/>
        </w:rPr>
        <w:t>питания</w:t>
      </w:r>
      <w:proofErr w:type="gramStart"/>
      <w:r>
        <w:rPr>
          <w:rStyle w:val="aa"/>
          <w:rFonts w:ascii="Times New Roman" w:hAnsi="Times New Roman"/>
          <w:color w:val="0F1115"/>
        </w:rPr>
        <w:t>.р</w:t>
      </w:r>
      <w:proofErr w:type="gramEnd"/>
      <w:r>
        <w:rPr>
          <w:rStyle w:val="aa"/>
          <w:rFonts w:ascii="Times New Roman" w:hAnsi="Times New Roman"/>
          <w:color w:val="0F1115"/>
        </w:rPr>
        <w:t>ф</w:t>
      </w:r>
      <w:proofErr w:type="spellEnd"/>
      <w:r>
        <w:rPr>
          <w:rStyle w:val="aa"/>
          <w:rFonts w:ascii="Times New Roman" w:hAnsi="Times New Roman"/>
          <w:color w:val="0F1115"/>
        </w:rPr>
        <w:t>/</w:t>
      </w:r>
      <w:proofErr w:type="spellStart"/>
      <w:r>
        <w:rPr>
          <w:rStyle w:val="aa"/>
          <w:rFonts w:ascii="Times New Roman" w:hAnsi="Times New Roman"/>
          <w:color w:val="0F1115"/>
        </w:rPr>
        <w:t>ostrova</w:t>
      </w:r>
      <w:proofErr w:type="spellEnd"/>
      <w:r>
        <w:rPr>
          <w:rStyle w:val="aa"/>
          <w:rFonts w:ascii="Times New Roman" w:hAnsi="Times New Roman"/>
          <w:color w:val="0F1115"/>
        </w:rPr>
        <w:t xml:space="preserve"> </w:t>
      </w:r>
    </w:p>
    <w:p w:rsidR="0090014B" w:rsidRDefault="00776B7E">
      <w:pPr>
        <w:pStyle w:val="ad"/>
        <w:numPr>
          <w:ilvl w:val="0"/>
          <w:numId w:val="9"/>
        </w:numPr>
        <w:tabs>
          <w:tab w:val="left" w:pos="0"/>
        </w:tabs>
        <w:spacing w:after="0"/>
        <w:jc w:val="both"/>
      </w:pPr>
      <w:r>
        <w:rPr>
          <w:rStyle w:val="a7"/>
          <w:rFonts w:ascii="Times New Roman" w:hAnsi="Times New Roman"/>
          <w:color w:val="0F1115"/>
        </w:rPr>
        <w:t>Куратор проекта:</w:t>
      </w:r>
      <w:r>
        <w:rPr>
          <w:rFonts w:ascii="Times New Roman" w:hAnsi="Times New Roman"/>
          <w:color w:val="0F1115"/>
        </w:rPr>
        <w:t> Светлана Губина (по вопросам взаимодействия: </w:t>
      </w:r>
      <w:proofErr w:type="spellStart"/>
      <w:r>
        <w:rPr>
          <w:rStyle w:val="aa"/>
          <w:rFonts w:ascii="Times New Roman" w:hAnsi="Times New Roman"/>
          <w:color w:val="0F1115"/>
        </w:rPr>
        <w:t>info@школапитания</w:t>
      </w:r>
      <w:proofErr w:type="gramStart"/>
      <w:r>
        <w:rPr>
          <w:rStyle w:val="aa"/>
          <w:rFonts w:ascii="Times New Roman" w:hAnsi="Times New Roman"/>
          <w:color w:val="0F1115"/>
        </w:rPr>
        <w:t>.р</w:t>
      </w:r>
      <w:proofErr w:type="gramEnd"/>
      <w:r>
        <w:rPr>
          <w:rStyle w:val="aa"/>
          <w:rFonts w:ascii="Times New Roman" w:hAnsi="Times New Roman"/>
          <w:color w:val="0F1115"/>
        </w:rPr>
        <w:t>ф</w:t>
      </w:r>
      <w:proofErr w:type="spellEnd"/>
      <w:r>
        <w:rPr>
          <w:rFonts w:ascii="Times New Roman" w:hAnsi="Times New Roman"/>
          <w:color w:val="0F1115"/>
        </w:rPr>
        <w:t xml:space="preserve">, тел.: +7-915-567-5000, также в </w:t>
      </w:r>
      <w:proofErr w:type="spellStart"/>
      <w:r>
        <w:rPr>
          <w:rFonts w:ascii="Times New Roman" w:hAnsi="Times New Roman"/>
          <w:color w:val="0F1115"/>
        </w:rPr>
        <w:t>M</w:t>
      </w:r>
      <w:r>
        <w:rPr>
          <w:rFonts w:ascii="Times New Roman" w:hAnsi="Times New Roman"/>
          <w:color w:val="0F1115"/>
        </w:rPr>
        <w:t>ax</w:t>
      </w:r>
      <w:proofErr w:type="spellEnd"/>
      <w:r>
        <w:rPr>
          <w:rFonts w:ascii="Times New Roman" w:hAnsi="Times New Roman"/>
          <w:color w:val="0F1115"/>
        </w:rPr>
        <w:t xml:space="preserve"> и </w:t>
      </w:r>
      <w:proofErr w:type="spellStart"/>
      <w:r>
        <w:rPr>
          <w:rFonts w:ascii="Times New Roman" w:hAnsi="Times New Roman"/>
          <w:color w:val="0F1115"/>
        </w:rPr>
        <w:t>Telegram</w:t>
      </w:r>
      <w:proofErr w:type="spellEnd"/>
      <w:r>
        <w:rPr>
          <w:rFonts w:ascii="Times New Roman" w:hAnsi="Times New Roman"/>
          <w:color w:val="0F1115"/>
        </w:rPr>
        <w:t>).</w:t>
      </w:r>
    </w:p>
    <w:p w:rsidR="0090014B" w:rsidRPr="00776B7E" w:rsidRDefault="00776B7E" w:rsidP="00776B7E">
      <w:pPr>
        <w:pStyle w:val="ad"/>
        <w:numPr>
          <w:ilvl w:val="0"/>
          <w:numId w:val="9"/>
        </w:numPr>
        <w:tabs>
          <w:tab w:val="left" w:pos="0"/>
        </w:tabs>
        <w:spacing w:before="240" w:after="240"/>
        <w:jc w:val="both"/>
        <w:rPr>
          <w:rFonts w:ascii="Times New Roman" w:hAnsi="Times New Roman"/>
          <w:color w:val="0F1115"/>
        </w:rPr>
      </w:pPr>
      <w:r w:rsidRPr="00776B7E">
        <w:rPr>
          <w:rStyle w:val="a7"/>
          <w:rFonts w:ascii="Times New Roman" w:hAnsi="Times New Roman"/>
          <w:color w:val="0F1115"/>
        </w:rPr>
        <w:lastRenderedPageBreak/>
        <w:t>Консультации по запуску:</w:t>
      </w:r>
      <w:r w:rsidRPr="00776B7E">
        <w:rPr>
          <w:rFonts w:ascii="Times New Roman" w:hAnsi="Times New Roman"/>
          <w:color w:val="0F1115"/>
        </w:rPr>
        <w:t> сообщество программы в ВК (возможность получения оперативной помощи от методистов и коллег).</w:t>
      </w:r>
      <w:bookmarkStart w:id="0" w:name="_GoBack"/>
      <w:bookmarkEnd w:id="0"/>
    </w:p>
    <w:sectPr w:rsidR="0090014B" w:rsidRPr="00776B7E">
      <w:pgSz w:w="11906" w:h="16838"/>
      <w:pgMar w:top="1134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">
    <w:altName w:val="Franklin Gothic Medium Cond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altName w:val="Symbol"/>
    <w:charset w:val="00"/>
    <w:family w:val="auto"/>
    <w:pitch w:val="default"/>
  </w:font>
  <w:font w:name="Liberation Mono">
    <w:altName w:val="Courier New"/>
    <w:charset w:val="01"/>
    <w:family w:val="auto"/>
    <w:pitch w:val="variable"/>
  </w:font>
  <w:font w:name="Liberation Sans">
    <w:altName w:val="Arial"/>
    <w:charset w:val="00"/>
    <w:family w:val="auto"/>
    <w:pitch w:val="default"/>
  </w:font>
  <w:font w:name="DejaVu San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B732A"/>
    <w:multiLevelType w:val="multilevel"/>
    <w:tmpl w:val="D812CA36"/>
    <w:lvl w:ilvl="0">
      <w:start w:val="1"/>
      <w:numFmt w:val="bullet"/>
      <w:isLgl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isLgl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isLgl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isLgl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isLgl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isLgl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isLgl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isLgl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isLgl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>
    <w:nsid w:val="289E0197"/>
    <w:multiLevelType w:val="multilevel"/>
    <w:tmpl w:val="424CCB02"/>
    <w:lvl w:ilvl="0">
      <w:start w:val="1"/>
      <w:numFmt w:val="bullet"/>
      <w:isLgl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isLgl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isLgl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isLgl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isLgl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isLgl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isLgl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isLgl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isLgl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nsid w:val="31D46028"/>
    <w:multiLevelType w:val="multilevel"/>
    <w:tmpl w:val="6E704EB2"/>
    <w:lvl w:ilvl="0">
      <w:start w:val="1"/>
      <w:numFmt w:val="bullet"/>
      <w:isLgl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isLgl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2">
      <w:start w:val="1"/>
      <w:numFmt w:val="bullet"/>
      <w:isLgl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isLgl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isLgl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isLgl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isLgl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isLgl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isLgl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nsid w:val="356F1C4D"/>
    <w:multiLevelType w:val="multilevel"/>
    <w:tmpl w:val="FA30AEE6"/>
    <w:lvl w:ilvl="0">
      <w:start w:val="1"/>
      <w:numFmt w:val="bullet"/>
      <w:isLgl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isLgl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isLgl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isLgl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isLgl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isLgl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isLgl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isLgl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isLgl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nsid w:val="3D616A06"/>
    <w:multiLevelType w:val="multilevel"/>
    <w:tmpl w:val="6D12CEF8"/>
    <w:lvl w:ilvl="0">
      <w:start w:val="1"/>
      <w:numFmt w:val="bullet"/>
      <w:isLgl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isLgl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isLgl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isLgl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isLgl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isLgl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isLgl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isLgl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isLgl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nsid w:val="3DA64BED"/>
    <w:multiLevelType w:val="multilevel"/>
    <w:tmpl w:val="2800E31C"/>
    <w:lvl w:ilvl="0">
      <w:start w:val="1"/>
      <w:numFmt w:val="bullet"/>
      <w:isLgl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isLgl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isLgl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isLgl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isLgl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isLgl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isLgl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isLgl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isLgl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>
    <w:nsid w:val="5FF6340C"/>
    <w:multiLevelType w:val="multilevel"/>
    <w:tmpl w:val="CB981FC8"/>
    <w:lvl w:ilvl="0">
      <w:start w:val="1"/>
      <w:numFmt w:val="bullet"/>
      <w:isLgl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isLgl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isLgl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isLgl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isLgl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isLgl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isLgl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isLgl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isLgl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>
    <w:nsid w:val="60450E4F"/>
    <w:multiLevelType w:val="multilevel"/>
    <w:tmpl w:val="336658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77B9414E"/>
    <w:multiLevelType w:val="multilevel"/>
    <w:tmpl w:val="3D82F470"/>
    <w:lvl w:ilvl="0">
      <w:start w:val="1"/>
      <w:numFmt w:val="bullet"/>
      <w:isLgl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isLgl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isLgl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isLgl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isLgl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isLgl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isLgl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isLgl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isLgl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9">
    <w:nsid w:val="7C7443A8"/>
    <w:multiLevelType w:val="multilevel"/>
    <w:tmpl w:val="6B24E400"/>
    <w:lvl w:ilvl="0">
      <w:start w:val="1"/>
      <w:numFmt w:val="bullet"/>
      <w:isLgl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isLgl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isLgl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isLgl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isLgl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isLgl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isLgl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isLgl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isLgl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8"/>
  </w:num>
  <w:num w:numId="7">
    <w:abstractNumId w:val="9"/>
  </w:num>
  <w:num w:numId="8">
    <w:abstractNumId w:val="1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14B"/>
    <w:rsid w:val="00776B7E"/>
    <w:rsid w:val="00900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Tahoma" w:hAnsi="Liberation Serif" w:cs="Droid Sans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3">
    <w:name w:val="Символ сноски"/>
    <w:uiPriority w:val="99"/>
    <w:unhideWhenUsed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5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6">
    <w:name w:val="endnote reference"/>
    <w:rPr>
      <w:vertAlign w:val="superscript"/>
    </w:rPr>
  </w:style>
  <w:style w:type="character" w:styleId="a7">
    <w:name w:val="Strong"/>
    <w:qFormat/>
    <w:rPr>
      <w:b/>
      <w:bCs/>
    </w:rPr>
  </w:style>
  <w:style w:type="character" w:styleId="a8">
    <w:name w:val="Emphasis"/>
    <w:qFormat/>
    <w:rPr>
      <w:i/>
      <w:iCs/>
    </w:rPr>
  </w:style>
  <w:style w:type="character" w:customStyle="1" w:styleId="a9">
    <w:name w:val="Маркеры"/>
    <w:qFormat/>
    <w:rPr>
      <w:rFonts w:ascii="OpenSymbol" w:eastAsia="OpenSymbol" w:hAnsi="OpenSymbol" w:cs="OpenSymbol"/>
    </w:rPr>
  </w:style>
  <w:style w:type="character" w:customStyle="1" w:styleId="aa">
    <w:name w:val="Исходный текст"/>
    <w:qFormat/>
    <w:rPr>
      <w:rFonts w:ascii="Liberation Mono" w:eastAsia="Liberation Mono" w:hAnsi="Liberation Mono" w:cs="Liberation Mono"/>
    </w:rPr>
  </w:style>
  <w:style w:type="character" w:styleId="ab">
    <w:name w:val="Hyperlink"/>
    <w:rPr>
      <w:color w:val="000080"/>
      <w:u w:val="single"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</w:style>
  <w:style w:type="paragraph" w:styleId="af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0">
    <w:name w:val="index heading"/>
    <w:basedOn w:val="ac"/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No Spacing"/>
    <w:uiPriority w:val="1"/>
    <w:qFormat/>
  </w:style>
  <w:style w:type="paragraph" w:styleId="af3">
    <w:name w:val="Title"/>
    <w:basedOn w:val="a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4">
    <w:name w:val="Subtitle"/>
    <w:basedOn w:val="a"/>
    <w:uiPriority w:val="11"/>
    <w:qFormat/>
    <w:pPr>
      <w:spacing w:before="200" w:after="200"/>
    </w:p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5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f6">
    <w:name w:val="head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f7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f8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9">
    <w:name w:val="endnote text"/>
    <w:basedOn w:val="a"/>
    <w:uiPriority w:val="99"/>
    <w:semiHidden/>
    <w:unhideWhenUsed/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a">
    <w:name w:val="TOC Heading"/>
    <w:uiPriority w:val="39"/>
    <w:unhideWhenUsed/>
    <w:qFormat/>
  </w:style>
  <w:style w:type="paragraph" w:styleId="afb">
    <w:name w:val="table of figures"/>
    <w:basedOn w:val="a"/>
    <w:uiPriority w:val="99"/>
    <w:unhideWhenUsed/>
  </w:style>
  <w:style w:type="paragraph" w:customStyle="1" w:styleId="user">
    <w:name w:val="Заголовок (user)"/>
    <w:basedOn w:val="a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</w:style>
  <w:style w:type="numbering" w:customStyle="1" w:styleId="afc">
    <w:name w:val="Без списка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784</Words>
  <Characters>4469</Characters>
  <Application>Microsoft Office Word</Application>
  <DocSecurity>0</DocSecurity>
  <Lines>37</Lines>
  <Paragraphs>10</Paragraphs>
  <ScaleCrop>false</ScaleCrop>
  <Company/>
  <LinksUpToDate>false</LinksUpToDate>
  <CharactersWithSpaces>5243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Lecoo</cp:lastModifiedBy>
  <cp:revision>4</cp:revision>
  <dcterms:created xsi:type="dcterms:W3CDTF">2026-10-27T13:13:00Z</dcterms:created>
  <dcterms:modified xsi:type="dcterms:W3CDTF">2026-10-27T13:16:00Z</dcterms:modified>
  <dc:language>ru-RU</dc:language>
</cp:coreProperties>
</file>