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08" w:firstLine="1"/>
        <w:jc w:val="center"/>
        <w:spacing w:after="0" w:line="240" w:lineRule="auto"/>
        <w:rPr>
          <w:rFonts w:ascii="Century" w:hAnsi="Century"/>
          <w:b/>
          <w:sz w:val="32"/>
          <w:szCs w:val="32"/>
        </w:rPr>
      </w:pPr>
      <w:r/>
      <w:bookmarkStart w:id="0" w:name="_GoBack"/>
      <w:r/>
      <w:bookmarkEnd w:id="0"/>
      <w:r>
        <w:rPr>
          <w:rFonts w:ascii="Century" w:hAnsi="Century"/>
          <w:b/>
          <w:sz w:val="32"/>
          <w:szCs w:val="32"/>
        </w:rPr>
        <w:t xml:space="preserve">АВГУСТОВСКИ</w:t>
      </w:r>
      <w:r>
        <w:rPr>
          <w:rFonts w:ascii="Century" w:hAnsi="Century"/>
          <w:b/>
          <w:sz w:val="32"/>
          <w:szCs w:val="32"/>
        </w:rPr>
        <w:t xml:space="preserve">Е</w:t>
      </w:r>
      <w:r>
        <w:rPr>
          <w:rFonts w:ascii="Century" w:hAnsi="Century"/>
          <w:b/>
          <w:sz w:val="32"/>
          <w:szCs w:val="32"/>
        </w:rPr>
        <w:t xml:space="preserve"> СОВЕЩАНИ</w:t>
      </w:r>
      <w:r>
        <w:rPr>
          <w:rFonts w:ascii="Century" w:hAnsi="Century"/>
          <w:b/>
          <w:sz w:val="32"/>
          <w:szCs w:val="32"/>
        </w:rPr>
        <w:t xml:space="preserve">Я</w:t>
      </w:r>
      <w:r>
        <w:rPr>
          <w:rFonts w:ascii="Century" w:hAnsi="Century"/>
          <w:b/>
          <w:sz w:val="32"/>
          <w:szCs w:val="32"/>
        </w:rPr>
        <w:t xml:space="preserve"> </w:t>
      </w:r>
      <w:r>
        <w:rPr>
          <w:rFonts w:ascii="Century" w:hAnsi="Century"/>
          <w:b/>
          <w:sz w:val="32"/>
          <w:szCs w:val="32"/>
        </w:rPr>
        <w:t xml:space="preserve">ПЕДАГОГИЧЕСКИХ И РУКОВОДЯЩИХ</w:t>
      </w:r>
      <w:r>
        <w:rPr>
          <w:rFonts w:ascii="Century" w:hAnsi="Century"/>
          <w:b/>
          <w:sz w:val="32"/>
          <w:szCs w:val="32"/>
        </w:rPr>
        <w:t xml:space="preserve"> </w:t>
      </w:r>
      <w:r>
        <w:rPr>
          <w:rFonts w:ascii="Century" w:hAnsi="Century"/>
          <w:b/>
          <w:sz w:val="32"/>
          <w:szCs w:val="32"/>
        </w:rPr>
        <w:t xml:space="preserve">РАБОТНИКОВ </w:t>
      </w:r>
      <w:r>
        <w:rPr>
          <w:rFonts w:ascii="Century" w:hAnsi="Century"/>
          <w:b/>
          <w:sz w:val="32"/>
          <w:szCs w:val="32"/>
        </w:rPr>
        <w:t xml:space="preserve"> </w:t>
      </w:r>
      <w:r>
        <w:rPr>
          <w:rFonts w:ascii="Century" w:hAnsi="Century"/>
          <w:b/>
          <w:sz w:val="32"/>
          <w:szCs w:val="32"/>
        </w:rPr>
        <w:t xml:space="preserve"> СИСТЕМЫ ОБРАЗОВАНИЯ </w:t>
      </w:r>
      <w:r>
        <w:rPr>
          <w:rFonts w:ascii="Century" w:hAnsi="Century"/>
          <w:b/>
          <w:sz w:val="32"/>
          <w:szCs w:val="32"/>
        </w:rPr>
        <w:t xml:space="preserve">ВЛАДИМИРСКОЙ ОБЛАСТИ</w:t>
      </w:r>
      <w:r/>
    </w:p>
    <w:p>
      <w:pPr>
        <w:jc w:val="center"/>
        <w:rPr>
          <w:rFonts w:ascii="Century" w:hAnsi="Century"/>
          <w:b/>
          <w:color w:val="C00000"/>
          <w:sz w:val="32"/>
          <w:szCs w:val="32"/>
          <w:u w:val="single"/>
        </w:rPr>
      </w:pPr>
      <w:r>
        <w:rPr>
          <w:rFonts w:ascii="Century" w:hAnsi="Century"/>
          <w:b/>
          <w:color w:val="C00000"/>
          <w:sz w:val="32"/>
          <w:szCs w:val="32"/>
          <w:u w:val="single"/>
        </w:rPr>
        <w:t xml:space="preserve">22—24 августа 2023</w:t>
      </w:r>
      <w:r/>
    </w:p>
    <w:p>
      <w:pPr>
        <w:jc w:val="center"/>
        <w:rPr>
          <w:rFonts w:ascii="Century" w:hAnsi="Century"/>
          <w:b/>
          <w:color w:val="C00000"/>
          <w:sz w:val="32"/>
          <w:szCs w:val="32"/>
          <w:u w:val="single"/>
        </w:rPr>
      </w:pPr>
      <w:r>
        <w:rPr>
          <w:rFonts w:ascii="Century" w:hAnsi="Century"/>
          <w:b/>
          <w:color w:val="C00000"/>
          <w:sz w:val="32"/>
          <w:szCs w:val="32"/>
          <w:u w:val="single"/>
        </w:rPr>
      </w:r>
      <w:r/>
    </w:p>
    <w:tbl>
      <w:tblPr>
        <w:tblStyle w:val="784"/>
        <w:tblW w:w="5000" w:type="pct"/>
        <w:tblLook w:val="04A0" w:firstRow="1" w:lastRow="0" w:firstColumn="1" w:lastColumn="0" w:noHBand="0" w:noVBand="1"/>
      </w:tblPr>
      <w:tblGrid>
        <w:gridCol w:w="1504"/>
        <w:gridCol w:w="5184"/>
        <w:gridCol w:w="2883"/>
      </w:tblGrid>
      <w:tr>
        <w:trPr>
          <w:trHeight w:val="964"/>
        </w:trPr>
        <w:tc>
          <w:tcPr>
            <w:tcW w:w="786" w:type="pct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b/>
                <w:sz w:val="32"/>
                <w:szCs w:val="32"/>
              </w:rPr>
            </w:pPr>
            <w:r>
              <w:rPr>
                <w:rFonts w:ascii="Century" w:hAnsi="Century" w:cs="Times New Roman"/>
                <w:b/>
                <w:sz w:val="32"/>
                <w:szCs w:val="32"/>
              </w:rPr>
            </w:r>
            <w:r/>
          </w:p>
          <w:p>
            <w:pPr>
              <w:jc w:val="center"/>
              <w:rPr>
                <w:rFonts w:ascii="Century" w:hAnsi="Century" w:cs="Times New Roman"/>
                <w:b/>
                <w:sz w:val="32"/>
                <w:szCs w:val="32"/>
              </w:rPr>
            </w:pPr>
            <w:r>
              <w:rPr>
                <w:rFonts w:ascii="Century" w:hAnsi="Century" w:cs="Times New Roman"/>
                <w:b/>
                <w:sz w:val="32"/>
                <w:szCs w:val="32"/>
              </w:rPr>
              <w:t xml:space="preserve">22</w:t>
            </w:r>
            <w:r>
              <w:rPr>
                <w:rFonts w:ascii="Century" w:hAnsi="Century" w:cs="Times New Roman"/>
                <w:b/>
                <w:sz w:val="32"/>
                <w:szCs w:val="32"/>
              </w:rPr>
              <w:t xml:space="preserve"> августа</w:t>
            </w:r>
            <w:r/>
          </w:p>
        </w:tc>
        <w:tc>
          <w:tcPr>
            <w:tcW w:w="2708" w:type="pct"/>
            <w:textDirection w:val="lrTb"/>
            <w:noWrap w:val="false"/>
          </w:tcPr>
          <w:p>
            <w:pPr>
              <w:rPr>
                <w:rFonts w:ascii="Century" w:hAnsi="Century" w:cs="Times New Roman"/>
                <w:sz w:val="32"/>
                <w:szCs w:val="32"/>
              </w:rPr>
            </w:pPr>
            <w:r>
              <w:rPr>
                <w:rFonts w:ascii="Century" w:hAnsi="Century" w:cs="Times New Roman"/>
                <w:sz w:val="32"/>
                <w:szCs w:val="32"/>
              </w:rPr>
            </w:r>
            <w:r/>
          </w:p>
          <w:p>
            <w:pPr>
              <w:rPr>
                <w:rFonts w:ascii="Century" w:hAnsi="Century" w:cs="Times New Roman"/>
                <w:sz w:val="32"/>
                <w:szCs w:val="32"/>
              </w:rPr>
            </w:pPr>
            <w:r>
              <w:rPr>
                <w:rFonts w:ascii="Century" w:hAnsi="Century" w:cs="Times New Roman"/>
                <w:sz w:val="32"/>
                <w:szCs w:val="32"/>
              </w:rPr>
              <w:t xml:space="preserve">Вектор воспитания в регионе: традиции, тренды, перспективы</w:t>
            </w:r>
            <w:r/>
          </w:p>
        </w:tc>
        <w:tc>
          <w:tcPr>
            <w:tcW w:w="1506" w:type="pct"/>
            <w:textDirection w:val="lrTb"/>
            <w:noWrap w:val="false"/>
          </w:tcPr>
          <w:p>
            <w:pPr>
              <w:rPr>
                <w:rFonts w:ascii="Century" w:hAnsi="Century" w:cs="Times New Roman"/>
                <w:sz w:val="32"/>
                <w:szCs w:val="32"/>
              </w:rPr>
            </w:pPr>
            <w:r>
              <w:rPr>
                <w:rFonts w:ascii="Century" w:hAnsi="Century" w:cs="Times New Roman"/>
                <w:sz w:val="32"/>
                <w:szCs w:val="32"/>
              </w:rPr>
              <w:t xml:space="preserve">место проведения: </w:t>
            </w:r>
            <w:r/>
          </w:p>
          <w:p>
            <w:pPr>
              <w:rPr>
                <w:rFonts w:ascii="Century" w:hAnsi="Century" w:cs="Times New Roman"/>
                <w:sz w:val="32"/>
                <w:szCs w:val="32"/>
              </w:rPr>
            </w:pPr>
            <w:r>
              <w:rPr>
                <w:rFonts w:ascii="Century" w:hAnsi="Century" w:cs="Times New Roman"/>
                <w:sz w:val="32"/>
                <w:szCs w:val="32"/>
              </w:rPr>
              <w:t xml:space="preserve">ГАОУ ДПО ВО ВИРО, </w:t>
            </w:r>
            <w:r/>
          </w:p>
          <w:p>
            <w:pPr>
              <w:rPr>
                <w:rFonts w:ascii="Century" w:hAnsi="Century" w:cs="Times New Roman"/>
                <w:sz w:val="32"/>
                <w:szCs w:val="32"/>
              </w:rPr>
            </w:pPr>
            <w:r>
              <w:rPr>
                <w:rFonts w:ascii="Century" w:hAnsi="Century" w:cs="Times New Roman"/>
                <w:sz w:val="32"/>
                <w:szCs w:val="32"/>
              </w:rPr>
              <w:t xml:space="preserve">пр. Ленина, д.8а.</w:t>
            </w:r>
            <w:r/>
          </w:p>
          <w:p>
            <w:pPr>
              <w:rPr>
                <w:rFonts w:ascii="Century" w:hAnsi="Century" w:cs="Times New Roman"/>
                <w:sz w:val="32"/>
                <w:szCs w:val="32"/>
              </w:rPr>
            </w:pPr>
            <w:r>
              <w:rPr>
                <w:rFonts w:ascii="Century" w:hAnsi="Century" w:cs="Times New Roman"/>
                <w:sz w:val="32"/>
                <w:szCs w:val="32"/>
              </w:rPr>
            </w:r>
            <w:r/>
          </w:p>
        </w:tc>
      </w:tr>
      <w:tr>
        <w:trPr>
          <w:trHeight w:val="1573"/>
        </w:trPr>
        <w:tc>
          <w:tcPr>
            <w:tcW w:w="786" w:type="pct"/>
            <w:textDirection w:val="lrTb"/>
            <w:noWrap w:val="false"/>
          </w:tcPr>
          <w:p>
            <w:pPr>
              <w:jc w:val="center"/>
              <w:rPr>
                <w:rFonts w:ascii="Century" w:hAnsi="Century" w:cs="Times New Roman"/>
                <w:b/>
                <w:sz w:val="32"/>
                <w:szCs w:val="32"/>
              </w:rPr>
            </w:pPr>
            <w:r>
              <w:rPr>
                <w:rFonts w:ascii="Century" w:hAnsi="Century" w:cs="Times New Roman"/>
                <w:b/>
                <w:sz w:val="32"/>
                <w:szCs w:val="32"/>
              </w:rPr>
            </w:r>
            <w:r/>
          </w:p>
          <w:p>
            <w:pPr>
              <w:jc w:val="center"/>
              <w:rPr>
                <w:rFonts w:ascii="Century" w:hAnsi="Century" w:cs="Times New Roman"/>
                <w:b/>
                <w:sz w:val="32"/>
                <w:szCs w:val="32"/>
              </w:rPr>
            </w:pPr>
            <w:r>
              <w:rPr>
                <w:rFonts w:ascii="Century" w:hAnsi="Century" w:cs="Times New Roman"/>
                <w:b/>
                <w:sz w:val="32"/>
                <w:szCs w:val="32"/>
              </w:rPr>
              <w:t xml:space="preserve">23</w:t>
            </w:r>
            <w:r>
              <w:rPr>
                <w:rFonts w:ascii="Century" w:hAnsi="Century" w:cs="Times New Roman"/>
                <w:b/>
                <w:sz w:val="32"/>
                <w:szCs w:val="32"/>
              </w:rPr>
              <w:t xml:space="preserve"> августа</w:t>
            </w:r>
            <w:r/>
          </w:p>
          <w:p>
            <w:pPr>
              <w:jc w:val="center"/>
              <w:rPr>
                <w:rFonts w:ascii="Century" w:hAnsi="Century" w:cs="Times New Roman"/>
                <w:b/>
                <w:sz w:val="32"/>
                <w:szCs w:val="32"/>
              </w:rPr>
            </w:pPr>
            <w:r>
              <w:rPr>
                <w:rFonts w:ascii="Century" w:hAnsi="Century" w:cs="Times New Roman"/>
                <w:b/>
                <w:sz w:val="32"/>
                <w:szCs w:val="32"/>
              </w:rPr>
            </w:r>
            <w:r/>
          </w:p>
        </w:tc>
        <w:tc>
          <w:tcPr>
            <w:tcW w:w="2708" w:type="pct"/>
            <w:textDirection w:val="lrTb"/>
            <w:noWrap w:val="false"/>
          </w:tcPr>
          <w:p>
            <w:pPr>
              <w:rPr>
                <w:rFonts w:ascii="Century" w:hAnsi="Century" w:cs="Times New Roman"/>
                <w:sz w:val="32"/>
                <w:szCs w:val="32"/>
              </w:rPr>
            </w:pPr>
            <w:r>
              <w:rPr>
                <w:rFonts w:ascii="Century" w:hAnsi="Century" w:cs="Times New Roman"/>
                <w:sz w:val="32"/>
                <w:szCs w:val="32"/>
              </w:rPr>
            </w:r>
            <w:r/>
          </w:p>
          <w:p>
            <w:pPr>
              <w:rPr>
                <w:rFonts w:ascii="Century" w:hAnsi="Century" w:cs="Times New Roman"/>
                <w:sz w:val="32"/>
                <w:szCs w:val="32"/>
              </w:rPr>
            </w:pPr>
            <w:r>
              <w:rPr>
                <w:rFonts w:ascii="Century" w:hAnsi="Century" w:cs="Times New Roman"/>
                <w:sz w:val="32"/>
                <w:szCs w:val="32"/>
              </w:rPr>
              <w:t xml:space="preserve">Система управления методической работой с кадрами: точки развития</w:t>
            </w:r>
            <w:r/>
          </w:p>
        </w:tc>
        <w:tc>
          <w:tcPr>
            <w:tcW w:w="1506" w:type="pct"/>
            <w:textDirection w:val="lrTb"/>
            <w:noWrap w:val="false"/>
          </w:tcPr>
          <w:p>
            <w:pPr>
              <w:rPr>
                <w:rFonts w:ascii="Century" w:hAnsi="Century" w:cs="Times New Roman"/>
                <w:sz w:val="32"/>
                <w:szCs w:val="32"/>
              </w:rPr>
            </w:pPr>
            <w:r>
              <w:rPr>
                <w:rFonts w:ascii="Century" w:hAnsi="Century" w:cs="Times New Roman"/>
                <w:sz w:val="32"/>
                <w:szCs w:val="32"/>
              </w:rPr>
              <w:t xml:space="preserve">место проведения: </w:t>
            </w:r>
            <w:r/>
          </w:p>
          <w:p>
            <w:pPr>
              <w:rPr>
                <w:rFonts w:ascii="Century" w:hAnsi="Century" w:cs="Times New Roman"/>
                <w:sz w:val="32"/>
                <w:szCs w:val="32"/>
              </w:rPr>
            </w:pPr>
            <w:r>
              <w:rPr>
                <w:rFonts w:ascii="Century" w:hAnsi="Century" w:cs="Times New Roman"/>
                <w:sz w:val="32"/>
                <w:szCs w:val="32"/>
              </w:rPr>
              <w:t xml:space="preserve">ГАОУ ДПО ВО ВИРО,</w:t>
            </w:r>
            <w:r/>
          </w:p>
          <w:p>
            <w:pPr>
              <w:rPr>
                <w:rFonts w:ascii="Century" w:hAnsi="Century" w:cs="Times New Roman"/>
                <w:sz w:val="32"/>
                <w:szCs w:val="32"/>
              </w:rPr>
            </w:pPr>
            <w:r>
              <w:rPr>
                <w:rFonts w:ascii="Century" w:hAnsi="Century" w:cs="Times New Roman"/>
                <w:sz w:val="32"/>
                <w:szCs w:val="32"/>
              </w:rPr>
              <w:t xml:space="preserve">пр. Ленина, д.8а.</w:t>
            </w:r>
            <w:r>
              <w:rPr>
                <w:rFonts w:ascii="Century" w:hAnsi="Century" w:cs="Times New Roman"/>
                <w:sz w:val="32"/>
                <w:szCs w:val="32"/>
              </w:rPr>
              <w:t xml:space="preserve"> </w:t>
            </w:r>
            <w:r/>
          </w:p>
          <w:p>
            <w:pPr>
              <w:rPr>
                <w:rFonts w:ascii="Century" w:hAnsi="Century" w:cs="Times New Roman"/>
                <w:sz w:val="32"/>
                <w:szCs w:val="32"/>
              </w:rPr>
            </w:pPr>
            <w:r>
              <w:rPr>
                <w:rFonts w:ascii="Century" w:hAnsi="Century" w:cs="Times New Roman"/>
                <w:sz w:val="32"/>
                <w:szCs w:val="32"/>
              </w:rPr>
            </w:r>
            <w:r/>
          </w:p>
        </w:tc>
      </w:tr>
      <w:tr>
        <w:trPr/>
        <w:tc>
          <w:tcPr>
            <w:tcW w:w="786" w:type="pct"/>
            <w:textDirection w:val="lrTb"/>
            <w:noWrap w:val="false"/>
          </w:tcPr>
          <w:p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  <w:r>
              <w:rPr>
                <w:rFonts w:ascii="Century" w:hAnsi="Century"/>
                <w:b/>
                <w:sz w:val="32"/>
                <w:szCs w:val="32"/>
              </w:rPr>
            </w:r>
            <w:r/>
          </w:p>
          <w:p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  <w:r>
              <w:rPr>
                <w:rFonts w:ascii="Century" w:hAnsi="Century"/>
                <w:b/>
                <w:sz w:val="32"/>
                <w:szCs w:val="32"/>
              </w:rPr>
              <w:t xml:space="preserve">24</w:t>
            </w:r>
            <w:r>
              <w:rPr>
                <w:rFonts w:ascii="Century" w:hAnsi="Century"/>
                <w:b/>
                <w:sz w:val="32"/>
                <w:szCs w:val="32"/>
              </w:rPr>
              <w:t xml:space="preserve"> августа</w:t>
            </w:r>
            <w:r/>
          </w:p>
        </w:tc>
        <w:tc>
          <w:tcPr>
            <w:tcW w:w="2708" w:type="pct"/>
            <w:textDirection w:val="lrTb"/>
            <w:noWrap w:val="false"/>
          </w:tcPr>
          <w:p>
            <w:pPr>
              <w:rPr>
                <w:rFonts w:ascii="Century" w:hAnsi="Century"/>
                <w:sz w:val="32"/>
                <w:szCs w:val="32"/>
              </w:rPr>
            </w:pPr>
            <w:r>
              <w:rPr>
                <w:rFonts w:ascii="Century" w:hAnsi="Century"/>
                <w:sz w:val="32"/>
                <w:szCs w:val="32"/>
              </w:rPr>
            </w:r>
            <w:r/>
          </w:p>
          <w:p>
            <w:pPr>
              <w:rPr>
                <w:rFonts w:ascii="Century" w:hAnsi="Century"/>
                <w:sz w:val="32"/>
                <w:szCs w:val="32"/>
              </w:rPr>
            </w:pPr>
            <w:r>
              <w:rPr>
                <w:rFonts w:ascii="Century" w:hAnsi="Century"/>
                <w:sz w:val="32"/>
                <w:szCs w:val="32"/>
              </w:rPr>
              <w:t xml:space="preserve">Областной августовский педагогический совет</w:t>
            </w:r>
            <w:r/>
          </w:p>
          <w:p>
            <w:pPr>
              <w:rPr>
                <w:rFonts w:ascii="Century" w:hAnsi="Century"/>
                <w:sz w:val="32"/>
                <w:szCs w:val="32"/>
              </w:rPr>
            </w:pPr>
            <w:r>
              <w:rPr>
                <w:rFonts w:ascii="Century" w:hAnsi="Century"/>
                <w:sz w:val="32"/>
                <w:szCs w:val="32"/>
              </w:rPr>
              <w:t xml:space="preserve">«Об итогах деятель</w:t>
            </w:r>
            <w:r>
              <w:rPr>
                <w:rFonts w:ascii="Century" w:hAnsi="Century"/>
                <w:sz w:val="32"/>
                <w:szCs w:val="32"/>
              </w:rPr>
              <w:t xml:space="preserve">ности системы образования в 2022</w:t>
            </w:r>
            <w:r>
              <w:rPr>
                <w:rFonts w:ascii="Century" w:hAnsi="Century"/>
                <w:sz w:val="32"/>
                <w:szCs w:val="32"/>
              </w:rPr>
              <w:t xml:space="preserve">/2</w:t>
            </w:r>
            <w:r>
              <w:rPr>
                <w:rFonts w:ascii="Century" w:hAnsi="Century"/>
                <w:sz w:val="32"/>
                <w:szCs w:val="32"/>
              </w:rPr>
              <w:t xml:space="preserve">3</w:t>
            </w:r>
            <w:r>
              <w:rPr>
                <w:rFonts w:ascii="Century" w:hAnsi="Century"/>
                <w:sz w:val="32"/>
                <w:szCs w:val="32"/>
              </w:rPr>
              <w:t xml:space="preserve"> уч. г. </w:t>
            </w:r>
            <w:r>
              <w:rPr>
                <w:rFonts w:ascii="Century" w:hAnsi="Century"/>
                <w:sz w:val="32"/>
                <w:szCs w:val="32"/>
              </w:rPr>
              <w:t xml:space="preserve">и стратегических задачах на 2023/24</w:t>
            </w:r>
            <w:r>
              <w:rPr>
                <w:rFonts w:ascii="Century" w:hAnsi="Century"/>
                <w:sz w:val="32"/>
                <w:szCs w:val="32"/>
              </w:rPr>
              <w:t xml:space="preserve"> учебный год»</w:t>
            </w:r>
            <w:r/>
          </w:p>
          <w:p>
            <w:pPr>
              <w:rPr>
                <w:rFonts w:ascii="Century" w:hAnsi="Century"/>
                <w:sz w:val="32"/>
                <w:szCs w:val="32"/>
              </w:rPr>
            </w:pPr>
            <w:r>
              <w:rPr>
                <w:rFonts w:ascii="Century" w:hAnsi="Century"/>
                <w:sz w:val="32"/>
                <w:szCs w:val="32"/>
              </w:rPr>
            </w:r>
            <w:r/>
          </w:p>
        </w:tc>
        <w:tc>
          <w:tcPr>
            <w:tcW w:w="1506" w:type="pct"/>
            <w:textDirection w:val="lrTb"/>
            <w:noWrap w:val="false"/>
          </w:tcPr>
          <w:p>
            <w:pPr>
              <w:rPr>
                <w:rFonts w:ascii="Century" w:hAnsi="Century"/>
                <w:sz w:val="32"/>
                <w:szCs w:val="32"/>
              </w:rPr>
            </w:pPr>
            <w:r>
              <w:rPr>
                <w:rFonts w:ascii="Century" w:hAnsi="Century"/>
                <w:sz w:val="32"/>
                <w:szCs w:val="32"/>
              </w:rPr>
              <w:t xml:space="preserve"> место проведения: </w:t>
            </w:r>
            <w:r/>
          </w:p>
          <w:p>
            <w:pPr>
              <w:rPr>
                <w:rFonts w:ascii="Century" w:hAnsi="Century"/>
                <w:sz w:val="32"/>
                <w:szCs w:val="32"/>
              </w:rPr>
            </w:pPr>
            <w:r>
              <w:rPr>
                <w:rFonts w:ascii="Century" w:hAnsi="Century"/>
                <w:sz w:val="32"/>
                <w:szCs w:val="32"/>
              </w:rPr>
              <w:t xml:space="preserve">Правительство Владимирской области</w:t>
            </w:r>
            <w:r/>
          </w:p>
          <w:p>
            <w:pPr>
              <w:rPr>
                <w:rFonts w:ascii="Century" w:hAnsi="Century"/>
                <w:sz w:val="32"/>
                <w:szCs w:val="32"/>
              </w:rPr>
            </w:pPr>
            <w:r>
              <w:rPr>
                <w:rFonts w:ascii="Century" w:hAnsi="Century"/>
                <w:sz w:val="32"/>
                <w:szCs w:val="32"/>
              </w:rPr>
              <w:t xml:space="preserve">пр. Октябрьский, д. 21</w:t>
            </w:r>
            <w:r/>
          </w:p>
        </w:tc>
      </w:tr>
    </w:tbl>
    <w:p>
      <w:pPr>
        <w:jc w:val="right"/>
        <w:rPr>
          <w:rFonts w:ascii="Georgia" w:hAnsi="Georgia"/>
          <w:b/>
          <w:color w:val="C00000"/>
          <w:sz w:val="30"/>
          <w:szCs w:val="30"/>
        </w:rPr>
      </w:pPr>
      <w:r>
        <w:rPr>
          <w:rFonts w:ascii="Georgia" w:hAnsi="Georgia"/>
          <w:b/>
          <w:color w:val="C00000"/>
          <w:sz w:val="30"/>
          <w:szCs w:val="30"/>
        </w:rPr>
      </w:r>
      <w:r/>
    </w:p>
    <w:p>
      <w:pPr>
        <w:rPr>
          <w:rFonts w:ascii="Georgia" w:hAnsi="Georgia"/>
          <w:b/>
          <w:color w:val="C00000"/>
          <w:sz w:val="30"/>
          <w:szCs w:val="30"/>
        </w:rPr>
      </w:pPr>
      <w:r>
        <w:rPr>
          <w:rFonts w:ascii="Georgia" w:hAnsi="Georgia"/>
          <w:b/>
          <w:color w:val="C00000"/>
          <w:sz w:val="30"/>
          <w:szCs w:val="30"/>
        </w:rPr>
        <w:br w:type="page"/>
      </w:r>
      <w:r/>
    </w:p>
    <w:p>
      <w:pPr>
        <w:jc w:val="right"/>
        <w:rPr>
          <w:rFonts w:ascii="Georgia" w:hAnsi="Georgia"/>
          <w:b/>
          <w:bCs/>
          <w:color w:val="006699"/>
          <w:sz w:val="30"/>
          <w:szCs w:val="30"/>
        </w:rPr>
      </w:pPr>
      <w:r>
        <w:rPr>
          <w:rFonts w:ascii="Georgia" w:hAnsi="Georgia"/>
          <w:b/>
          <w:color w:val="C00000"/>
          <w:sz w:val="30"/>
          <w:szCs w:val="30"/>
        </w:rPr>
        <w:t xml:space="preserve">22.08.2023</w:t>
      </w:r>
      <w:r>
        <w:rPr>
          <w:rFonts w:ascii="Georgia" w:hAnsi="Georgia"/>
          <w:color w:val="C00000"/>
          <w:sz w:val="30"/>
          <w:szCs w:val="30"/>
        </w:rPr>
        <w:t xml:space="preserve">    </w:t>
      </w:r>
      <w:r>
        <w:rPr>
          <w:rFonts w:ascii="Georgia" w:hAnsi="Georgia"/>
          <w:b/>
          <w:bCs/>
          <w:color w:val="006699"/>
          <w:sz w:val="30"/>
          <w:szCs w:val="30"/>
        </w:rPr>
        <w:t xml:space="preserve">09:3</w:t>
      </w:r>
      <w:r>
        <w:rPr>
          <w:rFonts w:ascii="Georgia" w:hAnsi="Georgia"/>
          <w:b/>
          <w:bCs/>
          <w:color w:val="006699"/>
          <w:sz w:val="30"/>
          <w:szCs w:val="30"/>
        </w:rPr>
        <w:t xml:space="preserve">0-13:00</w:t>
      </w:r>
      <w:r/>
    </w:p>
    <w:p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-36775</wp:posOffset>
                </wp:positionH>
                <wp:positionV relativeFrom="paragraph">
                  <wp:posOffset>99667</wp:posOffset>
                </wp:positionV>
                <wp:extent cx="5653377" cy="71286"/>
                <wp:effectExtent l="0" t="0" r="0" b="5080"/>
                <wp:wrapNone/>
                <wp:docPr id="4" name="Минус 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53377" cy="71286"/>
                        </a:xfrm>
                        <a:prstGeom prst="mathMinus">
                          <a:avLst>
                            <a:gd name="adj1" fmla="val 2352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style="position:absolute;mso-wrap-distance-left:9.0pt;mso-wrap-distance-top:0.0pt;mso-wrap-distance-right:9.0pt;mso-wrap-distance-bottom:0.0pt;z-index:251663360;o:allowoverlap:true;o:allowincell:true;mso-position-horizontal-relative:text;margin-left:-2.9pt;mso-position-horizontal:absolute;mso-position-vertical-relative:text;margin-top:7.8pt;mso-position-vertical:absolute;width:445.1pt;height:5.6pt;" coordsize="100000,100000" path="m13255,38184l86743,38184l86743,61682l13255,61682xe" fillcolor="#4F81BD" strokecolor="#27405E" strokeweight="2.00pt">
                <v:path textboxrect="13254,38184,86743,61682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Century" w:hAnsi="Century"/>
          <w:b/>
          <w:color w:val="1F497D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ascii="Century" w:hAnsi="Century"/>
          <w:b/>
          <w:color w:val="1F497D" w:themeColor="text2"/>
          <w:sz w:val="32"/>
          <w:szCs w:val="32"/>
        </w:rPr>
        <w:t xml:space="preserve">ВЕКТОР ВОСПИТАНИЯ В РЕГИОНЕ: ТРАДИЦИИ, ТРЕНДЫ, ПЕРСПЕКТИВЫ </w:t>
      </w:r>
      <w:r/>
    </w:p>
    <w:p>
      <w:pPr>
        <w:jc w:val="center"/>
        <w:rPr>
          <w:rFonts w:ascii="Georgia" w:hAnsi="Georgia"/>
          <w:b/>
          <w:bCs/>
          <w:color w:val="C00000"/>
          <w:sz w:val="30"/>
          <w:szCs w:val="30"/>
        </w:rPr>
      </w:pPr>
      <w:r>
        <w:rPr>
          <w:rFonts w:ascii="Georgia" w:hAnsi="Georgia"/>
          <w:b/>
          <w:bCs/>
          <w:color w:val="C00000"/>
          <w:sz w:val="30"/>
          <w:szCs w:val="30"/>
        </w:rPr>
      </w:r>
      <w:r/>
    </w:p>
    <w:p>
      <w:pPr>
        <w:jc w:val="center"/>
        <w:rPr>
          <w:rFonts w:ascii="Georgia" w:hAnsi="Georgia"/>
          <w:b/>
          <w:bCs/>
          <w:color w:val="C00000"/>
          <w:sz w:val="30"/>
          <w:szCs w:val="30"/>
        </w:rPr>
      </w:pPr>
      <w:r>
        <w:rPr>
          <w:rFonts w:ascii="Georgia" w:hAnsi="Georgia"/>
          <w:b/>
          <w:bCs/>
          <w:color w:val="C00000"/>
          <w:sz w:val="30"/>
          <w:szCs w:val="30"/>
        </w:rPr>
        <w:t xml:space="preserve">ПЛЕНАРНОЕ ЗАСЕДАНИЕ</w:t>
      </w:r>
      <w:r/>
    </w:p>
    <w:p>
      <w:pPr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color w:val="0070C0"/>
          <w:sz w:val="28"/>
          <w:szCs w:val="28"/>
        </w:rPr>
        <w:t xml:space="preserve">Модератор</w:t>
      </w:r>
      <w:r>
        <w:rPr>
          <w:rFonts w:ascii="Century" w:hAnsi="Century"/>
          <w:b/>
          <w:bCs/>
          <w:color w:val="0070C0"/>
          <w:sz w:val="28"/>
          <w:szCs w:val="28"/>
        </w:rPr>
        <w:t xml:space="preserve">:</w:t>
      </w:r>
      <w:r>
        <w:rPr>
          <w:rFonts w:ascii="Century" w:hAnsi="Century"/>
          <w:b/>
          <w:bCs/>
          <w:sz w:val="28"/>
          <w:szCs w:val="28"/>
        </w:rPr>
        <w:t xml:space="preserve">  </w:t>
      </w:r>
      <w:r>
        <w:rPr>
          <w:rFonts w:ascii="Century" w:hAnsi="Century"/>
          <w:b/>
          <w:bCs/>
          <w:sz w:val="28"/>
          <w:szCs w:val="28"/>
        </w:rPr>
        <w:t xml:space="preserve">Янина Е</w:t>
      </w:r>
      <w:r>
        <w:rPr>
          <w:rFonts w:ascii="Century" w:hAnsi="Century"/>
          <w:b/>
          <w:bCs/>
          <w:sz w:val="28"/>
          <w:szCs w:val="28"/>
        </w:rPr>
        <w:t xml:space="preserve">лена Владимировна, заместитель М</w:t>
      </w:r>
      <w:r>
        <w:rPr>
          <w:rFonts w:ascii="Century" w:hAnsi="Century"/>
          <w:b/>
          <w:bCs/>
          <w:sz w:val="28"/>
          <w:szCs w:val="28"/>
        </w:rPr>
        <w:t xml:space="preserve">инистра образования и молодежной политики Владимирской области</w:t>
      </w:r>
      <w:r/>
    </w:p>
    <w:p>
      <w:pPr>
        <w:jc w:val="both"/>
        <w:spacing w:after="0" w:line="240" w:lineRule="auto"/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 xml:space="preserve">Категория участников: </w:t>
      </w:r>
      <w:r/>
    </w:p>
    <w:p>
      <w:pPr>
        <w:pStyle w:val="793"/>
        <w:ind w:left="360"/>
        <w:rPr>
          <w:rFonts w:ascii="Century" w:hAnsi="Century" w:cs="Times New Roman"/>
          <w:bCs/>
        </w:rPr>
      </w:pPr>
      <w:r>
        <w:rPr>
          <w:rFonts w:ascii="Century" w:hAnsi="Century" w:cs="Times New Roman"/>
          <w:bCs/>
        </w:rPr>
        <w:t xml:space="preserve">руководители методичес</w:t>
      </w:r>
      <w:r>
        <w:rPr>
          <w:rFonts w:ascii="Century" w:hAnsi="Century" w:cs="Times New Roman"/>
          <w:bCs/>
        </w:rPr>
        <w:t xml:space="preserve">ких служб, заместители руководителей  ДОУ, классные руководители, заместитель директора по ВР, советники директора по воспитанию   школ, кураторы СПО, педагоги центров дополнительного образования, специалисты методических служб, РДДМ, ассоциация классных р</w:t>
      </w:r>
      <w:r>
        <w:rPr>
          <w:rFonts w:ascii="Century" w:hAnsi="Century" w:cs="Times New Roman"/>
          <w:bCs/>
        </w:rPr>
        <w:t xml:space="preserve">уководителей, общество «Знание»</w:t>
      </w:r>
      <w:r/>
    </w:p>
    <w:p>
      <w:pPr>
        <w:jc w:val="center"/>
        <w:spacing w:after="0" w:line="240" w:lineRule="auto"/>
        <w:shd w:val="clear" w:color="auto" w:fill="ffffff"/>
        <w:widowControl w:val="off"/>
        <w:tabs>
          <w:tab w:val="num" w:pos="72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tabs>
          <w:tab w:val="num" w:pos="72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Georgia" w:hAnsi="Georgia"/>
          <w:b/>
          <w:bCs/>
          <w:color w:val="006699"/>
          <w:sz w:val="30"/>
          <w:szCs w:val="30"/>
        </w:rPr>
        <w:t xml:space="preserve">09:30-11:00</w:t>
      </w:r>
      <w:r/>
    </w:p>
    <w:p>
      <w:pPr>
        <w:jc w:val="center"/>
        <w:spacing w:after="0" w:line="240" w:lineRule="auto"/>
        <w:shd w:val="clear" w:color="auto" w:fill="ffffff"/>
        <w:widowControl w:val="off"/>
        <w:tabs>
          <w:tab w:val="num" w:pos="720" w:leader="none"/>
        </w:tabs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tabs>
          <w:tab w:val="num" w:pos="720" w:leader="none"/>
        </w:tabs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ИНТЕРАКТИВНЫЕ ОБРАЗОВАТЕЛЬНЫЕ ПЛОЩАДКИ</w:t>
      </w:r>
      <w:r/>
    </w:p>
    <w:p>
      <w:pPr>
        <w:jc w:val="center"/>
        <w:spacing w:after="0" w:line="240" w:lineRule="auto"/>
        <w:shd w:val="clear" w:color="auto" w:fill="ffffff"/>
        <w:widowControl w:val="off"/>
        <w:tabs>
          <w:tab w:val="num" w:pos="720" w:leader="none"/>
        </w:tabs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Воспитательный потенциал регионального образовательного  пространства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»</w:t>
      </w:r>
      <w:r/>
    </w:p>
    <w:p>
      <w:pPr>
        <w:pStyle w:val="793"/>
        <w:ind w:left="360"/>
        <w:jc w:val="both"/>
        <w:rPr>
          <w:rFonts w:ascii="Century" w:hAnsi="Century" w:cs="Times New Roman"/>
        </w:rPr>
      </w:pPr>
      <w:r>
        <w:rPr>
          <w:rFonts w:ascii="Century" w:hAnsi="Century" w:cs="Times New Roman"/>
        </w:rPr>
      </w:r>
      <w:r/>
    </w:p>
    <w:p>
      <w:pPr>
        <w:ind w:left="709"/>
        <w:jc w:val="both"/>
        <w:spacing w:after="0" w:line="240" w:lineRule="auto"/>
        <w:shd w:val="clear" w:color="auto" w:fill="ffffff"/>
        <w:widowControl w:val="off"/>
        <w:tabs>
          <w:tab w:val="num" w:pos="720" w:leader="none"/>
        </w:tabs>
        <w:rPr>
          <w:rFonts w:ascii="Century" w:hAnsi="Century" w:cs="Times New Roman" w:eastAsia="Times New Roman"/>
          <w:sz w:val="24"/>
          <w:szCs w:val="24"/>
        </w:rPr>
      </w:pPr>
      <w:r>
        <w:rPr>
          <w:rFonts w:ascii="Century" w:hAnsi="Century" w:cs="Times New Roman" w:eastAsia="Times New Roman"/>
          <w:b/>
          <w:sz w:val="24"/>
          <w:szCs w:val="24"/>
        </w:rPr>
        <w:t xml:space="preserve">Формат проведения</w:t>
      </w:r>
      <w:r>
        <w:rPr>
          <w:rFonts w:ascii="Century" w:hAnsi="Century" w:cs="Times New Roman" w:eastAsia="Times New Roman"/>
          <w:sz w:val="24"/>
          <w:szCs w:val="24"/>
        </w:rPr>
        <w:t xml:space="preserve"> – ст</w:t>
      </w:r>
      <w:r>
        <w:rPr>
          <w:rFonts w:ascii="Century" w:hAnsi="Century" w:cs="Times New Roman" w:eastAsia="Times New Roman"/>
          <w:sz w:val="24"/>
          <w:szCs w:val="24"/>
        </w:rPr>
        <w:t xml:space="preserve">ендовая защита, мастер – классы, презентаци</w:t>
      </w:r>
      <w:r>
        <w:rPr>
          <w:rFonts w:ascii="Century" w:hAnsi="Century" w:cs="Times New Roman" w:eastAsia="Times New Roman"/>
          <w:sz w:val="24"/>
          <w:szCs w:val="24"/>
        </w:rPr>
        <w:t xml:space="preserve">и</w:t>
      </w:r>
      <w:r>
        <w:rPr>
          <w:rFonts w:ascii="Century" w:hAnsi="Century" w:cs="Times New Roman" w:eastAsia="Times New Roman"/>
          <w:sz w:val="24"/>
          <w:szCs w:val="24"/>
        </w:rPr>
        <w:t xml:space="preserve">.</w:t>
      </w:r>
      <w:r>
        <w:rPr>
          <w:rFonts w:ascii="Century" w:hAnsi="Century" w:cs="Times New Roman" w:eastAsia="Times New Roman"/>
          <w:sz w:val="24"/>
          <w:szCs w:val="24"/>
        </w:rPr>
        <w:t xml:space="preserve"> </w:t>
      </w:r>
      <w:r>
        <w:rPr>
          <w:rFonts w:ascii="Century" w:hAnsi="Century" w:cs="Times New Roman" w:eastAsia="Times New Roman"/>
          <w:sz w:val="24"/>
          <w:szCs w:val="24"/>
        </w:rPr>
        <w:t xml:space="preserve">Идея: представление эффективных воспитательных практик образовательных организаций региона (ДОУ, школы, колледжи, центры дополнительного образования детей и </w:t>
      </w:r>
      <w:r>
        <w:rPr>
          <w:rFonts w:ascii="Century" w:hAnsi="Century" w:cs="Times New Roman" w:eastAsia="Times New Roman"/>
          <w:sz w:val="24"/>
          <w:szCs w:val="24"/>
        </w:rPr>
        <w:t xml:space="preserve">молодежи</w:t>
      </w:r>
      <w:r>
        <w:rPr>
          <w:rFonts w:ascii="Century" w:hAnsi="Century" w:cs="Times New Roman" w:eastAsia="Times New Roman"/>
          <w:sz w:val="24"/>
          <w:szCs w:val="24"/>
        </w:rPr>
        <w:t xml:space="preserve">)</w:t>
      </w:r>
      <w:r>
        <w:rPr>
          <w:rFonts w:ascii="Century" w:hAnsi="Century" w:cs="Times New Roman" w:eastAsia="Times New Roman"/>
          <w:sz w:val="24"/>
          <w:szCs w:val="24"/>
        </w:rPr>
        <w:t xml:space="preserve">, презентация</w:t>
      </w:r>
      <w:r>
        <w:rPr>
          <w:rFonts w:ascii="Century" w:hAnsi="Century" w:cs="Times New Roman" w:eastAsia="Times New Roman"/>
          <w:sz w:val="24"/>
          <w:szCs w:val="24"/>
        </w:rPr>
        <w:t xml:space="preserve"> </w:t>
      </w:r>
      <w:r>
        <w:rPr>
          <w:rFonts w:ascii="Century" w:hAnsi="Century" w:cs="Times New Roman" w:eastAsia="Times New Roman"/>
          <w:sz w:val="24"/>
          <w:szCs w:val="24"/>
        </w:rPr>
        <w:t xml:space="preserve">моделей муниципальных  воспитательных систем, воспитательных систем ОО</w:t>
      </w:r>
      <w:r>
        <w:rPr>
          <w:rFonts w:ascii="Century" w:hAnsi="Century" w:cs="Times New Roman" w:eastAsia="Times New Roman"/>
          <w:sz w:val="24"/>
          <w:szCs w:val="24"/>
        </w:rPr>
        <w:t xml:space="preserve">.</w:t>
      </w:r>
      <w:r/>
    </w:p>
    <w:p>
      <w:pPr>
        <w:pStyle w:val="793"/>
        <w:ind w:left="360"/>
        <w:jc w:val="both"/>
        <w:rPr>
          <w:rFonts w:ascii="Century" w:hAnsi="Century" w:cs="Times New Roman"/>
        </w:rPr>
      </w:pPr>
      <w:r>
        <w:rPr>
          <w:rFonts w:ascii="Century" w:hAnsi="Century" w:cs="Times New Roman"/>
        </w:rPr>
      </w:r>
      <w:r/>
    </w:p>
    <w:p>
      <w:pPr>
        <w:jc w:val="both"/>
        <w:spacing w:after="0" w:line="240" w:lineRule="auto"/>
        <w:shd w:val="clear" w:color="auto" w:fill="ffffff"/>
        <w:tabs>
          <w:tab w:val="num" w:pos="720" w:leader="none"/>
        </w:tabs>
        <w:rPr>
          <w:rFonts w:ascii="Times New Roman" w:hAnsi="Times New Roman" w:cs="Times New Roman" w:eastAsia="Calibri"/>
          <w:b/>
          <w:sz w:val="26"/>
          <w:szCs w:val="26"/>
        </w:rPr>
      </w:pPr>
      <w:r>
        <w:rPr>
          <w:rFonts w:ascii="Times New Roman" w:hAnsi="Times New Roman" w:cs="Times New Roman" w:eastAsia="Calibri"/>
          <w:b/>
          <w:sz w:val="26"/>
          <w:szCs w:val="26"/>
        </w:rPr>
        <w:t xml:space="preserve">Трек 1. ПАТРИОТИЧЕСКОЕ ВОСПИТАНИЕ ДЕТЕЙ  И МОЛОДЕЖИ</w:t>
      </w:r>
      <w:r/>
    </w:p>
    <w:p>
      <w:pPr>
        <w:jc w:val="both"/>
        <w:spacing w:after="0" w:line="240" w:lineRule="auto"/>
        <w:shd w:val="clear" w:color="auto" w:fill="ffffff"/>
        <w:tabs>
          <w:tab w:val="num" w:pos="720" w:leader="none"/>
        </w:tabs>
        <w:rPr>
          <w:rFonts w:ascii="Times New Roman" w:hAnsi="Times New Roman" w:cs="Times New Roman" w:eastAsia="Calibri"/>
          <w:b/>
          <w:sz w:val="26"/>
          <w:szCs w:val="26"/>
        </w:rPr>
      </w:pPr>
      <w:r>
        <w:rPr>
          <w:rFonts w:ascii="Times New Roman" w:hAnsi="Times New Roman" w:cs="Times New Roman" w:eastAsia="Calibri"/>
          <w:b/>
          <w:sz w:val="26"/>
          <w:szCs w:val="26"/>
        </w:rPr>
        <w:t xml:space="preserve"> (ауд. 1-1, 1-2. , 1 этаж) </w:t>
      </w:r>
      <w:r/>
    </w:p>
    <w:p>
      <w:pPr>
        <w:jc w:val="both"/>
        <w:spacing w:after="0" w:line="240" w:lineRule="auto"/>
        <w:shd w:val="clear" w:color="auto" w:fill="ffffff"/>
        <w:tabs>
          <w:tab w:val="num" w:pos="720" w:leader="none"/>
        </w:tabs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b/>
          <w:sz w:val="26"/>
          <w:szCs w:val="26"/>
        </w:rPr>
        <w:t xml:space="preserve"> </w:t>
      </w:r>
      <w:r/>
    </w:p>
    <w:tbl>
      <w:tblPr>
        <w:tblStyle w:val="784"/>
        <w:tblW w:w="5000" w:type="pct"/>
        <w:tblLook w:val="04A0" w:firstRow="1" w:lastRow="0" w:firstColumn="1" w:lastColumn="0" w:noHBand="0" w:noVBand="1"/>
      </w:tblPr>
      <w:tblGrid>
        <w:gridCol w:w="405"/>
        <w:gridCol w:w="1802"/>
        <w:gridCol w:w="2069"/>
        <w:gridCol w:w="2387"/>
        <w:gridCol w:w="2908"/>
      </w:tblGrid>
      <w:tr>
        <w:trPr>
          <w:trHeight w:val="643"/>
        </w:trPr>
        <w:tc>
          <w:tcPr>
            <w:tcW w:w="212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№</w:t>
            </w:r>
            <w:r/>
          </w:p>
        </w:tc>
        <w:tc>
          <w:tcPr>
            <w:tcW w:w="941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Район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Образовательная организация</w:t>
            </w:r>
            <w:r/>
          </w:p>
        </w:tc>
        <w:tc>
          <w:tcPr>
            <w:tcW w:w="1247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Команда, которая представляет площадку (ФИО, должность)</w:t>
            </w:r>
            <w:r/>
          </w:p>
        </w:tc>
        <w:tc>
          <w:tcPr>
            <w:tcW w:w="1519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Краткое содержание площадки</w:t>
            </w:r>
            <w:r/>
          </w:p>
        </w:tc>
      </w:tr>
      <w:tr>
        <w:trPr>
          <w:trHeight w:val="1660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41" w:type="pct"/>
            <w:textDirection w:val="lrTb"/>
            <w:noWrap w:val="false"/>
          </w:tcPr>
          <w:p>
            <w:pPr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чебно-методический центр военно-патриотического воспитания молодежи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«Авангард» Владимирской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области</w:t>
            </w:r>
            <w:r/>
          </w:p>
        </w:tc>
        <w:tc>
          <w:tcPr>
            <w:tcW w:w="1247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Сильчев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Александр Владимирович</w:t>
            </w:r>
            <w:r/>
          </w:p>
        </w:tc>
        <w:tc>
          <w:tcPr>
            <w:tcW w:w="1519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Cs/>
                <w:sz w:val="20"/>
                <w:szCs w:val="20"/>
              </w:rPr>
              <w:t xml:space="preserve">Презентация регионального проекта «Авангард»</w:t>
            </w:r>
            <w:r/>
          </w:p>
        </w:tc>
      </w:tr>
      <w:tr>
        <w:trPr>
          <w:trHeight w:val="1660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41" w:type="pct"/>
            <w:textDirection w:val="lrTb"/>
            <w:noWrap w:val="false"/>
          </w:tcPr>
          <w:p>
            <w:pPr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Александровский район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МБДОУ Д/с №27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</w:tc>
        <w:tc>
          <w:tcPr>
            <w:tcW w:w="1247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Старовойт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Татьяна Викторовна -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зам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.з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ав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. по ВМР 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Ильина Лидия Владимировна - старший воспитатель</w:t>
            </w:r>
            <w:r/>
          </w:p>
        </w:tc>
        <w:tc>
          <w:tcPr>
            <w:tcW w:w="1519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Cs/>
                <w:sz w:val="20"/>
                <w:szCs w:val="20"/>
              </w:rPr>
              <w:t xml:space="preserve">Проект « Россия – это МЫ!» 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111111"/>
                <w:sz w:val="20"/>
                <w:szCs w:val="20"/>
              </w:rPr>
              <w:t xml:space="preserve">Работа над проектом включает в себя следующие направления: «Детский сад – моя семья», « </w:t>
            </w:r>
            <w:r>
              <w:rPr>
                <w:rFonts w:ascii="Times New Roman" w:hAnsi="Times New Roman" w:cs="Times New Roman" w:eastAsia="Calibri"/>
                <w:color w:val="111111"/>
                <w:sz w:val="20"/>
                <w:szCs w:val="20"/>
              </w:rPr>
              <w:t xml:space="preserve">Волонтерство</w:t>
            </w:r>
            <w:r>
              <w:rPr>
                <w:rFonts w:ascii="Times New Roman" w:hAnsi="Times New Roman" w:cs="Times New Roman" w:eastAsia="Calibri"/>
                <w:color w:val="111111"/>
                <w:sz w:val="20"/>
                <w:szCs w:val="20"/>
              </w:rPr>
              <w:t xml:space="preserve">, акции,  </w:t>
            </w:r>
            <w:r>
              <w:rPr>
                <w:rFonts w:ascii="Times New Roman" w:hAnsi="Times New Roman" w:cs="Times New Roman" w:eastAsia="Calibri"/>
                <w:color w:val="111111"/>
                <w:sz w:val="20"/>
                <w:szCs w:val="20"/>
              </w:rPr>
              <w:t xml:space="preserve">флешмобы</w:t>
            </w:r>
            <w:r>
              <w:rPr>
                <w:rFonts w:ascii="Times New Roman" w:hAnsi="Times New Roman" w:cs="Times New Roman" w:eastAsia="Calibri"/>
                <w:color w:val="111111"/>
                <w:sz w:val="20"/>
                <w:szCs w:val="20"/>
              </w:rPr>
              <w:t xml:space="preserve">»,  «Мы и социум»,  «Мы вместе», «Сотворчество созидание, содружество», 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111111"/>
                <w:sz w:val="20"/>
                <w:szCs w:val="20"/>
              </w:rPr>
              <w:t xml:space="preserve">«Преемственность детского сада и школы», в каждом из которых представлены задачи и формы работы с детьми, педагогами и родителями, подкрепленные фотоматериалами.</w:t>
            </w:r>
            <w:r/>
          </w:p>
        </w:tc>
      </w:tr>
      <w:tr>
        <w:trPr>
          <w:trHeight w:val="1660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4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г. Ковров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ind w:left="30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МБДОУ №55 </w:t>
            </w:r>
            <w:r/>
          </w:p>
        </w:tc>
        <w:tc>
          <w:tcPr>
            <w:tcW w:w="1247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Холодилова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Елена Альбертовна-заведующий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Ермакова Александра Сергеевн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а-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старший воспитатель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Кудряшова Марина Викторовна-воспитатель</w:t>
            </w:r>
            <w:r/>
          </w:p>
        </w:tc>
        <w:tc>
          <w:tcPr>
            <w:tcW w:w="1519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Стендовая презентация авторской образовательной программы «Город, что сердцу дорог»  и модел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и воспитывающей среды МБДОУ №55, направленной на воспитание ценностного и патриотического отношения к культурно-историческому наследию родного города с  использованием интерактивных форм взаимодействия с аудиторией (викторина, импровизированная фотозона -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тантамареска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фотореквизит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и пр.). Презентация авторского плоскостного конструктора «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КовровСтрой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», дидактических практико-ориентированных материалов для организации работы с детьми по патриотическому воспитанию.</w:t>
            </w:r>
            <w:r/>
          </w:p>
        </w:tc>
      </w:tr>
      <w:tr>
        <w:trPr>
          <w:trHeight w:val="1660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4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Гусь-Хрустальный район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  <w:shd w:val="clear" w:color="auto" w:fill="ffffff"/>
              </w:rPr>
              <w:t xml:space="preserve">МБДОУ д/с № 3 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  <w:shd w:val="clear" w:color="auto" w:fill="ffffff"/>
              </w:rPr>
              <w:t xml:space="preserve">г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  <w:shd w:val="clear" w:color="auto" w:fill="ffffff"/>
              </w:rPr>
              <w:t xml:space="preserve">.К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  <w:shd w:val="clear" w:color="auto" w:fill="ffffff"/>
              </w:rPr>
              <w:t xml:space="preserve">урлово</w:t>
            </w:r>
            <w:r/>
          </w:p>
        </w:tc>
        <w:tc>
          <w:tcPr>
            <w:tcW w:w="1247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Романова Елена Александровна – заведующий,</w:t>
            </w:r>
            <w:r/>
          </w:p>
          <w:p>
            <w:pP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Ефремова Мария Андреевна – старший воспитатель,</w:t>
            </w:r>
            <w:r/>
          </w:p>
          <w:p>
            <w:pP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Добрынина Елена Михайловна - музыкальный руководитель,</w:t>
            </w:r>
            <w:r/>
          </w:p>
          <w:p>
            <w:pP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Солдатенкова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 Марина Викторовна - воспитатель</w:t>
            </w:r>
            <w:r/>
          </w:p>
        </w:tc>
        <w:tc>
          <w:tcPr>
            <w:tcW w:w="1519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«Связь поколений». Мастер-класс «Дидактические игры по патриотическому воспитанию» (картотека игр).</w:t>
            </w:r>
            <w:r/>
          </w:p>
        </w:tc>
      </w:tr>
      <w:tr>
        <w:trPr>
          <w:trHeight w:val="1660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4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Юрьев-Польский район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МБДОУ «Детский сад №15 «Колосок»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</w:tc>
        <w:tc>
          <w:tcPr>
            <w:tcW w:w="1247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Кузнецова Елена Владимировна воспитатель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Сокова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Вера Алексеевна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воспитатель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</w:tc>
        <w:tc>
          <w:tcPr>
            <w:tcW w:w="1519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На стенде будут  представлены фото – материалы по реализации музейной педагогики  в образовательной деятельности по патриотическому воспитанию: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-изображение музейных  экспонатов мини - музеев: «Промыслы России», «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Симушка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-Сима», «Русская изба», «Народная кукла».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- "говорящая (патриотическая) стена" «МОЯ Россия».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На стенде будет отражена специфика деятельности детей  на первой в России уличной  площадке – игровом развивающем комплексе «Патриотическая палитра» с использованием 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оборудования, наглядного и дидактического материала, развивающих модулей:  семейное древо, 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скалодром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нейротренажер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 «Елка», стенды «Город, страна, мир», «Народы России», элементов «Вечный огонь», Кремль.</w:t>
            </w:r>
            <w:r/>
          </w:p>
        </w:tc>
      </w:tr>
      <w:tr>
        <w:trPr>
          <w:trHeight w:val="461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41" w:type="pct"/>
            <w:textDirection w:val="lrTb"/>
            <w:noWrap w:val="false"/>
          </w:tcPr>
          <w:p>
            <w:pPr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Селивановский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район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МБОУ «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Красногорбатская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СОШ»</w:t>
            </w:r>
            <w:r/>
          </w:p>
        </w:tc>
        <w:tc>
          <w:tcPr>
            <w:tcW w:w="1247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Лёзов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Николай Евгеньевич, директор школы</w:t>
            </w:r>
            <w:r/>
          </w:p>
        </w:tc>
        <w:tc>
          <w:tcPr>
            <w:tcW w:w="1519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Система работы школы по патриотическому воспитанию Представление кадетского класса, военно-патриотического клуба «Патриот», детского движения «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Юнармия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", лагеря дневного пребывания в каникул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ярный период «Юнармеец». Работа по патриотическому воспитанию ведется в урочное время, в рамках занятий дополнительного образования, на внеурочных занятиях и в каникулярный период. Привлекаются родительская общественность и представители военных профессий.</w:t>
            </w:r>
            <w:r/>
          </w:p>
        </w:tc>
      </w:tr>
      <w:tr>
        <w:trPr>
          <w:trHeight w:val="461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41" w:type="pct"/>
            <w:textDirection w:val="lrTb"/>
            <w:noWrap w:val="false"/>
          </w:tcPr>
          <w:p>
            <w:pPr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Владимир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МБОУ г. Владимира «Средняя общеобразовательная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школа № 21»</w:t>
            </w:r>
            <w:r/>
          </w:p>
        </w:tc>
        <w:tc>
          <w:tcPr>
            <w:tcW w:w="1247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Казаков Григорий Валерьевич, директор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Лакизо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Сергей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Анатольевич, преподаватель-организатор ОБЖ</w:t>
            </w:r>
            <w:r/>
          </w:p>
        </w:tc>
        <w:tc>
          <w:tcPr>
            <w:tcW w:w="1519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Военно-патриотическое воспитание как условие формирования личности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школьника. Представление системы работы. </w:t>
            </w:r>
            <w:r/>
          </w:p>
        </w:tc>
      </w:tr>
      <w:tr>
        <w:trPr>
          <w:trHeight w:val="461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41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Гусь-Хрустальный район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МБОУ «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Курловская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СОШ»</w:t>
            </w:r>
            <w:r/>
          </w:p>
        </w:tc>
        <w:tc>
          <w:tcPr>
            <w:tcW w:w="1247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Алянчикова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Ольга Владимировна – директор школы,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Потапова Татьяна Борисовна – куратор юнармейского движения, учитель,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Лисова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Наталья Николаевна – завуч по УВР</w:t>
            </w:r>
            <w:r/>
          </w:p>
        </w:tc>
        <w:tc>
          <w:tcPr>
            <w:tcW w:w="1519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Презентация опыта работы по теме «Роль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гражданско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– патриотического воспитания в формировании личности школьника». 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Выступление команды учащихся из 4 человек (2 юнармейца, 2 кадета МЧС), раздача буклетов, газет «Вестник юнармейцев»</w:t>
            </w:r>
            <w:r/>
          </w:p>
        </w:tc>
      </w:tr>
      <w:tr>
        <w:trPr>
          <w:trHeight w:val="461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41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г. Гусь-Хрустальный 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МБОУ «СОШ №10»</w:t>
            </w:r>
            <w:r/>
          </w:p>
        </w:tc>
        <w:tc>
          <w:tcPr>
            <w:tcW w:w="1247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Мартынова Фаина Сергеевна –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и.о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. директора школы;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Смольнова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Ирина Владиславовна – руководитель ресурсного кадетского центра</w:t>
            </w:r>
            <w:r/>
          </w:p>
        </w:tc>
        <w:tc>
          <w:tcPr>
            <w:tcW w:w="1519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Представление работы   кадетских классов.  </w:t>
            </w:r>
            <w:r/>
          </w:p>
        </w:tc>
      </w:tr>
      <w:tr>
        <w:trPr>
          <w:trHeight w:val="461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41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Муром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МБОУ 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«Лицей №1»</w:t>
            </w:r>
            <w:r/>
          </w:p>
        </w:tc>
        <w:tc>
          <w:tcPr>
            <w:tcW w:w="1247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Кудимова Н.В., заместитель директора по УВР</w:t>
            </w:r>
            <w:r/>
          </w:p>
        </w:tc>
        <w:tc>
          <w:tcPr>
            <w:tcW w:w="1519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«#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ВПоиске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» 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Представление работы поискового отряда «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Гастелловец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» в  интерактивной форме через  «Музей одного экспоната».</w:t>
            </w:r>
            <w:r/>
          </w:p>
        </w:tc>
      </w:tr>
      <w:tr>
        <w:trPr>
          <w:trHeight w:val="461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41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ГБПОУ 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ВО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 «Муромский промышленно-гуманитарный колледж»</w:t>
            </w:r>
            <w:r/>
          </w:p>
        </w:tc>
        <w:tc>
          <w:tcPr>
            <w:tcW w:w="1247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Малова Е.В., заместитель директора по УВР </w:t>
            </w:r>
            <w:r/>
          </w:p>
          <w:p>
            <w:pP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2.Долженков И.В., мастер производственного обучения, командир поискового отряда «Сыны Отечества» 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3.Свердюкова Е.Р., преподаватель, заместитель командира поискового отряда «Сыны Отечества»</w:t>
            </w:r>
            <w:r/>
          </w:p>
        </w:tc>
        <w:tc>
          <w:tcPr>
            <w:tcW w:w="1519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Поисковый отряд «Сыны Отечества». 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Просветительская работа активистов поискового отряда. Рассказ о целях и задачах Поискового движения России. Презентация передвижной выставки экспонатов, привезенных бойцами 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ПО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Сыны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 Отечества» из поисковых экспедиций с мест, где в годы Великой Отечественной войны шли военные действия.</w:t>
            </w:r>
            <w:r/>
          </w:p>
        </w:tc>
      </w:tr>
      <w:tr>
        <w:trPr>
          <w:trHeight w:val="461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41" w:type="pct"/>
            <w:textDirection w:val="lrTb"/>
            <w:noWrap w:val="false"/>
          </w:tcPr>
          <w:p>
            <w:pPr>
              <w:pStyle w:val="795"/>
            </w:pPr>
            <w:r>
              <w:t xml:space="preserve">Кольчугинский</w:t>
            </w:r>
            <w:r>
              <w:t xml:space="preserve"> </w:t>
            </w:r>
            <w:r>
              <w:t xml:space="preserve">рн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№4»</w:t>
            </w:r>
            <w:r/>
          </w:p>
        </w:tc>
        <w:tc>
          <w:tcPr>
            <w:tcW w:w="124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Захарова Ольга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директора по ВР Журавлева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 и ОБЖ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Шепелёв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алерий Иванович</w:t>
            </w:r>
            <w:r/>
          </w:p>
        </w:tc>
        <w:tc>
          <w:tcPr>
            <w:tcW w:w="151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Стендовая презентация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«Помня о прошлом – строим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воспитание  - основа воспитательного процесса в школе.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«Монолит» ВВПО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- активный участник военно-патриотических дел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Кольчугинском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районе, Владимирской области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Неоднократный участник Всероссийской военно-спортивной  игры «Победа».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музей «Родина», военно-историческая экспозиция «Крылья» посвященная  истории микрорайона «Аэродром».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Уроки памяти, Акция «Помним. Гордимся. Чтим», фестивали военной песни и «Великие битвы ВОВ», конкурсы стихов и сочинений на военную тематику, выставки рисунков - всё это звенья большой военно-патриотической работы, которая проводится в школе.</w:t>
            </w:r>
            <w:r/>
          </w:p>
        </w:tc>
      </w:tr>
    </w:tbl>
    <w:p>
      <w:pPr>
        <w:jc w:val="both"/>
        <w:spacing w:after="0" w:line="240" w:lineRule="auto"/>
        <w:shd w:val="clear" w:color="auto" w:fill="ffffff"/>
        <w:tabs>
          <w:tab w:val="num" w:pos="720" w:leader="none"/>
        </w:tabs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Calibri"/>
          <w:b/>
          <w:sz w:val="26"/>
          <w:szCs w:val="26"/>
        </w:rPr>
      </w:pPr>
      <w:r>
        <w:rPr>
          <w:rFonts w:ascii="Times New Roman" w:hAnsi="Times New Roman" w:cs="Times New Roman" w:eastAsia="Calibri"/>
          <w:b/>
          <w:sz w:val="26"/>
          <w:szCs w:val="26"/>
        </w:rPr>
        <w:t xml:space="preserve">Трек 2.</w:t>
      </w:r>
      <w:r>
        <w:rPr>
          <w:rFonts w:ascii="Times New Roman" w:hAnsi="Times New Roman" w:cs="Times New Roman" w:eastAsia="Calibri"/>
          <w:b/>
          <w:sz w:val="26"/>
          <w:szCs w:val="26"/>
        </w:rPr>
        <w:tab/>
        <w:t xml:space="preserve">ПРОФОРИЕНТАЦИЯ СОВРЕМЕННЫХ ДЕТЕЙ И ПОДРОСТКОВ    - НАВИГАЦИЯ В ВЫБОРЕ ПРОФЕССИЙ (ауд. 3.8, 3 этаж)</w:t>
      </w:r>
      <w:r/>
    </w:p>
    <w:tbl>
      <w:tblPr>
        <w:tblStyle w:val="784"/>
        <w:tblW w:w="5000" w:type="pct"/>
        <w:tblLook w:val="04A0" w:firstRow="1" w:lastRow="0" w:firstColumn="1" w:lastColumn="0" w:noHBand="0" w:noVBand="1"/>
      </w:tblPr>
      <w:tblGrid>
        <w:gridCol w:w="405"/>
        <w:gridCol w:w="1538"/>
        <w:gridCol w:w="2069"/>
        <w:gridCol w:w="2636"/>
        <w:gridCol w:w="2923"/>
      </w:tblGrid>
      <w:tr>
        <w:trPr>
          <w:trHeight w:val="962"/>
        </w:trPr>
        <w:tc>
          <w:tcPr>
            <w:tcW w:w="212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№</w:t>
            </w:r>
            <w:r/>
          </w:p>
        </w:tc>
        <w:tc>
          <w:tcPr>
            <w:tcW w:w="803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Район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Образовательная организация</w:t>
            </w:r>
            <w:r/>
          </w:p>
        </w:tc>
        <w:tc>
          <w:tcPr>
            <w:tcW w:w="1377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Команда, которая представляет площадку (ФИО, должность)</w:t>
            </w:r>
            <w:r/>
          </w:p>
        </w:tc>
        <w:tc>
          <w:tcPr>
            <w:tcW w:w="152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Краткое содержание площадки</w:t>
            </w:r>
            <w:r/>
          </w:p>
        </w:tc>
      </w:tr>
      <w:tr>
        <w:trPr>
          <w:trHeight w:val="1105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3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03" w:type="pct"/>
            <w:textDirection w:val="lrTb"/>
            <w:noWrap w:val="false"/>
          </w:tcPr>
          <w:p>
            <w:pPr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ГАОУ ДПО ВО ВИРО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ab/>
            </w:r>
            <w:r/>
          </w:p>
        </w:tc>
        <w:tc>
          <w:tcPr>
            <w:tcW w:w="1377" w:type="pc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Andale Sans UI"/>
                <w:sz w:val="20"/>
                <w:szCs w:val="20"/>
                <w:lang w:bidi="fa-IR" w:eastAsia="ja-JP"/>
              </w:rPr>
              <w:suppressLineNumbers/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Еремина Наталья Викторовна, проректор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ГАОУ ДПО ВО ВИРО</w:t>
            </w:r>
            <w:r/>
          </w:p>
        </w:tc>
        <w:tc>
          <w:tcPr>
            <w:tcW w:w="1528" w:type="pc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Andale Sans UI"/>
                <w:sz w:val="20"/>
                <w:szCs w:val="20"/>
                <w:lang w:bidi="fa-IR" w:eastAsia="ja-JP"/>
              </w:rPr>
              <w:suppressLineNumbers/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Презентация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грантовой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программы  по ранней профориентации младших школьников Владимирской области «Учись33»</w:t>
            </w:r>
            <w:r/>
          </w:p>
        </w:tc>
      </w:tr>
      <w:tr>
        <w:trPr>
          <w:trHeight w:val="1105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3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03" w:type="pct"/>
            <w:textDirection w:val="lrTb"/>
            <w:noWrap w:val="false"/>
          </w:tcPr>
          <w:p>
            <w:pPr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Владимир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МБДОУ «Детский сад № 66»</w:t>
            </w:r>
            <w:r/>
          </w:p>
        </w:tc>
        <w:tc>
          <w:tcPr>
            <w:tcW w:w="1377" w:type="pc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Andale Sans UI"/>
                <w:sz w:val="20"/>
                <w:szCs w:val="20"/>
                <w:lang w:bidi="fa-IR" w:eastAsia="ja-JP"/>
              </w:rPr>
              <w:suppressLineNumbers/>
            </w:pPr>
            <w:r>
              <w:rPr>
                <w:rFonts w:ascii="Times New Roman" w:hAnsi="Times New Roman" w:cs="Times New Roman" w:eastAsia="Andale Sans UI"/>
                <w:sz w:val="20"/>
                <w:szCs w:val="20"/>
                <w:lang w:bidi="fa-IR" w:eastAsia="ja-JP"/>
              </w:rPr>
              <w:t xml:space="preserve">Борисова Оксана Ивановна, заведующий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Andale Sans UI"/>
                <w:sz w:val="20"/>
                <w:szCs w:val="20"/>
                <w:lang w:bidi="fa-IR" w:eastAsia="ja-JP"/>
              </w:rPr>
              <w:suppressLineNumbers/>
            </w:pPr>
            <w:r>
              <w:rPr>
                <w:rFonts w:ascii="Times New Roman" w:hAnsi="Times New Roman" w:cs="Times New Roman" w:eastAsia="Andale Sans UI"/>
                <w:sz w:val="20"/>
                <w:szCs w:val="20"/>
                <w:lang w:bidi="fa-IR" w:eastAsia="ja-JP"/>
              </w:rPr>
              <w:t xml:space="preserve">Глаба</w:t>
            </w:r>
            <w:r>
              <w:rPr>
                <w:rFonts w:ascii="Times New Roman" w:hAnsi="Times New Roman" w:cs="Times New Roman" w:eastAsia="Andale Sans UI"/>
                <w:sz w:val="20"/>
                <w:szCs w:val="20"/>
                <w:lang w:bidi="fa-IR" w:eastAsia="ja-JP"/>
              </w:rPr>
              <w:t xml:space="preserve"> Светлана Ивановна, старший воспитатель</w:t>
            </w:r>
            <w:r/>
          </w:p>
        </w:tc>
        <w:tc>
          <w:tcPr>
            <w:tcW w:w="1528" w:type="pc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Andale Sans UI"/>
                <w:sz w:val="20"/>
                <w:szCs w:val="20"/>
                <w:lang w:bidi="fa-IR" w:eastAsia="ja-JP"/>
              </w:rPr>
              <w:suppressLineNumbers/>
            </w:pPr>
            <w:r>
              <w:rPr>
                <w:rFonts w:ascii="Times New Roman" w:hAnsi="Times New Roman" w:cs="Times New Roman" w:eastAsia="Andale Sans UI"/>
                <w:sz w:val="20"/>
                <w:szCs w:val="20"/>
                <w:lang w:bidi="fa-IR" w:eastAsia="ja-JP"/>
              </w:rPr>
              <w:t xml:space="preserve">Конструктор: игра или путевка в профессию?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Andale Sans UI"/>
                <w:sz w:val="20"/>
                <w:szCs w:val="20"/>
                <w:lang w:bidi="fa-IR" w:eastAsia="ja-JP"/>
              </w:rPr>
              <w:suppressLineNumbers/>
            </w:pPr>
            <w:r>
              <w:rPr>
                <w:rFonts w:ascii="Times New Roman" w:hAnsi="Times New Roman" w:cs="Times New Roman" w:eastAsia="Andale Sans UI"/>
                <w:sz w:val="20"/>
                <w:szCs w:val="20"/>
                <w:lang w:bidi="fa-IR" w:eastAsia="ja-JP"/>
              </w:rPr>
              <w:t xml:space="preserve">Представление раннего обучения программированию с применением </w:t>
            </w:r>
            <w:r>
              <w:rPr>
                <w:rFonts w:ascii="Times New Roman" w:hAnsi="Times New Roman" w:cs="Times New Roman" w:eastAsia="Andale Sans UI"/>
                <w:sz w:val="20"/>
                <w:szCs w:val="20"/>
                <w:lang w:bidi="fa-IR" w:eastAsia="ja-JP"/>
              </w:rPr>
              <w:t xml:space="preserve">алгоритмики</w:t>
            </w:r>
            <w:r>
              <w:rPr>
                <w:rFonts w:ascii="Times New Roman" w:hAnsi="Times New Roman" w:cs="Times New Roman" w:eastAsia="Andale Sans UI"/>
                <w:sz w:val="20"/>
                <w:szCs w:val="20"/>
                <w:lang w:bidi="fa-IR" w:eastAsia="ja-JP"/>
              </w:rPr>
              <w:t xml:space="preserve"> с целью оказания помощи  дошкольнику определиться с выбором профессии.</w:t>
            </w:r>
            <w:r/>
          </w:p>
        </w:tc>
      </w:tr>
      <w:tr>
        <w:trPr>
          <w:trHeight w:val="2116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3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03" w:type="pct"/>
            <w:textDirection w:val="lrTb"/>
            <w:noWrap w:val="false"/>
          </w:tcPr>
          <w:p>
            <w:pPr>
              <w:ind w:left="27"/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Ковров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МБДОУ №12 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</w:tc>
        <w:tc>
          <w:tcPr>
            <w:tcW w:w="1377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Кожевникова Екатерина Евгеньевна, заведующий, </w:t>
            </w:r>
            <w:r/>
          </w:p>
          <w:p>
            <w:pPr>
              <w:ind w:left="21"/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Журавлева Инна Владимировна, старший воспитатель,</w:t>
            </w:r>
            <w:r/>
          </w:p>
          <w:p>
            <w:pPr>
              <w:ind w:left="21"/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Дельцова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Ксения Сергеевна, старший воспитатель</w:t>
            </w:r>
            <w:r/>
          </w:p>
        </w:tc>
        <w:tc>
          <w:tcPr>
            <w:tcW w:w="15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«Разработка и реализация муниципальной модели ранней профориентации дошкольников на основе развития детского интереса к профессиям и специальностям, востребованным во Владимирской области»</w:t>
            </w:r>
            <w:r/>
          </w:p>
        </w:tc>
      </w:tr>
      <w:tr>
        <w:trPr>
          <w:trHeight w:val="1680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3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03" w:type="pct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Вязниковский район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МБОУ «Детские сад «Малыш» поселка Никологоры</w:t>
            </w:r>
            <w:r/>
          </w:p>
        </w:tc>
        <w:tc>
          <w:tcPr>
            <w:tcW w:w="1377" w:type="pct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Тутуева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Татьяна Витальевна-заведующий</w:t>
            </w:r>
            <w:r/>
          </w:p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Лунина Вера Владимировна-воспитатель</w:t>
            </w:r>
            <w:r/>
          </w:p>
        </w:tc>
        <w:tc>
          <w:tcPr>
            <w:tcW w:w="1528" w:type="pct"/>
            <w:textDirection w:val="lrTb"/>
            <w:noWrap w:val="false"/>
          </w:tcPr>
          <w:p>
            <w:pPr>
              <w:ind w:right="175"/>
              <w:jc w:val="both"/>
              <w:spacing w:after="120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Презентация по теме: «Как помочь дошкольнику определиться с будущей профессией».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Фильм «Связь с профессиональным лицеем как инструмент профориентации дошкольника»</w:t>
            </w:r>
            <w:r/>
          </w:p>
        </w:tc>
      </w:tr>
      <w:tr>
        <w:trPr>
          <w:trHeight w:val="461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3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03" w:type="pct"/>
            <w:textDirection w:val="lrTb"/>
            <w:noWrap w:val="false"/>
          </w:tcPr>
          <w:p>
            <w:pPr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Муромский район 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color w:val="202122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202122"/>
                <w:sz w:val="20"/>
                <w:szCs w:val="20"/>
              </w:rPr>
              <w:t xml:space="preserve">МБОУ «</w:t>
            </w:r>
            <w:r>
              <w:rPr>
                <w:rFonts w:ascii="Times New Roman" w:hAnsi="Times New Roman" w:cs="Times New Roman" w:eastAsia="Times New Roman"/>
                <w:color w:val="202122"/>
                <w:sz w:val="20"/>
                <w:szCs w:val="20"/>
              </w:rPr>
              <w:t xml:space="preserve">Чаадаевская</w:t>
            </w:r>
            <w:r>
              <w:rPr>
                <w:rFonts w:ascii="Times New Roman" w:hAnsi="Times New Roman" w:cs="Times New Roman" w:eastAsia="Times New Roman"/>
                <w:color w:val="202122"/>
                <w:sz w:val="20"/>
                <w:szCs w:val="20"/>
              </w:rPr>
              <w:t xml:space="preserve"> СОШ»</w:t>
            </w:r>
            <w:r/>
          </w:p>
        </w:tc>
        <w:tc>
          <w:tcPr>
            <w:tcW w:w="1377" w:type="pc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color w:val="202122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202122"/>
                <w:sz w:val="20"/>
                <w:szCs w:val="20"/>
              </w:rPr>
              <w:t xml:space="preserve">Серякова О.П., учитель; </w:t>
            </w:r>
            <w:r>
              <w:rPr>
                <w:rFonts w:ascii="Times New Roman" w:hAnsi="Times New Roman" w:cs="Times New Roman" w:eastAsia="Times New Roman"/>
                <w:color w:val="202122"/>
                <w:sz w:val="20"/>
                <w:szCs w:val="20"/>
              </w:rPr>
              <w:t xml:space="preserve">Сизова</w:t>
            </w:r>
            <w:r>
              <w:rPr>
                <w:rFonts w:ascii="Times New Roman" w:hAnsi="Times New Roman" w:cs="Times New Roman" w:eastAsia="Times New Roman"/>
                <w:color w:val="202122"/>
                <w:sz w:val="20"/>
                <w:szCs w:val="20"/>
              </w:rPr>
              <w:t xml:space="preserve"> Ю.Д., заместитель директора по ВР</w:t>
            </w:r>
            <w:r/>
          </w:p>
        </w:tc>
        <w:tc>
          <w:tcPr>
            <w:tcW w:w="1528" w:type="pc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color w:val="202122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202122"/>
                <w:sz w:val="20"/>
                <w:szCs w:val="20"/>
              </w:rPr>
              <w:t xml:space="preserve">Из опыта подготовки и участия в чемпионате, перспективы для участников, возможности построения профессиональной карьеры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color w:val="202122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202122"/>
                <w:sz w:val="20"/>
                <w:szCs w:val="20"/>
              </w:rPr>
            </w:r>
            <w:r/>
          </w:p>
        </w:tc>
      </w:tr>
      <w:tr>
        <w:trPr>
          <w:trHeight w:val="461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3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03" w:type="pct"/>
            <w:textDirection w:val="lrTb"/>
            <w:noWrap w:val="false"/>
          </w:tcPr>
          <w:p>
            <w:pPr>
              <w:jc w:val="both"/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Муром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jc w:val="both"/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МБОУ  СОШ №8</w:t>
            </w:r>
            <w:r/>
          </w:p>
        </w:tc>
        <w:tc>
          <w:tcPr>
            <w:tcW w:w="1377" w:type="pct"/>
            <w:textDirection w:val="lrTb"/>
            <w:noWrap w:val="false"/>
          </w:tcPr>
          <w:p>
            <w:pPr>
              <w:jc w:val="both"/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Ганина С.Н., </w:t>
            </w:r>
            <w:r/>
          </w:p>
          <w:p>
            <w:pPr>
              <w:jc w:val="both"/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директор,</w:t>
            </w:r>
            <w:r/>
          </w:p>
          <w:p>
            <w:pPr>
              <w:jc w:val="both"/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Вагина О.С., заместитель директора,</w:t>
            </w:r>
            <w:r/>
          </w:p>
          <w:p>
            <w:pPr>
              <w:jc w:val="both"/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Молодкина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 А.И., заместитель директора, </w:t>
            </w:r>
            <w:r/>
          </w:p>
          <w:p>
            <w:pPr>
              <w:jc w:val="both"/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Авдеева О.М., заместитель директора,</w:t>
            </w:r>
            <w:r/>
          </w:p>
          <w:p>
            <w:pPr>
              <w:jc w:val="both"/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Сальникова Е.Ю., заместитель директора, </w:t>
            </w:r>
            <w:r/>
          </w:p>
          <w:p>
            <w:pPr>
              <w:jc w:val="both"/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Терехина Т.С., </w:t>
            </w:r>
            <w:r/>
          </w:p>
          <w:p>
            <w:pPr>
              <w:jc w:val="both"/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учитель истории и обществознания, Губанова В.В.,</w:t>
            </w:r>
            <w:r/>
          </w:p>
          <w:p>
            <w:pPr>
              <w:jc w:val="both"/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педагог-организатор, 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Сакулин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 А.Е., </w:t>
            </w:r>
            <w:r/>
          </w:p>
          <w:p>
            <w:pPr>
              <w:jc w:val="both"/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учитель физики</w:t>
            </w:r>
            <w:r/>
          </w:p>
        </w:tc>
        <w:tc>
          <w:tcPr>
            <w:tcW w:w="1528" w:type="pct"/>
            <w:textDirection w:val="lrTb"/>
            <w:noWrap w:val="false"/>
          </w:tcPr>
          <w:p>
            <w:pPr>
              <w:jc w:val="both"/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Профессиональная навигация школьников Представление модели профессиональной навигации школьников:</w:t>
            </w:r>
            <w:r/>
          </w:p>
          <w:p>
            <w:pPr>
              <w:numPr>
                <w:ilvl w:val="0"/>
                <w:numId w:val="41"/>
              </w:numPr>
              <w:contextualSpacing/>
              <w:ind w:left="354"/>
              <w:jc w:val="both"/>
              <w:tabs>
                <w:tab w:val="left" w:pos="9355" w:leader="none"/>
              </w:tabs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eastAsia="ru-RU"/>
              </w:rPr>
              <w:t xml:space="preserve">презентация работы с платформой «Билет в будущее»; </w:t>
            </w:r>
            <w:r/>
          </w:p>
          <w:p>
            <w:pPr>
              <w:numPr>
                <w:ilvl w:val="0"/>
                <w:numId w:val="41"/>
              </w:numPr>
              <w:contextualSpacing/>
              <w:ind w:left="354"/>
              <w:jc w:val="both"/>
              <w:tabs>
                <w:tab w:val="left" w:pos="9355" w:leader="none"/>
              </w:tabs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eastAsia="ru-RU"/>
              </w:rPr>
              <w:t xml:space="preserve">эффективные практики школьного самоуправления;</w:t>
            </w:r>
            <w:r/>
          </w:p>
          <w:p>
            <w:pPr>
              <w:numPr>
                <w:ilvl w:val="0"/>
                <w:numId w:val="41"/>
              </w:numPr>
              <w:contextualSpacing/>
              <w:ind w:left="354"/>
              <w:jc w:val="both"/>
              <w:tabs>
                <w:tab w:val="left" w:pos="9355" w:leader="none"/>
              </w:tabs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sz w:val="20"/>
                <w:szCs w:val="20"/>
                <w:lang w:eastAsia="ru-RU"/>
              </w:rPr>
              <w:t xml:space="preserve">организация внеурочной деятельности по направлению профессиональной ориентации.</w:t>
            </w:r>
            <w:r/>
          </w:p>
        </w:tc>
      </w:tr>
      <w:tr>
        <w:trPr>
          <w:trHeight w:val="461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3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03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Судогодский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 район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МБОУ «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Вяткинская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 СОШ»</w:t>
            </w:r>
            <w:r/>
          </w:p>
        </w:tc>
        <w:tc>
          <w:tcPr>
            <w:tcW w:w="1377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Чернышев С.М., директор школы, Попова А.Д. заместитель директора </w:t>
            </w:r>
            <w:r/>
          </w:p>
        </w:tc>
        <w:tc>
          <w:tcPr>
            <w:tcW w:w="152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Организация системы наставничества в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профориентационной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 работе. Демонстрация видеоряда, презентация, информация об участии в конкурсе «Профессионалы».</w:t>
            </w:r>
            <w:r/>
          </w:p>
        </w:tc>
      </w:tr>
      <w:tr>
        <w:trPr>
          <w:trHeight w:val="461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3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03" w:type="pct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Вязниковский район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МБОУ «Средняя общеобразовательная школа № 2 имени дважды Героя Советского Союза летчика-космонавта В.Н.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Кубасова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»</w:t>
            </w:r>
            <w:r/>
          </w:p>
        </w:tc>
        <w:tc>
          <w:tcPr>
            <w:tcW w:w="1377" w:type="pct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Варакин Дмитрий Сергеевич, директор, Фролова Наталья Павловна, заместитель директора по УВР</w:t>
            </w:r>
            <w:r/>
          </w:p>
        </w:tc>
        <w:tc>
          <w:tcPr>
            <w:tcW w:w="1528" w:type="pct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«Учитель будущего подрастает в школе». Представление системы работы психолого-педагогического класса в школе: достижения, проблемы, перспективы. </w:t>
            </w:r>
            <w:r/>
          </w:p>
        </w:tc>
      </w:tr>
      <w:tr>
        <w:trPr>
          <w:trHeight w:val="461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3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03" w:type="pct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Камешковский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район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МАО ДОЦТ «Апельсин»</w:t>
            </w:r>
            <w:r/>
          </w:p>
        </w:tc>
        <w:tc>
          <w:tcPr>
            <w:tcW w:w="1377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Труфанова И.Э., педагог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доп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.о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бразования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Андрианов А.Ю., педагог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доп.образования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Шмаров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А.,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Пташинская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Е., Лавров К. - воспитанники</w:t>
            </w:r>
            <w:r/>
          </w:p>
        </w:tc>
        <w:tc>
          <w:tcPr>
            <w:tcW w:w="1528" w:type="pct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Одно из направлений –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инженерное-техническое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, в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рамках которого работают несколько детских объединений: авиатехнический клуб «Штурман», «Авиакосмический класс», «Воздушно-инженерная школа» и «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Авиамоделирование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». В данных кружках ребята осваивают основы моделирования самолетов, ракет, спутников и других летательных объектов, получают навыки пилотирования легких воздушных судов,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квадрокоптеров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, ракет, работают с 3D принтером и сопутствующими компьютерными программами.</w:t>
            </w:r>
            <w:r/>
          </w:p>
        </w:tc>
      </w:tr>
      <w:tr>
        <w:trPr>
          <w:trHeight w:val="461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3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03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ГАПОУ ВО «НАПК»</w:t>
            </w:r>
            <w:r/>
          </w:p>
        </w:tc>
        <w:tc>
          <w:tcPr>
            <w:tcW w:w="1377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Фокеева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Ольга Андреевна, заместитель директора по ВРСЗ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Зайцева Ольга Александровна, педагог – психолог</w:t>
            </w:r>
            <w:r/>
          </w:p>
        </w:tc>
        <w:tc>
          <w:tcPr>
            <w:tcW w:w="1528" w:type="pct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Практики формирования позитивного образа «себя в профессии».  </w:t>
            </w:r>
            <w:r/>
          </w:p>
        </w:tc>
      </w:tr>
      <w:tr>
        <w:trPr>
          <w:trHeight w:val="461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3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03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г. Москва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АО "Издательство"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Просвещение"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</w:tc>
        <w:tc>
          <w:tcPr>
            <w:tcW w:w="1377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Крюкова Галина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Васильевна, ведущий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вопросу воспитания учителя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методист Группы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наступившего будущего».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Компаний «Просвещение».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</w:tc>
        <w:tc>
          <w:tcPr>
            <w:tcW w:w="152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«Это и есть моя профессия: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А если бы появилась книга,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открывающая возможность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для увлекательного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путешествия в мир педагогики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и психологии? А если бы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можно было не только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познакомиться с авторами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помощью текста, но и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послушать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видеолекции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? А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что если бы книга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дополненной реальностью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помогла обрести себя и найти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команду своей мечты?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А что если такое учебное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пособие уже есть и с ним</w:t>
            </w:r>
            <w:r/>
          </w:p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можно начать работу в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педагогическом классе?</w:t>
            </w:r>
            <w:r/>
          </w:p>
        </w:tc>
      </w:tr>
      <w:tr>
        <w:trPr>
          <w:trHeight w:val="461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3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03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Кольчугинский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ab/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ab/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ab/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МБДОУ»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ab/>
              <w:t xml:space="preserve">ЦРР д/с №1 «Радость</w:t>
            </w:r>
            <w:r/>
          </w:p>
        </w:tc>
        <w:tc>
          <w:tcPr>
            <w:tcW w:w="1377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Глаголева Светлана Владимировна заведующий, 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Большакова Светлана Юрьевна, старший воспитатель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Козлова Елена Николаевна, воспитатель,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Соловьёва Марина Андреевна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оспитатель,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Меньщикова Ирина Александровна  -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воспитатель</w:t>
            </w:r>
            <w:r/>
          </w:p>
        </w:tc>
        <w:tc>
          <w:tcPr>
            <w:tcW w:w="152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1Стендовая презентация  – «LEGO- конструирование от  игрового  манипулирования и условного использования материала к функциональному его применению»</w:t>
            </w:r>
            <w:r/>
          </w:p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2. Мастер-класс - «Новые виды  конструирования как средства для всестороннего развития детей дошкольного возраста и первая ступень к робототехнике</w:t>
            </w:r>
            <w:r/>
          </w:p>
        </w:tc>
      </w:tr>
      <w:tr>
        <w:trPr>
          <w:trHeight w:val="461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3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0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МБДОУ Д/с №6</w:t>
            </w:r>
            <w:r/>
          </w:p>
        </w:tc>
        <w:tc>
          <w:tcPr>
            <w:tcW w:w="1377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Сергеева Лидия Васильевна, заведующий,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Пыркова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Алена Игоревна, старший воспитатель, Федоренко Юлия Витальевна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воспитатель</w:t>
            </w:r>
            <w:r/>
          </w:p>
        </w:tc>
        <w:tc>
          <w:tcPr>
            <w:tcW w:w="152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1. Стендовая презентация 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Растим инженеров и конструкторов.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Система развития технического творчества и робототехнической деятельности в условиях ДОУ.</w:t>
            </w:r>
            <w:r/>
          </w:p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(Развитие конструкторских способностей у детей дошкольного возраста посредством технического конструирования и робототехники)</w:t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cs="Times New Roman" w:eastAsia="Calibri"/>
          <w:b/>
          <w:sz w:val="26"/>
          <w:szCs w:val="26"/>
        </w:rPr>
      </w:pPr>
      <w:r>
        <w:rPr>
          <w:rFonts w:ascii="Times New Roman" w:hAnsi="Times New Roman" w:cs="Times New Roman" w:eastAsia="Calibri"/>
          <w:b/>
          <w:sz w:val="26"/>
          <w:szCs w:val="26"/>
        </w:rPr>
      </w:r>
      <w:r/>
    </w:p>
    <w:p>
      <w:pPr>
        <w:contextualSpacing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  <w:t xml:space="preserve">Трек 3.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РДДМ – ПРОСТРАНСТВО ПОДДЕРЖКИ И РАЗВИТИЯ ДЕТСКОЙ ИНИЦИАТИВЫ В ВОСПИТАТЕЛЬНОМ  ПРОСТРАНСТВЕ  РЕГИОНА (ауд. 3.3, 3 этаж)</w:t>
      </w:r>
      <w:r/>
    </w:p>
    <w:tbl>
      <w:tblPr>
        <w:tblStyle w:val="784"/>
        <w:tblW w:w="5000" w:type="pct"/>
        <w:tblLayout w:type="fixed"/>
        <w:tblLook w:val="04A0" w:firstRow="1" w:lastRow="0" w:firstColumn="1" w:lastColumn="0" w:noHBand="0" w:noVBand="1"/>
      </w:tblPr>
      <w:tblGrid>
        <w:gridCol w:w="503"/>
        <w:gridCol w:w="1679"/>
        <w:gridCol w:w="1792"/>
        <w:gridCol w:w="2603"/>
        <w:gridCol w:w="2994"/>
      </w:tblGrid>
      <w:tr>
        <w:trPr>
          <w:trHeight w:val="1079"/>
        </w:trPr>
        <w:tc>
          <w:tcPr>
            <w:tcW w:w="263" w:type="pct"/>
            <w:textDirection w:val="lrTb"/>
            <w:noWrap w:val="false"/>
          </w:tcPr>
          <w:p>
            <w:pPr>
              <w:ind w:left="57" w:right="57"/>
              <w:tabs>
                <w:tab w:val="num" w:pos="720" w:leader="none"/>
              </w:tabs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№</w:t>
            </w:r>
            <w:r/>
          </w:p>
        </w:tc>
        <w:tc>
          <w:tcPr>
            <w:tcW w:w="877" w:type="pct"/>
            <w:textDirection w:val="lrTb"/>
            <w:noWrap w:val="false"/>
          </w:tcPr>
          <w:p>
            <w:pPr>
              <w:ind w:left="57" w:right="57"/>
              <w:tabs>
                <w:tab w:val="num" w:pos="720" w:leader="none"/>
              </w:tabs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Район </w:t>
            </w:r>
            <w:r/>
          </w:p>
        </w:tc>
        <w:tc>
          <w:tcPr>
            <w:tcW w:w="936" w:type="pct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Образовательная организация</w:t>
            </w:r>
            <w:r/>
          </w:p>
        </w:tc>
        <w:tc>
          <w:tcPr>
            <w:tcW w:w="1360" w:type="pct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Команда, которая представляет площадку (ФИО, должность)</w:t>
            </w:r>
            <w:r/>
          </w:p>
        </w:tc>
        <w:tc>
          <w:tcPr>
            <w:tcW w:w="1564" w:type="pct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Краткое содержание площадки</w:t>
            </w:r>
            <w:r/>
          </w:p>
        </w:tc>
      </w:tr>
      <w:tr>
        <w:trPr>
          <w:trHeight w:val="853"/>
        </w:trPr>
        <w:tc>
          <w:tcPr>
            <w:tcW w:w="263" w:type="pct"/>
            <w:textDirection w:val="lrTb"/>
            <w:noWrap w:val="false"/>
          </w:tcPr>
          <w:p>
            <w:pPr>
              <w:numPr>
                <w:ilvl w:val="0"/>
                <w:numId w:val="44"/>
              </w:numPr>
              <w:contextualSpacing/>
              <w:ind w:right="57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77" w:type="pct"/>
            <w:textDirection w:val="lrTb"/>
            <w:noWrap w:val="false"/>
          </w:tcPr>
          <w:p>
            <w:pPr>
              <w:ind w:right="57"/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Собинский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район </w:t>
            </w:r>
            <w:r/>
          </w:p>
        </w:tc>
        <w:tc>
          <w:tcPr>
            <w:tcW w:w="936" w:type="pct"/>
            <w:textDirection w:val="lrTb"/>
            <w:noWrap w:val="false"/>
          </w:tcPr>
          <w:p>
            <w:pPr>
              <w:ind w:left="57" w:right="57"/>
              <w:jc w:val="both"/>
              <w:widowControl w:val="off"/>
              <w:rPr>
                <w:rFonts w:ascii="Times New Roman" w:hAnsi="Times New Roman" w:cs="Times New Roman" w:eastAsia="Calibri"/>
                <w:sz w:val="20"/>
                <w:szCs w:val="20"/>
                <w:lang w:eastAsia="zh-CN"/>
              </w:rPr>
              <w:suppressLineNumbers/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Асерховская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СОШ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Собинского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района</w:t>
            </w:r>
            <w:r/>
          </w:p>
        </w:tc>
        <w:tc>
          <w:tcPr>
            <w:tcW w:w="1360" w:type="pct"/>
            <w:textDirection w:val="lrTb"/>
            <w:noWrap w:val="false"/>
          </w:tcPr>
          <w:p>
            <w:pPr>
              <w:ind w:left="57" w:right="57"/>
              <w:jc w:val="both"/>
              <w:widowControl w:val="off"/>
              <w:rPr>
                <w:rFonts w:ascii="Times New Roman" w:hAnsi="Times New Roman" w:cs="Times New Roman" w:eastAsia="Calibri"/>
                <w:sz w:val="20"/>
                <w:szCs w:val="20"/>
              </w:rPr>
              <w:suppressLineNumbers/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Жаренов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Никита Евгеньевич, заместитель директора по УВР, куратор РДДМ в школе;</w:t>
            </w:r>
            <w:r/>
          </w:p>
          <w:p>
            <w:pPr>
              <w:ind w:left="57" w:right="57"/>
              <w:jc w:val="both"/>
              <w:widowControl w:val="off"/>
              <w:rPr>
                <w:rFonts w:ascii="Times New Roman" w:hAnsi="Times New Roman" w:cs="Times New Roman" w:eastAsia="Calibri"/>
                <w:sz w:val="20"/>
                <w:szCs w:val="20"/>
              </w:rPr>
              <w:suppressLineNumbers/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Малова Ольга Анатольевна, педагог-организатор, координатор  проекта «Орлята России»</w:t>
            </w:r>
            <w:r/>
          </w:p>
          <w:p>
            <w:pPr>
              <w:ind w:left="57" w:right="57"/>
              <w:jc w:val="both"/>
              <w:widowControl w:val="off"/>
              <w:rPr>
                <w:rFonts w:ascii="Times New Roman" w:hAnsi="Times New Roman" w:cs="Times New Roman" w:eastAsia="Calibri"/>
                <w:sz w:val="20"/>
                <w:szCs w:val="20"/>
                <w:lang w:eastAsia="zh-CN"/>
              </w:rPr>
              <w:suppressLineNumbers/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Макарова Дарья Андреевна, педагог-организатор, куратор волонтёрского движения «Дорогою добра»</w:t>
            </w:r>
            <w:r/>
          </w:p>
        </w:tc>
        <w:tc>
          <w:tcPr>
            <w:tcW w:w="1564" w:type="pct"/>
            <w:textDirection w:val="lrTb"/>
            <w:noWrap w:val="false"/>
          </w:tcPr>
          <w:p>
            <w:pPr>
              <w:ind w:left="57" w:right="57"/>
              <w:jc w:val="both"/>
              <w:widowControl w:val="off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suppressLineNumbers/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Площадка представляет собой опыт работы школы по созданию первого в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Собинском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районе Центра детских инициатив «Большой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движ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многофункционального пространства, являющегося местом притяжения школьников, центром формирования их креативного мышления, самореализации, профориентации, социализации и использования ЦДИ как:</w:t>
            </w:r>
            <w:r/>
          </w:p>
          <w:p>
            <w:pPr>
              <w:ind w:left="57" w:right="57"/>
              <w:jc w:val="both"/>
              <w:widowControl w:val="off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suppressLineNumbers/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-пространства школьного ученического самоуправления</w:t>
            </w:r>
            <w:r/>
          </w:p>
          <w:p>
            <w:pPr>
              <w:ind w:left="57" w:right="57"/>
              <w:jc w:val="both"/>
              <w:widowControl w:val="off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suppressLineNumbers/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«Совет РДДМ»,</w:t>
            </w:r>
            <w:r/>
          </w:p>
          <w:p>
            <w:pPr>
              <w:ind w:left="57" w:right="57"/>
              <w:jc w:val="both"/>
              <w:widowControl w:val="off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suppressLineNumbers/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-место встреч, сборов;</w:t>
            </w:r>
            <w:r/>
          </w:p>
          <w:p>
            <w:pPr>
              <w:ind w:left="57" w:right="57"/>
              <w:jc w:val="both"/>
              <w:widowControl w:val="off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suppressLineNumbers/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место сбора команд (обществ, кружков) по направлениям интересов детей: ЮИД «</w:t>
            </w: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Светофорчик</w:t>
            </w: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», «</w:t>
            </w: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Юнармия</w:t>
            </w: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медиацентр</w:t>
            </w: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 «Зеркало»</w:t>
            </w:r>
            <w:r/>
          </w:p>
          <w:p>
            <w:pPr>
              <w:ind w:left="57" w:right="57"/>
              <w:jc w:val="both"/>
              <w:widowControl w:val="off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suppressLineNumbers/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-место встреч с детскими общественными объединениями (движениями), родительским, педагогическим, профессиональным сообществом для проведения  совместных </w:t>
            </w: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воспитательных событий, проектной деятельности, игр;</w:t>
            </w:r>
            <w:r/>
          </w:p>
          <w:p>
            <w:pPr>
              <w:ind w:left="57" w:right="57"/>
              <w:jc w:val="both"/>
              <w:widowControl w:val="off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suppressLineNumbers/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-рабочее место педагогов-организаторов по воспитанию и взаимодействию с детскими общественными объединениями;</w:t>
            </w:r>
            <w:r/>
          </w:p>
          <w:p>
            <w:pPr>
              <w:ind w:left="57" w:right="57"/>
              <w:jc w:val="both"/>
              <w:widowControl w:val="off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suppressLineNumbers/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-место для проведения мероприятий внеурочной деятельности,  дополнительного образования детей.</w:t>
            </w:r>
            <w:r/>
          </w:p>
          <w:p>
            <w:pPr>
              <w:ind w:left="57" w:right="57"/>
              <w:jc w:val="both"/>
              <w:widowControl w:val="off"/>
              <w:rPr>
                <w:rFonts w:ascii="Times New Roman" w:hAnsi="Times New Roman" w:cs="Times New Roman" w:eastAsia="Calibri"/>
                <w:sz w:val="20"/>
                <w:szCs w:val="20"/>
                <w:lang w:eastAsia="zh-CN"/>
              </w:rPr>
              <w:suppressLineNumbers/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Будут представлены первые результаты работы центра, новые форматы работы и реализованные проекты РДДМ «Движения первых». </w:t>
            </w:r>
            <w:r/>
          </w:p>
        </w:tc>
      </w:tr>
      <w:tr>
        <w:trPr>
          <w:trHeight w:val="698"/>
        </w:trPr>
        <w:tc>
          <w:tcPr>
            <w:tcW w:w="263" w:type="pct"/>
            <w:textDirection w:val="lrTb"/>
            <w:noWrap w:val="false"/>
          </w:tcPr>
          <w:p>
            <w:pPr>
              <w:numPr>
                <w:ilvl w:val="0"/>
                <w:numId w:val="44"/>
              </w:numPr>
              <w:contextualSpacing/>
              <w:ind w:left="0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77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Александровский район </w:t>
            </w:r>
            <w:r/>
          </w:p>
        </w:tc>
        <w:tc>
          <w:tcPr>
            <w:tcW w:w="936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МБОУ СОШ №9, Гимназия №2, ООШ №16</w:t>
            </w:r>
            <w:r/>
          </w:p>
        </w:tc>
        <w:tc>
          <w:tcPr>
            <w:tcW w:w="136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Сухарева Т.Н. заместитель директора по ВР, Соловьёва Т.А. заместитель  директора по ВР</w:t>
            </w:r>
            <w:r/>
          </w:p>
        </w:tc>
        <w:tc>
          <w:tcPr>
            <w:tcW w:w="1564" w:type="pct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 xml:space="preserve">1.Наш путь к «Движению Первых».</w:t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 xml:space="preserve">2.Внедрение практик «Движения» в форме модели «Обогащение воспитательной системы обр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 xml:space="preserve">азовательной организации за счет включения и распространения деятельности первичного отделения РДШ (РДДМ) на всех учащихся, с учётом существования  действующих объединений учащихся с закреплением за ними соответствующих направлений деятельности РДШ (РДДМ).</w:t>
            </w:r>
            <w:r/>
          </w:p>
          <w:p>
            <w:pPr>
              <w:numPr>
                <w:ilvl w:val="0"/>
                <w:numId w:val="39"/>
              </w:numPr>
              <w:contextualSpacing/>
              <w:ind w:left="0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 xml:space="preserve">3. Внедрение программ РДШ (РДДМ) в программное обеспечение учебно-воспитательного процесса ОО.</w:t>
            </w:r>
            <w:r/>
          </w:p>
          <w:p>
            <w:pPr>
              <w:numPr>
                <w:ilvl w:val="0"/>
                <w:numId w:val="39"/>
              </w:numPr>
              <w:contextualSpacing/>
              <w:ind w:left="0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 xml:space="preserve">4.Результаты и достижения.</w:t>
            </w:r>
            <w:r/>
          </w:p>
        </w:tc>
      </w:tr>
      <w:tr>
        <w:trPr>
          <w:trHeight w:val="1095"/>
        </w:trPr>
        <w:tc>
          <w:tcPr>
            <w:tcW w:w="263" w:type="pct"/>
            <w:textDirection w:val="lrTb"/>
            <w:noWrap w:val="false"/>
          </w:tcPr>
          <w:p>
            <w:pPr>
              <w:numPr>
                <w:ilvl w:val="0"/>
                <w:numId w:val="44"/>
              </w:numPr>
              <w:contextualSpacing/>
              <w:ind w:right="57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77" w:type="pct"/>
            <w:textDirection w:val="lrTb"/>
            <w:noWrap w:val="false"/>
          </w:tcPr>
          <w:p>
            <w:pPr>
              <w:ind w:left="57" w:right="57"/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Ковров  </w:t>
            </w:r>
            <w:r/>
          </w:p>
        </w:tc>
        <w:tc>
          <w:tcPr>
            <w:tcW w:w="936" w:type="pct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МБОУ гимназия №1 им А.Н.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Барсукова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Коврова</w:t>
            </w:r>
            <w:r/>
          </w:p>
        </w:tc>
        <w:tc>
          <w:tcPr>
            <w:tcW w:w="1360" w:type="pct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Косинец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Елена Николаевна, педагог-организатор, учитель начальных классов</w:t>
            </w:r>
            <w:r/>
          </w:p>
        </w:tc>
        <w:tc>
          <w:tcPr>
            <w:tcW w:w="1564" w:type="pct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Радио «Большая перемена» Радио эфиры включаются на большой перемене в школе, приурочены к национальным и государственным праздникам. Сценарии и музыкальный ряд авторский, записан детскими голосами</w:t>
            </w:r>
            <w:r/>
          </w:p>
        </w:tc>
      </w:tr>
      <w:tr>
        <w:trPr>
          <w:trHeight w:val="1266"/>
        </w:trPr>
        <w:tc>
          <w:tcPr>
            <w:tcW w:w="263" w:type="pct"/>
            <w:textDirection w:val="lrTb"/>
            <w:noWrap w:val="false"/>
          </w:tcPr>
          <w:p>
            <w:pPr>
              <w:numPr>
                <w:ilvl w:val="0"/>
                <w:numId w:val="44"/>
              </w:numPr>
              <w:contextualSpacing/>
              <w:ind w:right="57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77" w:type="pct"/>
            <w:textDirection w:val="lrTb"/>
            <w:noWrap w:val="false"/>
          </w:tcPr>
          <w:p>
            <w:pPr>
              <w:ind w:left="57" w:right="57"/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Гусь-Хрустальный район </w:t>
            </w:r>
            <w:r/>
          </w:p>
        </w:tc>
        <w:tc>
          <w:tcPr>
            <w:tcW w:w="936" w:type="pct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МБОУ «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Великодворская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СОШ»</w:t>
            </w:r>
            <w:r/>
          </w:p>
        </w:tc>
        <w:tc>
          <w:tcPr>
            <w:tcW w:w="1360" w:type="pct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Савинова Алина Анатольевна,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зам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.д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иректора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по ВР</w:t>
            </w:r>
            <w:r/>
          </w:p>
          <w:p>
            <w:pPr>
              <w:ind w:left="57" w:right="57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(+ 3 активиста РДДМ)</w:t>
            </w:r>
            <w:r/>
          </w:p>
        </w:tc>
        <w:tc>
          <w:tcPr>
            <w:tcW w:w="1564" w:type="pct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Презентация опыта работы </w:t>
            </w:r>
            <w:r/>
          </w:p>
        </w:tc>
      </w:tr>
      <w:tr>
        <w:trPr>
          <w:trHeight w:val="1660"/>
        </w:trPr>
        <w:tc>
          <w:tcPr>
            <w:tcW w:w="263" w:type="pct"/>
            <w:textDirection w:val="lrTb"/>
            <w:noWrap w:val="false"/>
          </w:tcPr>
          <w:p>
            <w:pPr>
              <w:numPr>
                <w:ilvl w:val="0"/>
                <w:numId w:val="44"/>
              </w:numPr>
              <w:contextualSpacing/>
              <w:ind w:right="57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77" w:type="pct"/>
            <w:textDirection w:val="lrTb"/>
            <w:noWrap w:val="false"/>
          </w:tcPr>
          <w:p>
            <w:pPr>
              <w:contextualSpacing/>
              <w:ind w:left="57" w:right="57"/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Муром </w:t>
            </w:r>
            <w:r/>
          </w:p>
        </w:tc>
        <w:tc>
          <w:tcPr>
            <w:tcW w:w="936" w:type="pct"/>
            <w:textDirection w:val="lrTb"/>
            <w:noWrap w:val="false"/>
          </w:tcPr>
          <w:p>
            <w:pPr>
              <w:ind w:left="57" w:right="57"/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МБОУ </w:t>
            </w:r>
            <w:r/>
          </w:p>
          <w:p>
            <w:pPr>
              <w:ind w:left="57" w:right="57"/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СОШ №18</w:t>
            </w:r>
            <w:r/>
          </w:p>
        </w:tc>
        <w:tc>
          <w:tcPr>
            <w:tcW w:w="1360" w:type="pct"/>
            <w:textDirection w:val="lrTb"/>
            <w:noWrap w:val="false"/>
          </w:tcPr>
          <w:p>
            <w:pPr>
              <w:ind w:left="57" w:right="57"/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Фридкина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 Т.Н., заместитель директора по ВР,</w:t>
            </w:r>
            <w:r/>
          </w:p>
          <w:p>
            <w:pPr>
              <w:ind w:left="57" w:right="57"/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Сапрыкина А.З., заместитель директора по НМР, учащиеся</w:t>
            </w:r>
            <w:r/>
          </w:p>
        </w:tc>
        <w:tc>
          <w:tcPr>
            <w:tcW w:w="1564" w:type="pct"/>
            <w:textDirection w:val="lrTb"/>
            <w:noWrap w:val="false"/>
          </w:tcPr>
          <w:p>
            <w:pPr>
              <w:ind w:left="57" w:right="57"/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Интерактив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 «Будь в движении» школьных активистов РДДМ:</w:t>
            </w:r>
            <w:r/>
          </w:p>
          <w:p>
            <w:pPr>
              <w:ind w:left="57" w:right="57"/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презентация основных миссий (направлений) РДДМ, реализуемых в воспитательном пространстве школы</w:t>
            </w:r>
            <w:r/>
          </w:p>
        </w:tc>
      </w:tr>
      <w:tr>
        <w:trPr>
          <w:trHeight w:val="995"/>
        </w:trPr>
        <w:tc>
          <w:tcPr>
            <w:tcW w:w="263" w:type="pct"/>
            <w:textDirection w:val="lrTb"/>
            <w:noWrap w:val="false"/>
          </w:tcPr>
          <w:p>
            <w:pPr>
              <w:numPr>
                <w:ilvl w:val="0"/>
                <w:numId w:val="44"/>
              </w:numPr>
              <w:contextualSpacing/>
              <w:ind w:right="57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77" w:type="pct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Юрьев-Польский район </w:t>
            </w:r>
            <w:r/>
          </w:p>
        </w:tc>
        <w:tc>
          <w:tcPr>
            <w:tcW w:w="936" w:type="pct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МБОУ «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Энтузиастская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школа им. В.И.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Шибанкова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»</w:t>
            </w:r>
            <w:r/>
          </w:p>
        </w:tc>
        <w:tc>
          <w:tcPr>
            <w:tcW w:w="1360" w:type="pct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Кондратьева Ирина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Венальевна</w:t>
            </w:r>
            <w:r/>
          </w:p>
          <w:p>
            <w:pPr>
              <w:ind w:left="57" w:right="57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Зам. директора по ВР</w:t>
            </w:r>
            <w:r/>
          </w:p>
          <w:p>
            <w:pPr>
              <w:ind w:left="57" w:right="57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  <w:p>
            <w:pPr>
              <w:ind w:left="57" w:right="57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Михайленко Татьяна Николаевна</w:t>
            </w:r>
            <w:r/>
          </w:p>
          <w:p>
            <w:pPr>
              <w:ind w:left="57" w:right="57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Педагог организатор, куратор первичного отделения РДДМ</w:t>
            </w:r>
            <w:r/>
          </w:p>
        </w:tc>
        <w:tc>
          <w:tcPr>
            <w:tcW w:w="1564" w:type="pct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На стенде представлены фотоматериалы о результатах участия в проектах РДДМ (актив, экология, театр, музей)</w:t>
            </w:r>
            <w:r/>
          </w:p>
        </w:tc>
      </w:tr>
    </w:tbl>
    <w:p>
      <w:pPr>
        <w:contextualSpacing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6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Трек 4. ШКОЛЬНОЕ САМОУПРАВЛЕНИЕ  (ауд.3.2, 3 этаж)</w:t>
      </w:r>
      <w:r/>
    </w:p>
    <w:tbl>
      <w:tblPr>
        <w:tblStyle w:val="784"/>
        <w:tblW w:w="5000" w:type="pct"/>
        <w:tblLook w:val="04A0" w:firstRow="1" w:lastRow="0" w:firstColumn="1" w:lastColumn="0" w:noHBand="0" w:noVBand="1"/>
      </w:tblPr>
      <w:tblGrid>
        <w:gridCol w:w="444"/>
        <w:gridCol w:w="1471"/>
        <w:gridCol w:w="2069"/>
        <w:gridCol w:w="2651"/>
        <w:gridCol w:w="2936"/>
      </w:tblGrid>
      <w:tr>
        <w:trPr>
          <w:trHeight w:val="934"/>
        </w:trPr>
        <w:tc>
          <w:tcPr>
            <w:tcW w:w="231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i/>
                <w:sz w:val="24"/>
                <w:szCs w:val="24"/>
              </w:rPr>
              <w:t xml:space="preserve">№</w:t>
            </w:r>
            <w:r/>
          </w:p>
        </w:tc>
        <w:tc>
          <w:tcPr>
            <w:tcW w:w="768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Район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Образовательная организация</w:t>
            </w:r>
            <w:r/>
          </w:p>
        </w:tc>
        <w:tc>
          <w:tcPr>
            <w:tcW w:w="138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Команда, которая представляет площадку (ФИО, должность)</w:t>
            </w:r>
            <w:r/>
          </w:p>
        </w:tc>
        <w:tc>
          <w:tcPr>
            <w:tcW w:w="1534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Краткое содержание площадки</w:t>
            </w:r>
            <w:r/>
          </w:p>
        </w:tc>
      </w:tr>
      <w:tr>
        <w:trPr>
          <w:trHeight w:val="1660"/>
        </w:trPr>
        <w:tc>
          <w:tcPr>
            <w:tcW w:w="231" w:type="pct"/>
            <w:textDirection w:val="lrTb"/>
            <w:noWrap w:val="false"/>
          </w:tcPr>
          <w:p>
            <w:pPr>
              <w:numPr>
                <w:ilvl w:val="0"/>
                <w:numId w:val="45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</w:r>
            <w:r/>
          </w:p>
        </w:tc>
        <w:tc>
          <w:tcPr>
            <w:tcW w:w="768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Ковров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ind w:left="-4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МБОУ СОШ № 19 </w:t>
            </w:r>
            <w:r/>
          </w:p>
        </w:tc>
        <w:tc>
          <w:tcPr>
            <w:tcW w:w="138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1. Самойлова Алла Викторовна, заместитель директора по воспитательной работе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2. Галкина Мария Сергеевна, учитель русского языка и литературы, старший методист</w:t>
            </w:r>
            <w:r/>
          </w:p>
        </w:tc>
        <w:tc>
          <w:tcPr>
            <w:tcW w:w="1534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 выступлении будет представлен опыт работы Школьной Демократической Республики в рамках реализации программы региональной инновационной площадки по теме «Воспитание социальной зрелости обучающихся в условиях школьного образования»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</w:tc>
      </w:tr>
      <w:tr>
        <w:trPr>
          <w:trHeight w:val="635"/>
        </w:trPr>
        <w:tc>
          <w:tcPr>
            <w:tcW w:w="231" w:type="pct"/>
            <w:textDirection w:val="lrTb"/>
            <w:noWrap w:val="false"/>
          </w:tcPr>
          <w:p>
            <w:pPr>
              <w:numPr>
                <w:ilvl w:val="0"/>
                <w:numId w:val="45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</w:r>
            <w:r/>
          </w:p>
        </w:tc>
        <w:tc>
          <w:tcPr>
            <w:tcW w:w="76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Ковров 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МБОУ гимназия №1 им А.Н.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Барсукова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</w:t>
            </w:r>
            <w:r/>
          </w:p>
        </w:tc>
        <w:tc>
          <w:tcPr>
            <w:tcW w:w="138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Фокина Мария Александровна, зам директора по ВР</w:t>
            </w:r>
            <w:r/>
          </w:p>
        </w:tc>
        <w:tc>
          <w:tcPr>
            <w:tcW w:w="1534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Ведение учащимися онлайн-газеты «Вспышка» в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госпаблике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ОО</w:t>
            </w:r>
            <w:r/>
          </w:p>
        </w:tc>
      </w:tr>
      <w:tr>
        <w:trPr>
          <w:trHeight w:val="1142"/>
        </w:trPr>
        <w:tc>
          <w:tcPr>
            <w:tcW w:w="231" w:type="pct"/>
            <w:textDirection w:val="lrTb"/>
            <w:noWrap w:val="false"/>
          </w:tcPr>
          <w:p>
            <w:pPr>
              <w:numPr>
                <w:ilvl w:val="0"/>
                <w:numId w:val="45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</w:r>
            <w:r/>
          </w:p>
        </w:tc>
        <w:tc>
          <w:tcPr>
            <w:tcW w:w="76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Меленковский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район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«МБОУ СОШ №1 имени Героя Советского Союза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Каманина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Николая Петровича»  </w:t>
            </w:r>
            <w:r/>
          </w:p>
        </w:tc>
        <w:tc>
          <w:tcPr>
            <w:tcW w:w="138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Срослова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Оксана Олеговна, заместитель директора по ВР,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Шалунова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ирина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Валерьевна, педагог-организатор</w:t>
            </w:r>
            <w:r/>
          </w:p>
        </w:tc>
        <w:tc>
          <w:tcPr>
            <w:tcW w:w="1534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Модель самоуправления в школе гражданского становления</w:t>
            </w:r>
            <w:r/>
          </w:p>
        </w:tc>
      </w:tr>
      <w:tr>
        <w:trPr>
          <w:trHeight w:val="853"/>
        </w:trPr>
        <w:tc>
          <w:tcPr>
            <w:tcW w:w="231" w:type="pct"/>
            <w:textDirection w:val="lrTb"/>
            <w:noWrap w:val="false"/>
          </w:tcPr>
          <w:p>
            <w:pPr>
              <w:numPr>
                <w:ilvl w:val="0"/>
                <w:numId w:val="45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</w:r>
            <w:r/>
          </w:p>
        </w:tc>
        <w:tc>
          <w:tcPr>
            <w:tcW w:w="768" w:type="pct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Вязниковский район </w:t>
            </w:r>
            <w:r/>
          </w:p>
        </w:tc>
        <w:tc>
          <w:tcPr>
            <w:tcW w:w="1081" w:type="pct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МБОУ «Средняя общеобразовательная школа № 3»</w:t>
            </w:r>
            <w:r/>
          </w:p>
        </w:tc>
        <w:tc>
          <w:tcPr>
            <w:tcW w:w="138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Стародубова Г.В.- директор, 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Русанова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И.М. –заместитель директора по ВР, </w:t>
            </w:r>
            <w:r/>
          </w:p>
          <w:p>
            <w:pPr>
              <w:jc w:val="both"/>
              <w:spacing w:after="120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Струкова С.А.- учитель истории</w:t>
            </w:r>
            <w:r/>
          </w:p>
        </w:tc>
        <w:tc>
          <w:tcPr>
            <w:tcW w:w="1534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Конструирование модели воспитательной системы «Школьное агентство с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оциальных инициатив», организация деятельности новой структуры самоуправления, развитие детской инициативы, разработка методических материалов по реализации основных направлений воспитания в соответствии со Стратегией развития воспитания в РФ,  результаты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деятельности.</w:t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cs="Times New Roman" w:eastAsia="Calibri"/>
          <w:b/>
          <w:sz w:val="26"/>
          <w:szCs w:val="26"/>
        </w:rPr>
      </w:pPr>
      <w:r>
        <w:rPr>
          <w:rFonts w:ascii="Times New Roman" w:hAnsi="Times New Roman" w:cs="Times New Roman" w:eastAsia="Calibri"/>
          <w:b/>
          <w:sz w:val="26"/>
          <w:szCs w:val="26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Calibri"/>
          <w:i/>
          <w:sz w:val="26"/>
          <w:szCs w:val="26"/>
        </w:rPr>
      </w:pPr>
      <w:r>
        <w:rPr>
          <w:rFonts w:ascii="Times New Roman" w:hAnsi="Times New Roman" w:cs="Times New Roman" w:eastAsia="Calibri"/>
          <w:b/>
          <w:sz w:val="26"/>
          <w:szCs w:val="26"/>
        </w:rPr>
        <w:t xml:space="preserve">Трек 5. НАУКА, ЭКОЛОГИЯ, ФИНАНСОВАЯ ГРАМОТНОСТЬ: КАК РАЗВИВАТЬ ИНТЕРЕС ДОШКОЛЬНИКА К ПОЗНАНИЮ (ауд. 3.5, 3 этаж) </w:t>
      </w:r>
      <w:r/>
    </w:p>
    <w:tbl>
      <w:tblPr>
        <w:tblStyle w:val="784"/>
        <w:tblW w:w="5000" w:type="pct"/>
        <w:tblLook w:val="04A0" w:firstRow="1" w:lastRow="0" w:firstColumn="1" w:lastColumn="0" w:noHBand="0" w:noVBand="1"/>
      </w:tblPr>
      <w:tblGrid>
        <w:gridCol w:w="405"/>
        <w:gridCol w:w="1500"/>
        <w:gridCol w:w="1730"/>
        <w:gridCol w:w="2993"/>
        <w:gridCol w:w="2943"/>
      </w:tblGrid>
      <w:tr>
        <w:trPr>
          <w:trHeight w:val="512"/>
        </w:trPr>
        <w:tc>
          <w:tcPr>
            <w:tcW w:w="206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№</w:t>
            </w:r>
            <w:r/>
          </w:p>
        </w:tc>
        <w:tc>
          <w:tcPr>
            <w:tcW w:w="761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Район </w:t>
            </w:r>
            <w:r/>
          </w:p>
        </w:tc>
        <w:tc>
          <w:tcPr>
            <w:tcW w:w="8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Образовательная организация</w:t>
            </w:r>
            <w:r/>
          </w:p>
        </w:tc>
        <w:tc>
          <w:tcPr>
            <w:tcW w:w="159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Команда, которая представляет площадку (ФИО, должность)</w:t>
            </w:r>
            <w:r/>
          </w:p>
        </w:tc>
        <w:tc>
          <w:tcPr>
            <w:tcW w:w="1564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Краткое содержание площадки</w:t>
            </w:r>
            <w:r/>
          </w:p>
        </w:tc>
      </w:tr>
      <w:tr>
        <w:trPr>
          <w:trHeight w:val="980"/>
        </w:trPr>
        <w:tc>
          <w:tcPr>
            <w:tcW w:w="206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1.</w:t>
            </w:r>
            <w:r/>
          </w:p>
        </w:tc>
        <w:tc>
          <w:tcPr>
            <w:tcW w:w="761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Собинский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район </w:t>
            </w:r>
            <w:r/>
          </w:p>
        </w:tc>
        <w:tc>
          <w:tcPr>
            <w:tcW w:w="878" w:type="pc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font29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font291"/>
                <w:sz w:val="20"/>
                <w:szCs w:val="20"/>
                <w:lang w:eastAsia="ru-RU"/>
              </w:rPr>
              <w:t xml:space="preserve">МБДОУ детский сад № 20</w:t>
            </w:r>
            <w:r/>
          </w:p>
          <w:p>
            <w:pPr>
              <w:jc w:val="both"/>
              <w:widowControl w:val="off"/>
              <w:rPr>
                <w:rFonts w:ascii="Calibri" w:hAnsi="Calibri" w:cs="Times New Roman" w:eastAsia="Calibri"/>
                <w:sz w:val="20"/>
                <w:szCs w:val="20"/>
              </w:rPr>
            </w:pPr>
            <w:r>
              <w:rPr>
                <w:rFonts w:ascii="Calibri" w:hAnsi="Calibri" w:cs="Times New Roman" w:eastAsia="Calibri"/>
                <w:sz w:val="20"/>
                <w:szCs w:val="20"/>
              </w:rPr>
            </w:r>
            <w:r/>
          </w:p>
        </w:tc>
        <w:tc>
          <w:tcPr>
            <w:tcW w:w="1591" w:type="pc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font29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font291"/>
                <w:sz w:val="20"/>
                <w:szCs w:val="20"/>
                <w:lang w:eastAsia="ru-RU"/>
              </w:rPr>
              <w:t xml:space="preserve">Милованова</w:t>
            </w:r>
            <w:r>
              <w:rPr>
                <w:rFonts w:ascii="Times New Roman" w:hAnsi="Times New Roman" w:cs="Times New Roman" w:eastAsia="font291"/>
                <w:sz w:val="20"/>
                <w:szCs w:val="20"/>
                <w:lang w:eastAsia="ru-RU"/>
              </w:rPr>
              <w:t xml:space="preserve"> Татьяна Николаевна</w:t>
            </w:r>
            <w:r/>
          </w:p>
          <w:p>
            <w:pPr>
              <w:jc w:val="both"/>
              <w:widowControl w:val="off"/>
              <w:rPr>
                <w:rFonts w:ascii="Calibri" w:hAnsi="Calibri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font291"/>
                <w:sz w:val="20"/>
                <w:szCs w:val="20"/>
                <w:lang w:eastAsia="ru-RU"/>
              </w:rPr>
              <w:t xml:space="preserve">воспитатель в группе детей с ТНР</w:t>
            </w:r>
            <w:r/>
          </w:p>
        </w:tc>
        <w:tc>
          <w:tcPr>
            <w:tcW w:w="1564" w:type="pct"/>
            <w:textDirection w:val="lrTb"/>
            <w:noWrap w:val="false"/>
          </w:tcPr>
          <w:p>
            <w:pPr>
              <w:jc w:val="both"/>
              <w:widowControl w:val="off"/>
              <w:rPr>
                <w:rFonts w:ascii="Calibri" w:hAnsi="Calibri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font291"/>
                <w:sz w:val="20"/>
                <w:szCs w:val="20"/>
                <w:lang w:eastAsia="ru-RU"/>
              </w:rPr>
              <w:t xml:space="preserve">Стендовый доклад наглядно - демонстрационный   показывающий работу педагога с детьми с ТНР с микроскопами по опытн</w:t>
            </w:r>
            <w:r>
              <w:rPr>
                <w:rFonts w:ascii="Times New Roman" w:hAnsi="Times New Roman" w:cs="Times New Roman" w:eastAsia="font291"/>
                <w:sz w:val="20"/>
                <w:szCs w:val="20"/>
                <w:lang w:eastAsia="ru-RU"/>
              </w:rPr>
              <w:t xml:space="preserve">о-</w:t>
            </w:r>
            <w:r>
              <w:rPr>
                <w:rFonts w:ascii="Times New Roman" w:hAnsi="Times New Roman" w:cs="Times New Roman" w:eastAsia="font291"/>
                <w:sz w:val="20"/>
                <w:szCs w:val="20"/>
                <w:lang w:eastAsia="ru-RU"/>
              </w:rPr>
              <w:t xml:space="preserve"> экспериментальной деятельности.</w:t>
            </w:r>
            <w:r/>
          </w:p>
        </w:tc>
      </w:tr>
      <w:tr>
        <w:trPr>
          <w:trHeight w:val="1660"/>
        </w:trPr>
        <w:tc>
          <w:tcPr>
            <w:tcW w:w="206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2.</w:t>
            </w:r>
            <w:r/>
          </w:p>
        </w:tc>
        <w:tc>
          <w:tcPr>
            <w:tcW w:w="761" w:type="pct"/>
            <w:textDirection w:val="lrTb"/>
            <w:noWrap w:val="false"/>
          </w:tcPr>
          <w:p>
            <w:pPr>
              <w:rPr>
                <w:rFonts w:ascii="Calibri" w:hAnsi="Calibri" w:cs="Calibri" w:eastAsia="Times New Roman"/>
                <w:bCs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 xml:space="preserve">г. Ковров</w:t>
            </w:r>
            <w:r/>
          </w:p>
        </w:tc>
        <w:tc>
          <w:tcPr>
            <w:tcW w:w="8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МБДОУ № 52 </w:t>
            </w:r>
            <w:r/>
          </w:p>
        </w:tc>
        <w:tc>
          <w:tcPr>
            <w:tcW w:w="159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Блинова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Алла Александровна, старший воспитатель,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br/>
              <w:t xml:space="preserve"> Филяева Татьяна Евгеньевна, воспитатель,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Баландина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Альбина Александровна, воспитатель</w:t>
            </w:r>
            <w:r/>
          </w:p>
        </w:tc>
        <w:tc>
          <w:tcPr>
            <w:tcW w:w="1564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Мастер-класс. Алгоритмические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игропрактики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на Мини –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Ларчиках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В.Воскобовича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как подготовка к программированию роботов </w:t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val="en-US"/>
              </w:rPr>
              <w:t xml:space="preserve">Bee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val="en-US"/>
              </w:rPr>
              <w:t xml:space="preserve">Bot</w:t>
            </w:r>
            <w:r/>
          </w:p>
        </w:tc>
      </w:tr>
      <w:tr>
        <w:trPr>
          <w:trHeight w:val="1660"/>
        </w:trPr>
        <w:tc>
          <w:tcPr>
            <w:tcW w:w="206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3.</w:t>
            </w:r>
            <w:r/>
          </w:p>
        </w:tc>
        <w:tc>
          <w:tcPr>
            <w:tcW w:w="761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Камешковский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район </w:t>
            </w:r>
            <w:r/>
          </w:p>
        </w:tc>
        <w:tc>
          <w:tcPr>
            <w:tcW w:w="8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МБДОО д/с №1 «Светлячок» </w:t>
            </w:r>
            <w:r/>
          </w:p>
        </w:tc>
        <w:tc>
          <w:tcPr>
            <w:tcW w:w="159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Чекашова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Н.И., заведующий,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Ромашкина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Н.Н.,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зам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.з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аведующего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, Родионова О.В., воспитатель</w:t>
            </w:r>
            <w:r/>
          </w:p>
        </w:tc>
        <w:tc>
          <w:tcPr>
            <w:tcW w:w="1564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Приобщение дошкольников к науке посредством орг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анизации и проведения в детском саду «Дней погружения в науку». Для реализации содержания используются следующие приёмы  и технологии: «говорящие стены», «Бумажное путешествие», мозаичное макетирование, тематические кубы, элементарное экспериментирование. </w:t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cs="Times New Roman" w:eastAsia="Calibri"/>
          <w:b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  <w:t xml:space="preserve">Ф</w:t>
      </w:r>
      <w:r>
        <w:rPr>
          <w:rFonts w:ascii="Times New Roman" w:hAnsi="Times New Roman" w:cs="Times New Roman" w:eastAsia="Calibri"/>
          <w:b/>
          <w:sz w:val="26"/>
          <w:szCs w:val="26"/>
        </w:rPr>
        <w:t xml:space="preserve">инансовая  грамотность (ауд.3.5, 3 этаж)</w:t>
      </w:r>
      <w:r/>
    </w:p>
    <w:tbl>
      <w:tblPr>
        <w:tblStyle w:val="784"/>
        <w:tblW w:w="5000" w:type="pct"/>
        <w:tblLook w:val="04A0" w:firstRow="1" w:lastRow="0" w:firstColumn="1" w:lastColumn="0" w:noHBand="0" w:noVBand="1"/>
      </w:tblPr>
      <w:tblGrid>
        <w:gridCol w:w="521"/>
        <w:gridCol w:w="1194"/>
        <w:gridCol w:w="1480"/>
        <w:gridCol w:w="3390"/>
        <w:gridCol w:w="2986"/>
      </w:tblGrid>
      <w:tr>
        <w:trPr>
          <w:trHeight w:val="756"/>
        </w:trPr>
        <w:tc>
          <w:tcPr>
            <w:tcW w:w="277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4.</w:t>
            </w:r>
            <w:r/>
          </w:p>
        </w:tc>
        <w:tc>
          <w:tcPr>
            <w:tcW w:w="606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Муром </w:t>
            </w:r>
            <w:r/>
          </w:p>
        </w:tc>
        <w:tc>
          <w:tcPr>
            <w:tcW w:w="778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МБДОУ 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«Детский сад № 62»</w:t>
            </w:r>
            <w:r/>
          </w:p>
        </w:tc>
        <w:tc>
          <w:tcPr>
            <w:tcW w:w="1775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Куренкова С.С., воспитатель</w:t>
            </w:r>
            <w:r/>
          </w:p>
        </w:tc>
        <w:tc>
          <w:tcPr>
            <w:tcW w:w="1564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Творческая мастерская   с  педагогами «Детская типография»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Cs w:val="24"/>
                <w:u w:val="single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На площадке организуется деятельность по созданию рукотворной книжки в детской типографии по ознакомлению с финансовой грамотностью.</w:t>
            </w:r>
            <w:r/>
          </w:p>
        </w:tc>
      </w:tr>
      <w:tr>
        <w:trPr>
          <w:trHeight w:val="756"/>
        </w:trPr>
        <w:tc>
          <w:tcPr>
            <w:tcW w:w="277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5.</w:t>
            </w:r>
            <w:r/>
          </w:p>
        </w:tc>
        <w:tc>
          <w:tcPr>
            <w:tcW w:w="606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/>
              </w:rPr>
              <w:t xml:space="preserve">Радужный  </w:t>
            </w:r>
            <w:r/>
          </w:p>
        </w:tc>
        <w:tc>
          <w:tcPr>
            <w:tcW w:w="778" w:type="pc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Calibri"/>
                <w:lang w:eastAsia="zh-CN"/>
              </w:rPr>
              <w:suppressLineNumbers/>
            </w:pPr>
            <w:r>
              <w:rPr>
                <w:rFonts w:ascii="Times New Roman" w:hAnsi="Times New Roman" w:cs="Times New Roman" w:eastAsia="Calibri"/>
                <w:lang w:eastAsia="zh-CN"/>
              </w:rPr>
              <w:t xml:space="preserve">МБДОУ ЦРР д/с №</w:t>
            </w:r>
            <w:r>
              <w:rPr>
                <w:rFonts w:ascii="Times New Roman" w:hAnsi="Times New Roman" w:cs="Times New Roman" w:eastAsia="Calibri"/>
                <w:lang w:eastAsia="zh-CN"/>
              </w:rPr>
              <w:t xml:space="preserve">6</w:t>
            </w:r>
            <w:r>
              <w:rPr>
                <w:rFonts w:ascii="Times New Roman" w:hAnsi="Times New Roman" w:cs="Times New Roman" w:eastAsia="Calibri"/>
                <w:lang w:eastAsia="zh-CN"/>
              </w:rPr>
              <w:t xml:space="preserve"> ЗАТО г. Радужный ВО</w:t>
            </w:r>
            <w:r/>
          </w:p>
        </w:tc>
        <w:tc>
          <w:tcPr>
            <w:tcW w:w="1775" w:type="pc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Calibri"/>
                <w:lang w:eastAsia="zh-CN"/>
              </w:rPr>
              <w:suppressLineNumbers/>
            </w:pPr>
            <w:r>
              <w:rPr>
                <w:rFonts w:ascii="Times New Roman" w:hAnsi="Times New Roman" w:cs="Times New Roman" w:eastAsia="Calibri"/>
                <w:lang w:eastAsia="zh-CN"/>
              </w:rPr>
              <w:t xml:space="preserve">Ломова Татьяна Николаевна, </w:t>
            </w:r>
            <w:r>
              <w:rPr>
                <w:rFonts w:ascii="Times New Roman" w:hAnsi="Times New Roman" w:cs="Times New Roman" w:eastAsia="Calibri"/>
                <w:lang w:eastAsia="zh-CN"/>
              </w:rPr>
              <w:t xml:space="preserve">социальный</w:t>
            </w:r>
            <w:r>
              <w:rPr>
                <w:rFonts w:ascii="Times New Roman" w:hAnsi="Times New Roman" w:cs="Times New Roman" w:eastAsia="Calibri"/>
                <w:lang w:eastAsia="zh-CN"/>
              </w:rPr>
              <w:t xml:space="preserve"> педагогам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Calibri"/>
                <w:lang w:eastAsia="zh-CN"/>
              </w:rPr>
              <w:suppressLineNumbers/>
            </w:pPr>
            <w:r>
              <w:rPr>
                <w:rFonts w:ascii="Times New Roman" w:hAnsi="Times New Roman" w:cs="Times New Roman" w:eastAsia="Calibri"/>
                <w:lang w:eastAsia="zh-CN"/>
              </w:rPr>
              <w:t xml:space="preserve">Дубинина Светлана Александровна, зам. заведующего по ВР</w:t>
            </w:r>
            <w:r/>
          </w:p>
        </w:tc>
        <w:tc>
          <w:tcPr>
            <w:tcW w:w="1564" w:type="pc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Calibri"/>
                <w:lang w:eastAsia="zh-CN"/>
              </w:rPr>
              <w:suppressLineNumbers/>
            </w:pPr>
            <w:r>
              <w:rPr>
                <w:rFonts w:ascii="Times New Roman" w:hAnsi="Times New Roman" w:cs="Times New Roman" w:eastAsia="Calibri"/>
                <w:lang w:eastAsia="zh-CN"/>
              </w:rPr>
              <w:t xml:space="preserve">Азы финансовой грамотности Представление опыта реализации программы Стаховича Л.В., презентация пособий для детей и родителей</w:t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cs="Times New Roman" w:eastAsia="Calibri"/>
          <w:b/>
          <w:sz w:val="26"/>
          <w:szCs w:val="26"/>
        </w:rPr>
      </w:pPr>
      <w:r>
        <w:rPr>
          <w:rFonts w:ascii="Times New Roman" w:hAnsi="Times New Roman" w:cs="Times New Roman" w:eastAsia="Calibri"/>
          <w:b/>
          <w:sz w:val="26"/>
          <w:szCs w:val="26"/>
        </w:rPr>
        <w:t xml:space="preserve">Экологическое воспитание  (ауд. 3.6, 3 этаж)</w:t>
      </w:r>
      <w:r/>
    </w:p>
    <w:tbl>
      <w:tblPr>
        <w:tblStyle w:val="784"/>
        <w:tblW w:w="5000" w:type="pct"/>
        <w:tblLayout w:type="fixed"/>
        <w:tblLook w:val="04A0" w:firstRow="1" w:lastRow="0" w:firstColumn="1" w:lastColumn="0" w:noHBand="0" w:noVBand="1"/>
      </w:tblPr>
      <w:tblGrid>
        <w:gridCol w:w="417"/>
        <w:gridCol w:w="1340"/>
        <w:gridCol w:w="2178"/>
        <w:gridCol w:w="2642"/>
        <w:gridCol w:w="2994"/>
      </w:tblGrid>
      <w:tr>
        <w:trPr>
          <w:trHeight w:val="1428"/>
        </w:trPr>
        <w:tc>
          <w:tcPr>
            <w:tcW w:w="218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6.</w:t>
            </w:r>
            <w:r/>
          </w:p>
        </w:tc>
        <w:tc>
          <w:tcPr>
            <w:tcW w:w="700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Ковров </w:t>
            </w:r>
            <w:r/>
          </w:p>
        </w:tc>
        <w:tc>
          <w:tcPr>
            <w:tcW w:w="113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МБДОУ №6,</w:t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МБДОУ №19</w:t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tcW w:w="13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Каленова  Наталья Владимировна, заместитель заведующего по ВМР МБДОУ №6; </w:t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Лосева Надежда Владимировна, старший воспитатель МБДОУ №19  </w:t>
            </w:r>
            <w:r/>
          </w:p>
        </w:tc>
        <w:tc>
          <w:tcPr>
            <w:tcW w:w="1564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Представление форм реализации проекта «</w:t>
            </w:r>
            <w:r>
              <w:rPr>
                <w:rFonts w:ascii="Times New Roman" w:hAnsi="Times New Roman" w:cs="Times New Roman" w:eastAsia="Calibri"/>
              </w:rPr>
              <w:t xml:space="preserve">Эколята</w:t>
            </w:r>
            <w:r>
              <w:rPr>
                <w:rFonts w:ascii="Times New Roman" w:hAnsi="Times New Roman" w:cs="Times New Roman" w:eastAsia="Calibri"/>
              </w:rPr>
              <w:t xml:space="preserve"> – Дошколята»,  проведения экологических акций  с участием  воспитанников, родителей и педагогов.  Модели организации </w:t>
            </w:r>
            <w:r>
              <w:rPr>
                <w:rFonts w:ascii="Times New Roman" w:hAnsi="Times New Roman" w:cs="Times New Roman" w:eastAsia="Calibri"/>
              </w:rPr>
              <w:t xml:space="preserve">эколого</w:t>
            </w:r>
            <w:r>
              <w:rPr>
                <w:rFonts w:ascii="Times New Roman" w:hAnsi="Times New Roman" w:cs="Times New Roman" w:eastAsia="Calibri"/>
              </w:rPr>
              <w:t xml:space="preserve"> – развивающей среды на территории дошкольного учреждения.</w:t>
            </w:r>
            <w:r/>
          </w:p>
        </w:tc>
      </w:tr>
      <w:tr>
        <w:trPr>
          <w:trHeight w:val="2260"/>
        </w:trPr>
        <w:tc>
          <w:tcPr>
            <w:tcW w:w="218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7.</w:t>
            </w:r>
            <w:r/>
          </w:p>
        </w:tc>
        <w:tc>
          <w:tcPr>
            <w:tcW w:w="70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Камешковский</w:t>
            </w:r>
            <w:r>
              <w:rPr>
                <w:rFonts w:ascii="Times New Roman" w:hAnsi="Times New Roman" w:cs="Times New Roman" w:eastAsia="Calibri"/>
              </w:rPr>
              <w:t xml:space="preserve"> район </w:t>
            </w:r>
            <w:r/>
          </w:p>
        </w:tc>
        <w:tc>
          <w:tcPr>
            <w:tcW w:w="1138" w:type="pct"/>
            <w:textDirection w:val="lrTb"/>
            <w:noWrap w:val="false"/>
          </w:tcPr>
          <w:p>
            <w:pPr>
              <w:shd w:val="clear" w:color="auto" w:fill="ffffff"/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</w:rPr>
              <w:t xml:space="preserve">МДОУ д/с №6 «Сказка»</w:t>
            </w:r>
            <w:r/>
          </w:p>
        </w:tc>
        <w:tc>
          <w:tcPr>
            <w:tcW w:w="1380" w:type="pct"/>
            <w:textDirection w:val="lrTb"/>
            <w:noWrap w:val="false"/>
          </w:tcPr>
          <w:p>
            <w:pPr>
              <w:shd w:val="clear" w:color="auto" w:fill="ffffff"/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/>
              </w:rPr>
              <w:t xml:space="preserve">Сидорова Н.В. – заведующий</w:t>
            </w:r>
            <w:r/>
          </w:p>
          <w:p>
            <w:pPr>
              <w:shd w:val="clear" w:color="auto" w:fill="ffffff"/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/>
              </w:rPr>
              <w:t xml:space="preserve">Малышева Н.Е – старший воспитатель</w:t>
            </w:r>
            <w:r/>
          </w:p>
          <w:p>
            <w:pPr>
              <w:shd w:val="clear" w:color="auto" w:fill="ffffff"/>
              <w:rPr>
                <w:rFonts w:ascii="Times New Roman" w:hAnsi="Times New Roman" w:cs="Times New Roman" w:eastAsia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000000"/>
              </w:rPr>
              <w:t xml:space="preserve">Докорина</w:t>
            </w:r>
            <w:r>
              <w:rPr>
                <w:rFonts w:ascii="Times New Roman" w:hAnsi="Times New Roman" w:cs="Times New Roman" w:eastAsia="Calibri"/>
                <w:color w:val="000000"/>
              </w:rPr>
              <w:t xml:space="preserve"> Е.С. – инструктор по физкультуре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/>
          </w:p>
        </w:tc>
        <w:tc>
          <w:tcPr>
            <w:tcW w:w="1564" w:type="pct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color w:val="000000"/>
              </w:rPr>
              <w:t xml:space="preserve">Неделя науки, </w:t>
            </w:r>
            <w:r>
              <w:rPr>
                <w:rFonts w:ascii="Times New Roman" w:hAnsi="Times New Roman" w:cs="Times New Roman" w:eastAsia="Calibri"/>
              </w:rPr>
              <w:t xml:space="preserve">«Исследовательские лаборатории», «Природоохранные бюро», «Волонтёрские группы по защите насекомых, птиц, животных». </w:t>
            </w:r>
            <w:r>
              <w:rPr>
                <w:rFonts w:ascii="Times New Roman" w:hAnsi="Times New Roman" w:cs="Times New Roman" w:eastAsia="Calibri"/>
                <w:color w:val="000000"/>
              </w:rPr>
              <w:t xml:space="preserve">Один из мотивирующих приемов в приобщении детей к экологической культуре - экологическая тропа. Тропа включает 11 видовых точек. </w:t>
            </w:r>
            <w:r>
              <w:rPr>
                <w:rFonts w:ascii="Times New Roman" w:hAnsi="Times New Roman" w:cs="Times New Roman" w:eastAsia="Calibri"/>
              </w:rPr>
              <w:t xml:space="preserve">Учитывая особенности возраста, а также специфику этой развивающей среды, при организации работы на экологической тропе используются разнообразные формы: экскурсии, занятия-опыты, занятия-наблюдения, экологические игры, конкурсы, викторины, праздники.</w:t>
            </w:r>
            <w:r/>
          </w:p>
        </w:tc>
      </w:tr>
      <w:tr>
        <w:trPr>
          <w:trHeight w:val="557"/>
        </w:trPr>
        <w:tc>
          <w:tcPr>
            <w:tcW w:w="218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8.</w:t>
            </w:r>
            <w:r/>
          </w:p>
        </w:tc>
        <w:tc>
          <w:tcPr>
            <w:tcW w:w="700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Муром </w:t>
            </w:r>
            <w:r/>
          </w:p>
        </w:tc>
        <w:tc>
          <w:tcPr>
            <w:tcW w:w="1138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МБДОУ 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«Детский сад № 13»</w:t>
            </w:r>
            <w:r/>
          </w:p>
        </w:tc>
        <w:tc>
          <w:tcPr>
            <w:tcW w:w="1380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Николаева Е.И., старший воспитатель Кузнецова Е.В.,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воспитатель </w:t>
            </w:r>
            <w:r/>
          </w:p>
        </w:tc>
        <w:tc>
          <w:tcPr>
            <w:tcW w:w="1564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  <w:shd w:val="clear" w:color="auto" w:fill="ffffff"/>
              </w:rPr>
              <w:t xml:space="preserve">- Дидактические игры экологического содержания.</w:t>
            </w:r>
            <w:r/>
          </w:p>
          <w:p>
            <w:pPr>
              <w:rPr>
                <w:rFonts w:ascii="Times New Roman" w:hAnsi="Times New Roman" w:cs="Times New Roman" w:eastAsia="Calibri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  <w:shd w:val="clear" w:color="auto" w:fill="ffffff"/>
              </w:rPr>
              <w:t xml:space="preserve">- Многофункциональное дидактическое пособие «Карта мира».</w:t>
            </w:r>
            <w:r/>
          </w:p>
          <w:p>
            <w:pPr>
              <w:rPr>
                <w:rFonts w:ascii="Times New Roman" w:hAnsi="Times New Roman" w:cs="Times New Roman" w:eastAsia="Calibri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  <w:shd w:val="clear" w:color="auto" w:fill="ffffff"/>
              </w:rPr>
              <w:t xml:space="preserve">-Экологическое пособие для дошкольников с набором заданий «Путешествуем с Дашей».</w:t>
            </w:r>
            <w:r/>
          </w:p>
          <w:p>
            <w:pPr>
              <w:rPr>
                <w:rFonts w:ascii="Times New Roman" w:hAnsi="Times New Roman" w:cs="Times New Roman" w:eastAsia="Calibri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  <w:shd w:val="clear" w:color="auto" w:fill="ffffff"/>
              </w:rPr>
              <w:t xml:space="preserve">- Сборник сценарных разработок экологических мероприятий для дошкольников «Экологическое ассорти».</w:t>
            </w:r>
            <w:r/>
          </w:p>
          <w:p>
            <w:pPr>
              <w:rPr>
                <w:rFonts w:ascii="Times New Roman" w:hAnsi="Times New Roman" w:cs="Times New Roman" w:eastAsia="Calibri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  <w:shd w:val="clear" w:color="auto" w:fill="ffffff"/>
              </w:rPr>
              <w:t xml:space="preserve">- Сборник сценарных разработок интерактивных игр «Уроки </w:t>
            </w:r>
            <w:r>
              <w:rPr>
                <w:rFonts w:ascii="Times New Roman" w:hAnsi="Times New Roman" w:cs="Times New Roman" w:eastAsia="Calibri"/>
                <w:color w:val="000000"/>
                <w:szCs w:val="24"/>
                <w:shd w:val="clear" w:color="auto" w:fill="ffffff"/>
              </w:rPr>
              <w:t xml:space="preserve">Эколят</w:t>
            </w:r>
            <w:r>
              <w:rPr>
                <w:rFonts w:ascii="Times New Roman" w:hAnsi="Times New Roman" w:cs="Times New Roman" w:eastAsia="Calibri"/>
                <w:color w:val="000000"/>
                <w:szCs w:val="24"/>
                <w:shd w:val="clear" w:color="auto" w:fill="ffffff"/>
              </w:rPr>
              <w:t xml:space="preserve">».</w:t>
            </w:r>
            <w:r/>
          </w:p>
          <w:p>
            <w:pPr>
              <w:rPr>
                <w:rFonts w:ascii="Times New Roman" w:hAnsi="Times New Roman" w:cs="Times New Roman" w:eastAsia="Calibri"/>
                <w:color w:val="000000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  <w:shd w:val="clear" w:color="auto" w:fill="ffffff"/>
              </w:rPr>
              <w:t xml:space="preserve">- Сборник экологических сказок. </w:t>
            </w:r>
            <w:r/>
          </w:p>
        </w:tc>
      </w:tr>
      <w:tr>
        <w:trPr>
          <w:trHeight w:val="1660"/>
        </w:trPr>
        <w:tc>
          <w:tcPr>
            <w:tcW w:w="218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9.</w:t>
            </w:r>
            <w:r/>
          </w:p>
        </w:tc>
        <w:tc>
          <w:tcPr>
            <w:tcW w:w="700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szCs w:val="24"/>
              </w:rPr>
            </w:pPr>
            <w:r>
              <w:rPr>
                <w:rFonts w:ascii="Times New Roman" w:hAnsi="Times New Roman" w:cs="Times New Roman" w:eastAsia="Calibri"/>
                <w:szCs w:val="24"/>
              </w:rPr>
              <w:t xml:space="preserve">Муром </w:t>
            </w:r>
            <w:r/>
          </w:p>
        </w:tc>
        <w:tc>
          <w:tcPr>
            <w:tcW w:w="1138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МБДОУ 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«Детский сад № 90»</w:t>
            </w:r>
            <w:r/>
          </w:p>
        </w:tc>
        <w:tc>
          <w:tcPr>
            <w:tcW w:w="1380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Семенова Т.С., воспитатель,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Соколова С.В., воспитатель,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Матвеева Л.В., старший воспитатель.</w:t>
            </w:r>
            <w:r/>
          </w:p>
        </w:tc>
        <w:tc>
          <w:tcPr>
            <w:tcW w:w="1564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«Большие секреты маленького экологического чемоданчика»- Организация мобильной интерактивной среды для дошкольников на примере экологического чемоданчика,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- игровой компонент (содержание) экологического чемоданчика,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- экологические игры 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- каждому участнику будут представлены </w:t>
            </w:r>
            <w:r/>
          </w:p>
          <w:p>
            <w:pPr>
              <w:rPr>
                <w:rFonts w:ascii="Times New Roman" w:hAnsi="Times New Roman" w:cs="Times New Roman" w:eastAsia="Calibri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eastAsia="Calibri"/>
                <w:color w:val="000000"/>
                <w:szCs w:val="24"/>
                <w:lang w:val="en-US"/>
              </w:rPr>
              <w:t xml:space="preserve">QR</w:t>
            </w:r>
            <w:r>
              <w:rPr>
                <w:rFonts w:ascii="Times New Roman" w:hAnsi="Times New Roman" w:cs="Times New Roman" w:eastAsia="Calibri"/>
                <w:color w:val="000000"/>
                <w:szCs w:val="24"/>
              </w:rPr>
              <w:t xml:space="preserve">- коды для скачивания материала (в необычной форме).</w:t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ТРЕК 6. СЕМЬЯ И ШКОЛА: ПУТИ ЭФФЕКТИВНОГО СОТРУДНИЧЕСТВА  (ауд. 2.1, 2 этаж)</w:t>
      </w:r>
      <w:r/>
    </w:p>
    <w:tbl>
      <w:tblPr>
        <w:tblStyle w:val="784"/>
        <w:tblW w:w="5000" w:type="pct"/>
        <w:tblLook w:val="04A0" w:firstRow="1" w:lastRow="0" w:firstColumn="1" w:lastColumn="0" w:noHBand="0" w:noVBand="1"/>
      </w:tblPr>
      <w:tblGrid>
        <w:gridCol w:w="431"/>
        <w:gridCol w:w="1706"/>
        <w:gridCol w:w="1975"/>
        <w:gridCol w:w="1809"/>
        <w:gridCol w:w="3650"/>
      </w:tblGrid>
      <w:tr>
        <w:trPr>
          <w:trHeight w:val="650"/>
        </w:trPr>
        <w:tc>
          <w:tcPr>
            <w:tcW w:w="225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№</w:t>
            </w:r>
            <w:r/>
          </w:p>
        </w:tc>
        <w:tc>
          <w:tcPr>
            <w:tcW w:w="891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Район </w:t>
            </w:r>
            <w:r/>
          </w:p>
        </w:tc>
        <w:tc>
          <w:tcPr>
            <w:tcW w:w="10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Образовательная организация</w:t>
            </w:r>
            <w:r/>
          </w:p>
        </w:tc>
        <w:tc>
          <w:tcPr>
            <w:tcW w:w="94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Команда, которая представляет площадку (ФИО, должность)</w:t>
            </w:r>
            <w:r/>
          </w:p>
        </w:tc>
        <w:tc>
          <w:tcPr>
            <w:tcW w:w="1907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Краткое содержание площадки</w:t>
            </w:r>
            <w:r/>
          </w:p>
        </w:tc>
      </w:tr>
      <w:tr>
        <w:trPr>
          <w:trHeight w:val="1660"/>
        </w:trPr>
        <w:tc>
          <w:tcPr>
            <w:tcW w:w="225" w:type="pct"/>
            <w:textDirection w:val="lrTb"/>
            <w:noWrap w:val="false"/>
          </w:tcPr>
          <w:p>
            <w:pPr>
              <w:numPr>
                <w:ilvl w:val="0"/>
                <w:numId w:val="46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91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Камешковский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район </w:t>
            </w:r>
            <w:r/>
          </w:p>
        </w:tc>
        <w:tc>
          <w:tcPr>
            <w:tcW w:w="10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Новкинская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ООШ</w:t>
            </w:r>
            <w:r/>
          </w:p>
        </w:tc>
        <w:tc>
          <w:tcPr>
            <w:tcW w:w="94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Кузнецова А. В.,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замдиректора по ВР, учитель географии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Матвиенко Т. А.,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учитель химии и биологии, классный руководитель 6 класса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Кузнецова О. А.,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замдиректора по УР, учитель физики и математики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Начарова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Л. А.,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директор школы</w:t>
            </w:r>
            <w:r/>
          </w:p>
        </w:tc>
        <w:tc>
          <w:tcPr>
            <w:tcW w:w="1907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1. Работа с классным коллективом: «Фестиваль самый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КЛАССный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класс»,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Event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- мастерская «Праздничное настроение», система классных часов «Воспитать человека».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Работа с родителями: медиа – проект «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КЛАССные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новости», родительские встр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ечи «Растим счастливого ребёнка: объединение усилий семьи и школы», цикл родительских собраний «Традиции семьи: воспитательный потенциал совместных видов деятельности», воспитательное событие «Практикум доброты», творческая мастерская «Семейный календарь».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4. Работа с учителями-предметниками: Медиативная практика «Проводы детских и взрослых обид», проект «Путешествие в предмет».</w:t>
            </w:r>
            <w:r/>
          </w:p>
        </w:tc>
      </w:tr>
      <w:tr>
        <w:trPr>
          <w:trHeight w:val="428"/>
        </w:trPr>
        <w:tc>
          <w:tcPr>
            <w:tcW w:w="225" w:type="pct"/>
            <w:textDirection w:val="lrTb"/>
            <w:noWrap w:val="false"/>
          </w:tcPr>
          <w:p>
            <w:pPr>
              <w:numPr>
                <w:ilvl w:val="0"/>
                <w:numId w:val="46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91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Гусь-Хрустальный район </w:t>
            </w:r>
            <w:r/>
          </w:p>
        </w:tc>
        <w:tc>
          <w:tcPr>
            <w:tcW w:w="10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  <w:shd w:val="clear" w:color="auto" w:fill="ffffff"/>
              </w:rPr>
              <w:t xml:space="preserve">МБДОУ д/с №8 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  <w:shd w:val="clear" w:color="auto" w:fill="ffffff"/>
              </w:rPr>
              <w:t xml:space="preserve">п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  <w:shd w:val="clear" w:color="auto" w:fill="ffffff"/>
              </w:rPr>
              <w:t xml:space="preserve">.З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  <w:shd w:val="clear" w:color="auto" w:fill="ffffff"/>
              </w:rPr>
              <w:t xml:space="preserve">олотково</w:t>
            </w:r>
            <w:r/>
          </w:p>
        </w:tc>
        <w:tc>
          <w:tcPr>
            <w:tcW w:w="94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Козырева Надежда Владимировна - воспитатель,</w:t>
            </w:r>
            <w:r/>
          </w:p>
          <w:p>
            <w:pP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Сенцова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 Ольга Ивановна - воспитатель </w:t>
            </w:r>
            <w:r/>
          </w:p>
        </w:tc>
        <w:tc>
          <w:tcPr>
            <w:tcW w:w="1907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«Сюжетно-ролевая игра в семье» </w:t>
            </w:r>
            <w:r/>
          </w:p>
          <w:p>
            <w:pP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(представление картотеки игр, фрагмент мероприятий с родителями)</w:t>
            </w:r>
            <w:r/>
          </w:p>
        </w:tc>
      </w:tr>
      <w:tr>
        <w:trPr>
          <w:trHeight w:val="698"/>
        </w:trPr>
        <w:tc>
          <w:tcPr>
            <w:tcW w:w="225" w:type="pct"/>
            <w:textDirection w:val="lrTb"/>
            <w:noWrap w:val="false"/>
          </w:tcPr>
          <w:p>
            <w:pPr>
              <w:numPr>
                <w:ilvl w:val="0"/>
                <w:numId w:val="46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91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Камешковский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район </w:t>
            </w:r>
            <w:r/>
          </w:p>
        </w:tc>
        <w:tc>
          <w:tcPr>
            <w:tcW w:w="10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Мирновская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СОШ</w:t>
            </w:r>
            <w:r/>
          </w:p>
        </w:tc>
        <w:tc>
          <w:tcPr>
            <w:tcW w:w="94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+mn-ea"/>
                <w:bCs/>
                <w:color w:val="000000"/>
                <w:sz w:val="20"/>
                <w:szCs w:val="20"/>
              </w:rPr>
              <w:t xml:space="preserve">Манаева</w:t>
            </w:r>
            <w:r>
              <w:rPr>
                <w:rFonts w:ascii="Times New Roman" w:hAnsi="Times New Roman" w:cs="Times New Roman" w:eastAsia="+mn-ea"/>
                <w:bCs/>
                <w:color w:val="000000"/>
                <w:sz w:val="20"/>
                <w:szCs w:val="20"/>
              </w:rPr>
              <w:t xml:space="preserve"> Ю.А., директор, </w:t>
            </w:r>
            <w:r>
              <w:rPr>
                <w:rFonts w:ascii="Times New Roman" w:hAnsi="Times New Roman" w:cs="Times New Roman" w:eastAsia="+mn-ea"/>
                <w:bCs/>
                <w:color w:val="000000"/>
                <w:sz w:val="20"/>
                <w:szCs w:val="20"/>
              </w:rPr>
              <w:t xml:space="preserve">Макурина</w:t>
            </w:r>
            <w:r>
              <w:rPr>
                <w:rFonts w:ascii="Times New Roman" w:hAnsi="Times New Roman" w:cs="Times New Roman" w:eastAsia="+mn-ea"/>
                <w:bCs/>
                <w:color w:val="000000"/>
                <w:sz w:val="20"/>
                <w:szCs w:val="20"/>
              </w:rPr>
              <w:t xml:space="preserve"> И.Н., </w:t>
            </w:r>
            <w:r>
              <w:rPr>
                <w:rFonts w:ascii="Times New Roman" w:hAnsi="Times New Roman" w:cs="Times New Roman" w:eastAsia="+mn-ea"/>
                <w:bCs/>
                <w:color w:val="000000"/>
                <w:sz w:val="20"/>
                <w:szCs w:val="20"/>
              </w:rPr>
              <w:t xml:space="preserve">зам</w:t>
            </w:r>
            <w:r>
              <w:rPr>
                <w:rFonts w:ascii="Times New Roman" w:hAnsi="Times New Roman" w:cs="Times New Roman" w:eastAsia="+mn-ea"/>
                <w:bCs/>
                <w:color w:val="000000"/>
                <w:sz w:val="20"/>
                <w:szCs w:val="20"/>
              </w:rPr>
              <w:t xml:space="preserve">.д</w:t>
            </w:r>
            <w:r>
              <w:rPr>
                <w:rFonts w:ascii="Times New Roman" w:hAnsi="Times New Roman" w:cs="Times New Roman" w:eastAsia="+mn-ea"/>
                <w:bCs/>
                <w:color w:val="000000"/>
                <w:sz w:val="20"/>
                <w:szCs w:val="20"/>
              </w:rPr>
              <w:t xml:space="preserve">иректора</w:t>
            </w:r>
            <w:r>
              <w:rPr>
                <w:rFonts w:ascii="Times New Roman" w:hAnsi="Times New Roman" w:cs="Times New Roman" w:eastAsia="+mn-ea"/>
                <w:bCs/>
                <w:color w:val="000000"/>
                <w:sz w:val="20"/>
                <w:szCs w:val="20"/>
              </w:rPr>
              <w:t xml:space="preserve"> по УВР </w:t>
            </w:r>
            <w:r/>
          </w:p>
        </w:tc>
        <w:tc>
          <w:tcPr>
            <w:tcW w:w="1907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Школьная программа работы с родителями реализуется по трем направлениям: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1)Воспитание: тандем семьи и школы (проведение общешкольных мероприятий в формате известных телепередач).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2)Просветительский час (обучение проходит при помощи небольших онлайн-лекций, которые размещаются на канале школы на платформе </w:t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val="en-US"/>
              </w:rPr>
              <w:t xml:space="preserve">RUTUBE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и распространяются в родительских чатах, обратная связь организуется с помощью </w:t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val="en-US"/>
              </w:rPr>
              <w:t xml:space="preserve">Google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-форм).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3)Обмен опытом. Организация  «Родительские дни» (дни открытых дверей).</w:t>
            </w:r>
            <w:r/>
          </w:p>
        </w:tc>
      </w:tr>
      <w:tr>
        <w:trPr>
          <w:trHeight w:val="840"/>
        </w:trPr>
        <w:tc>
          <w:tcPr>
            <w:tcW w:w="225" w:type="pct"/>
            <w:textDirection w:val="lrTb"/>
            <w:noWrap w:val="false"/>
          </w:tcPr>
          <w:p>
            <w:pPr>
              <w:numPr>
                <w:ilvl w:val="0"/>
                <w:numId w:val="46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91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Муром </w:t>
            </w:r>
            <w:r/>
          </w:p>
        </w:tc>
        <w:tc>
          <w:tcPr>
            <w:tcW w:w="1032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МБДОУ 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«Детский сад № 14»</w:t>
            </w:r>
            <w:r/>
          </w:p>
        </w:tc>
        <w:tc>
          <w:tcPr>
            <w:tcW w:w="945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Палкина Ю.В., музыкальный руководитель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Соколова Н.С., воспитатель</w:t>
            </w:r>
            <w:r/>
          </w:p>
        </w:tc>
        <w:tc>
          <w:tcPr>
            <w:tcW w:w="1907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«В куклы играем - семейные ценности сохраняем»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 .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 Презентация кейсов народной куклы, организация творческих мастерских по изготовлению.</w:t>
            </w:r>
            <w:r/>
          </w:p>
        </w:tc>
      </w:tr>
      <w:tr>
        <w:trPr>
          <w:trHeight w:val="958"/>
        </w:trPr>
        <w:tc>
          <w:tcPr>
            <w:tcW w:w="225" w:type="pct"/>
            <w:textDirection w:val="lrTb"/>
            <w:noWrap w:val="false"/>
          </w:tcPr>
          <w:p>
            <w:pPr>
              <w:numPr>
                <w:ilvl w:val="0"/>
                <w:numId w:val="46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91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Муром </w:t>
            </w:r>
            <w:r/>
          </w:p>
        </w:tc>
        <w:tc>
          <w:tcPr>
            <w:tcW w:w="1032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МБДОУ 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«Детский сад № 62»</w:t>
            </w:r>
            <w:r/>
          </w:p>
        </w:tc>
        <w:tc>
          <w:tcPr>
            <w:tcW w:w="945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Колгушкина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 Л.А., воспитатель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Пчелина С.П., инструктор по физкультуре</w:t>
            </w:r>
            <w:r/>
          </w:p>
        </w:tc>
        <w:tc>
          <w:tcPr>
            <w:tcW w:w="1907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Творческая мастерская с педагогами «Создание маршрута выходного дня по программе «Тропинками Муромского края». Мастер – класс по  разработке маршрута выходного дня по родному городу для родителей.</w:t>
            </w:r>
            <w:r/>
          </w:p>
        </w:tc>
      </w:tr>
      <w:tr>
        <w:trPr>
          <w:trHeight w:val="1660"/>
        </w:trPr>
        <w:tc>
          <w:tcPr>
            <w:tcW w:w="225" w:type="pct"/>
            <w:textDirection w:val="lrTb"/>
            <w:noWrap w:val="false"/>
          </w:tcPr>
          <w:p>
            <w:pPr>
              <w:numPr>
                <w:ilvl w:val="0"/>
                <w:numId w:val="46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891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Гусь-Хрустальный </w:t>
            </w:r>
            <w:r/>
          </w:p>
        </w:tc>
        <w:tc>
          <w:tcPr>
            <w:tcW w:w="1032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МБОУ «СОШ №15»</w:t>
            </w:r>
            <w:r/>
          </w:p>
        </w:tc>
        <w:tc>
          <w:tcPr>
            <w:tcW w:w="94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Сазонкина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Елена Алексеевна – директор школы;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Кунькова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Элла Васильевна – заместитель директора по ВР;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Наумова Анна Вячеславовна – заместитель директора по УР</w:t>
            </w:r>
            <w:r/>
          </w:p>
        </w:tc>
        <w:tc>
          <w:tcPr>
            <w:tcW w:w="1907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Модель партнерского взаимодействия семьи и школы. Современные форматы взаимодействия с семьей. </w:t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6"/>
          <w:szCs w:val="26"/>
        </w:rPr>
        <w:t xml:space="preserve">Трек 7.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ШКОЛЬНЫЙ ТЕАТР КАК ФОРМА ВОСПИТАНИЯ ЛИЧНОСТИ (ауд.3.1., 3 этаж)</w:t>
      </w:r>
      <w:r/>
    </w:p>
    <w:tbl>
      <w:tblPr>
        <w:tblStyle w:val="784"/>
        <w:tblW w:w="5000" w:type="pct"/>
        <w:tblLook w:val="04A0" w:firstRow="1" w:lastRow="0" w:firstColumn="1" w:lastColumn="0" w:noHBand="0" w:noVBand="1"/>
      </w:tblPr>
      <w:tblGrid>
        <w:gridCol w:w="407"/>
        <w:gridCol w:w="1727"/>
        <w:gridCol w:w="1669"/>
        <w:gridCol w:w="2039"/>
        <w:gridCol w:w="3729"/>
      </w:tblGrid>
      <w:tr>
        <w:trPr>
          <w:trHeight w:val="712"/>
        </w:trPr>
        <w:tc>
          <w:tcPr>
            <w:tcW w:w="213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№</w:t>
            </w:r>
            <w:r/>
          </w:p>
        </w:tc>
        <w:tc>
          <w:tcPr>
            <w:tcW w:w="902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Район </w:t>
            </w:r>
            <w:r/>
          </w:p>
        </w:tc>
        <w:tc>
          <w:tcPr>
            <w:tcW w:w="87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Образовательная организация</w:t>
            </w:r>
            <w:r/>
          </w:p>
        </w:tc>
        <w:tc>
          <w:tcPr>
            <w:tcW w:w="106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Команда, которая представляет площадку (ФИО, должность)</w:t>
            </w:r>
            <w:r/>
          </w:p>
        </w:tc>
        <w:tc>
          <w:tcPr>
            <w:tcW w:w="1949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Краткое содержание площадки</w:t>
            </w:r>
            <w:r/>
          </w:p>
        </w:tc>
      </w:tr>
      <w:tr>
        <w:trPr>
          <w:trHeight w:val="1660"/>
        </w:trPr>
        <w:tc>
          <w:tcPr>
            <w:tcW w:w="213" w:type="pct"/>
            <w:textDirection w:val="lrTb"/>
            <w:noWrap w:val="false"/>
          </w:tcPr>
          <w:p>
            <w:pPr>
              <w:numPr>
                <w:ilvl w:val="0"/>
                <w:numId w:val="47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02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Александровский район</w:t>
            </w:r>
            <w:r/>
          </w:p>
        </w:tc>
        <w:tc>
          <w:tcPr>
            <w:tcW w:w="87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МБОУ СОШ №4</w:t>
            </w:r>
            <w:r/>
          </w:p>
        </w:tc>
        <w:tc>
          <w:tcPr>
            <w:tcW w:w="106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 Голенко Андрей Викторович,  руководитель театра «Искра»</w:t>
            </w:r>
            <w:r/>
          </w:p>
        </w:tc>
        <w:tc>
          <w:tcPr>
            <w:tcW w:w="1949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Школьный театр как эффективный метод для социальной адаптации детей с 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ОВЗ, формирования у них коммуникативных способностей. Благодаря театрализации, ребенок не только познает мир, но и выражает своё собственное отношение к добру и злу, приобщается к фольклору, национальной культуре. Стремление детей показать, что испытывает 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персонаж, помогает им осваивать азбуку взаимоотношений.</w:t>
            </w:r>
            <w:r/>
          </w:p>
          <w:p>
            <w:pP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#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Театротерапия_для_детей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 с ОВЗ</w:t>
            </w:r>
            <w:r/>
          </w:p>
        </w:tc>
      </w:tr>
      <w:tr>
        <w:trPr>
          <w:trHeight w:val="738"/>
        </w:trPr>
        <w:tc>
          <w:tcPr>
            <w:tcW w:w="213" w:type="pct"/>
            <w:textDirection w:val="lrTb"/>
            <w:noWrap w:val="false"/>
          </w:tcPr>
          <w:p>
            <w:pPr>
              <w:numPr>
                <w:ilvl w:val="0"/>
                <w:numId w:val="47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02" w:type="pc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ahoma" w:eastAsia="Andale Sans UI"/>
                <w:sz w:val="20"/>
                <w:szCs w:val="20"/>
                <w:lang w:bidi="fa-IR" w:eastAsia="ja-JP"/>
              </w:rPr>
              <w:suppressLineNumbers/>
            </w:pPr>
            <w:r>
              <w:rPr>
                <w:rFonts w:ascii="Times New Roman" w:hAnsi="Times New Roman" w:cs="Tahoma" w:eastAsia="Andale Sans UI"/>
                <w:sz w:val="20"/>
                <w:szCs w:val="20"/>
                <w:lang w:bidi="fa-IR" w:eastAsia="ja-JP"/>
              </w:rPr>
              <w:t xml:space="preserve">Владимир </w:t>
            </w:r>
            <w:r/>
          </w:p>
        </w:tc>
        <w:tc>
          <w:tcPr>
            <w:tcW w:w="872" w:type="pc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ahoma" w:eastAsia="Andale Sans UI"/>
                <w:sz w:val="20"/>
                <w:szCs w:val="20"/>
                <w:lang w:bidi="fa-IR" w:eastAsia="ja-JP"/>
              </w:rPr>
              <w:suppressLineNumbers/>
            </w:pPr>
            <w:r>
              <w:rPr>
                <w:rFonts w:ascii="Times New Roman" w:hAnsi="Times New Roman" w:cs="Tahoma" w:eastAsia="Andale Sans UI"/>
                <w:sz w:val="20"/>
                <w:szCs w:val="20"/>
                <w:lang w:bidi="fa-IR" w:eastAsia="ja-JP"/>
              </w:rPr>
              <w:t xml:space="preserve">МАОУ г. Владимира «СОШ № 49 им. М.М. Сперанского»</w:t>
            </w:r>
            <w:r/>
          </w:p>
        </w:tc>
        <w:tc>
          <w:tcPr>
            <w:tcW w:w="1065" w:type="pc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ahoma" w:eastAsia="Andale Sans UI"/>
                <w:sz w:val="20"/>
                <w:szCs w:val="20"/>
                <w:lang w:bidi="fa-IR" w:eastAsia="ja-JP"/>
              </w:rPr>
              <w:suppressLineNumbers/>
            </w:pPr>
            <w:r>
              <w:rPr>
                <w:rFonts w:ascii="Times New Roman" w:hAnsi="Times New Roman" w:cs="Tahoma" w:eastAsia="Andale Sans UI"/>
                <w:sz w:val="20"/>
                <w:szCs w:val="20"/>
                <w:lang w:bidi="fa-IR" w:eastAsia="ja-JP"/>
              </w:rPr>
              <w:t xml:space="preserve">Носарева</w:t>
            </w:r>
            <w:r>
              <w:rPr>
                <w:rFonts w:ascii="Times New Roman" w:hAnsi="Times New Roman" w:cs="Tahoma" w:eastAsia="Andale Sans UI"/>
                <w:sz w:val="20"/>
                <w:szCs w:val="20"/>
                <w:lang w:bidi="fa-IR" w:eastAsia="ja-JP"/>
              </w:rPr>
              <w:t xml:space="preserve"> Карина Алексеевна, руководитель школьного театра</w:t>
            </w:r>
            <w:r/>
          </w:p>
        </w:tc>
        <w:tc>
          <w:tcPr>
            <w:tcW w:w="1949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Театр начинается с детства. Представление опыта работы школьного театра. </w:t>
            </w:r>
            <w:r/>
          </w:p>
        </w:tc>
      </w:tr>
      <w:tr>
        <w:trPr>
          <w:trHeight w:val="1660"/>
        </w:trPr>
        <w:tc>
          <w:tcPr>
            <w:tcW w:w="213" w:type="pct"/>
            <w:textDirection w:val="lrTb"/>
            <w:noWrap w:val="false"/>
          </w:tcPr>
          <w:p>
            <w:pPr>
              <w:numPr>
                <w:ilvl w:val="0"/>
                <w:numId w:val="47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02" w:type="pc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Andale Sans UI"/>
                <w:sz w:val="20"/>
                <w:szCs w:val="20"/>
                <w:lang w:bidi="fa-IR" w:eastAsia="ja-JP"/>
              </w:rPr>
              <w:suppressLineNumbers/>
            </w:pPr>
            <w:r>
              <w:rPr>
                <w:rFonts w:ascii="Times New Roman" w:hAnsi="Times New Roman" w:cs="Times New Roman" w:eastAsia="Andale Sans UI"/>
                <w:sz w:val="20"/>
                <w:szCs w:val="20"/>
                <w:lang w:bidi="fa-IR" w:eastAsia="ja-JP"/>
              </w:rPr>
              <w:t xml:space="preserve">Ковров  </w:t>
            </w:r>
            <w:r/>
          </w:p>
        </w:tc>
        <w:tc>
          <w:tcPr>
            <w:tcW w:w="87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МБОУ СОШ №9 </w:t>
            </w:r>
            <w:r/>
          </w:p>
        </w:tc>
        <w:tc>
          <w:tcPr>
            <w:tcW w:w="1065" w:type="pct"/>
            <w:textDirection w:val="lrTb"/>
            <w:noWrap w:val="false"/>
          </w:tcPr>
          <w:p>
            <w:pPr>
              <w:numPr>
                <w:ilvl w:val="0"/>
                <w:numId w:val="40"/>
              </w:numPr>
              <w:contextualSpacing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 xml:space="preserve">Кукушкина Наталья Станиславовна, старший методист;</w:t>
            </w:r>
            <w:r/>
          </w:p>
          <w:p>
            <w:pPr>
              <w:numPr>
                <w:ilvl w:val="0"/>
                <w:numId w:val="40"/>
              </w:numPr>
              <w:contextualSpacing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 xml:space="preserve">Зинина Евгения Викторовна, заместитель директора по воспитательной работе;</w:t>
            </w:r>
            <w:r/>
          </w:p>
          <w:p>
            <w:pPr>
              <w:numPr>
                <w:ilvl w:val="0"/>
                <w:numId w:val="40"/>
              </w:numPr>
              <w:contextualSpacing/>
              <w:ind w:left="0" w:firstLine="0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 xml:space="preserve">Сурьянинова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 xml:space="preserve"> Галина Фёдоровна, учитель русского языка и литературы, педагог дополнительного образования (руководитель театра-студии «Зеркало»)</w:t>
            </w:r>
            <w:r/>
          </w:p>
        </w:tc>
        <w:tc>
          <w:tcPr>
            <w:tcW w:w="1949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 выступлении будет представлен опыт работы школьного театра-студии «Зеркало» по формированию и развитию личностных качеств обучающихся. Работа представлена по следующим направлениям: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-театральные постановки различного жанра;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-участие в сетевых проектах и конкурсах различного уровня;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-участие в волонтёрском движении;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-развитие социального партнёрства.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Выступление содержит презентацию, видеоряд, ссылки на интернет публикации о театре-студии «Зеркало».</w:t>
            </w:r>
            <w:r/>
          </w:p>
        </w:tc>
      </w:tr>
      <w:tr>
        <w:trPr>
          <w:trHeight w:val="1660"/>
        </w:trPr>
        <w:tc>
          <w:tcPr>
            <w:tcW w:w="213" w:type="pct"/>
            <w:textDirection w:val="lrTb"/>
            <w:noWrap w:val="false"/>
          </w:tcPr>
          <w:p>
            <w:pPr>
              <w:numPr>
                <w:ilvl w:val="0"/>
                <w:numId w:val="47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02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Муром </w:t>
            </w:r>
            <w:r/>
          </w:p>
        </w:tc>
        <w:tc>
          <w:tcPr>
            <w:tcW w:w="872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МБОУ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СОШ №2</w:t>
            </w:r>
            <w:r/>
          </w:p>
        </w:tc>
        <w:tc>
          <w:tcPr>
            <w:tcW w:w="1065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Майорова О.Ф,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учитель начальных классов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Леушкина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 О.Г.,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учитель начальных классов</w:t>
            </w:r>
            <w:r/>
          </w:p>
        </w:tc>
        <w:tc>
          <w:tcPr>
            <w:tcW w:w="1949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Рождение волшебства: школьный театр и его волшебники 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Мастер-класс «Театр в саквояже»</w:t>
            </w:r>
            <w:r/>
          </w:p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Инсценировка (или видео-коллаж) с использованием театральных кукол</w:t>
            </w:r>
            <w:r/>
          </w:p>
        </w:tc>
      </w:tr>
      <w:tr>
        <w:trPr>
          <w:trHeight w:val="1660"/>
        </w:trPr>
        <w:tc>
          <w:tcPr>
            <w:tcW w:w="213" w:type="pct"/>
            <w:textDirection w:val="lrTb"/>
            <w:noWrap w:val="false"/>
          </w:tcPr>
          <w:p>
            <w:pPr>
              <w:numPr>
                <w:ilvl w:val="0"/>
                <w:numId w:val="47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02" w:type="pct"/>
            <w:textDirection w:val="lrTb"/>
            <w:noWrap w:val="false"/>
          </w:tcPr>
          <w:p>
            <w:pPr>
              <w:tabs>
                <w:tab w:val="left" w:pos="9355" w:leader="none"/>
              </w:tabs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ЗАТО г. Радужный ВО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</w:rPr>
              <w:t xml:space="preserve">  </w:t>
            </w:r>
            <w:r/>
          </w:p>
        </w:tc>
        <w:tc>
          <w:tcPr>
            <w:tcW w:w="872" w:type="pc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Calibri"/>
                <w:sz w:val="20"/>
                <w:szCs w:val="20"/>
                <w:lang w:eastAsia="zh-CN"/>
              </w:rPr>
              <w:suppressLineNumbers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zh-CN"/>
              </w:rPr>
              <w:t xml:space="preserve">МБОУ СОШ №2 </w:t>
            </w:r>
            <w:r/>
          </w:p>
        </w:tc>
        <w:tc>
          <w:tcPr>
            <w:tcW w:w="1065" w:type="pc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Calibri"/>
                <w:sz w:val="20"/>
                <w:szCs w:val="20"/>
                <w:lang w:eastAsia="zh-CN"/>
              </w:rPr>
              <w:suppressLineNumbers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zh-CN"/>
              </w:rPr>
              <w:t xml:space="preserve">Рычкова Марина Николаевна, учитель начальных классов, руководитель театрального кружка,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Calibri"/>
                <w:sz w:val="20"/>
                <w:szCs w:val="20"/>
                <w:lang w:eastAsia="zh-CN"/>
              </w:rPr>
              <w:suppressLineNumbers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zh-CN"/>
              </w:rPr>
              <w:t xml:space="preserve">Баланцева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eastAsia="zh-CN"/>
              </w:rPr>
              <w:t xml:space="preserve"> Юлия Ивановна, зам. директора по УВР</w:t>
            </w:r>
            <w:r/>
          </w:p>
        </w:tc>
        <w:tc>
          <w:tcPr>
            <w:tcW w:w="1949" w:type="pc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Calibri"/>
                <w:sz w:val="20"/>
                <w:szCs w:val="20"/>
                <w:lang w:eastAsia="zh-CN"/>
              </w:rPr>
              <w:suppressLineNumbers/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zh-CN"/>
              </w:rPr>
              <w:t xml:space="preserve">Опыт реализации программы </w:t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eastAsia="zh-CN"/>
              </w:rPr>
              <w:t xml:space="preserve">допобразования</w:t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eastAsia="zh-CN"/>
              </w:rPr>
              <w:t xml:space="preserve"> «Школьный театр» для детей, обучающихся по АООП вариант 7.2</w:t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Calibri"/>
          <w:b/>
          <w:sz w:val="26"/>
          <w:szCs w:val="26"/>
        </w:rPr>
      </w:pPr>
      <w:r>
        <w:rPr>
          <w:rFonts w:ascii="Times New Roman" w:hAnsi="Times New Roman" w:cs="Times New Roman" w:eastAsia="Calibri"/>
          <w:b/>
          <w:sz w:val="26"/>
          <w:szCs w:val="26"/>
        </w:rPr>
        <w:t xml:space="preserve">Трек 8.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ДЕТСКИЙ ТУРИЗМ КАК ИНСТРУМЕНТ РЕАЛИЗАЦИИ ГОСУДАРСТВЕННОЙ ПОЛИТИКИ В ОБЛАСТИ ВОСПИТАНИЯ (ауд. 2.2., 2 этаж)</w:t>
      </w:r>
      <w:r/>
    </w:p>
    <w:tbl>
      <w:tblPr>
        <w:tblStyle w:val="784"/>
        <w:tblW w:w="5000" w:type="pct"/>
        <w:tblLook w:val="04A0" w:firstRow="1" w:lastRow="0" w:firstColumn="1" w:lastColumn="0" w:noHBand="0" w:noVBand="1"/>
      </w:tblPr>
      <w:tblGrid>
        <w:gridCol w:w="406"/>
        <w:gridCol w:w="1727"/>
        <w:gridCol w:w="1730"/>
        <w:gridCol w:w="2058"/>
        <w:gridCol w:w="3650"/>
      </w:tblGrid>
      <w:tr>
        <w:trPr>
          <w:trHeight w:val="885"/>
        </w:trPr>
        <w:tc>
          <w:tcPr>
            <w:tcW w:w="212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№</w:t>
            </w:r>
            <w:r/>
          </w:p>
        </w:tc>
        <w:tc>
          <w:tcPr>
            <w:tcW w:w="902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Район </w:t>
            </w:r>
            <w:r/>
          </w:p>
        </w:tc>
        <w:tc>
          <w:tcPr>
            <w:tcW w:w="904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Образовательная организация</w:t>
            </w:r>
            <w:r/>
          </w:p>
        </w:tc>
        <w:tc>
          <w:tcPr>
            <w:tcW w:w="107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Команда, которая представляет площадку (ФИО, должность)</w:t>
            </w:r>
            <w:r/>
          </w:p>
        </w:tc>
        <w:tc>
          <w:tcPr>
            <w:tcW w:w="1907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Краткое содержание площадки</w:t>
            </w:r>
            <w:r/>
          </w:p>
        </w:tc>
      </w:tr>
      <w:tr>
        <w:trPr>
          <w:trHeight w:val="1660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8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02" w:type="pct"/>
            <w:textDirection w:val="lrTb"/>
            <w:noWrap w:val="false"/>
          </w:tcPr>
          <w:p>
            <w:pPr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Александровский район </w:t>
            </w:r>
            <w:r/>
          </w:p>
        </w:tc>
        <w:tc>
          <w:tcPr>
            <w:tcW w:w="904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МБУДО «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ДООЦТКиЭ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»</w:t>
            </w:r>
            <w:r/>
          </w:p>
        </w:tc>
        <w:tc>
          <w:tcPr>
            <w:tcW w:w="107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Подгорнова Л.К., директор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Денисова Е.В., методист</w:t>
            </w:r>
            <w:r/>
          </w:p>
        </w:tc>
        <w:tc>
          <w:tcPr>
            <w:tcW w:w="1907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На территории детского оздоровительного лагеря «Солнечный» проводятся районные мероприятия: 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 финал военно-спортивной игры «Зарница», 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 «Школа безопасности».  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Наличие спор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тивной карты лагеря и прилегающей территории, веревочного парка и трассы по пешеходному туризму позволяют проводить занятия по спортивному ориентированию и спортивному туризму «дистанции пешеходные». Разработаны маршруты ПВД для детей, отдыхающих в лагере.</w:t>
            </w:r>
            <w:r/>
          </w:p>
        </w:tc>
      </w:tr>
      <w:tr>
        <w:trPr>
          <w:trHeight w:val="1660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8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02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Владимир </w:t>
            </w:r>
            <w:r/>
          </w:p>
        </w:tc>
        <w:tc>
          <w:tcPr>
            <w:tcW w:w="904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МАУДО г. Владимира «Дворец детского (юношеского) творчества»</w:t>
            </w:r>
            <w:r/>
          </w:p>
        </w:tc>
        <w:tc>
          <w:tcPr>
            <w:tcW w:w="107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Хандогина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Валентина Анатольевна – педагог-организатор, руководитель Центра детского (юношеского) туризма и экскурсий МАУДО «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ДДюТ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»</w:t>
            </w:r>
            <w:r/>
          </w:p>
        </w:tc>
        <w:tc>
          <w:tcPr>
            <w:tcW w:w="1907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Образовательный туризм и историко-культурное наследие: соединение различных форм туристической деятельности и воспитательных практик.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</w:r>
            <w:r/>
          </w:p>
        </w:tc>
      </w:tr>
      <w:tr>
        <w:trPr>
          <w:trHeight w:val="840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8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02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Гусь-Хрустальный район </w:t>
            </w:r>
            <w:r/>
          </w:p>
        </w:tc>
        <w:tc>
          <w:tcPr>
            <w:tcW w:w="904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МБУ ДО «ЦДОД» Гусь-Хрустального района</w:t>
            </w:r>
            <w:r/>
          </w:p>
        </w:tc>
        <w:tc>
          <w:tcPr>
            <w:tcW w:w="107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Русаков Кирилл Дмитриевич - педагог организатор (+ 2 учащихся)</w:t>
            </w:r>
            <w:r/>
          </w:p>
        </w:tc>
        <w:tc>
          <w:tcPr>
            <w:tcW w:w="1907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«Туристический слет»  как форма туристско-краеведческой деятельности, которая является пропагандой туризма,  местом проведение воспитательных мероприятий. Стендовая защита и мастер-класс «Узелки на память»</w:t>
            </w:r>
            <w:r/>
          </w:p>
        </w:tc>
      </w:tr>
      <w:tr>
        <w:trPr>
          <w:trHeight w:val="1660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8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02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Судогодский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 район </w:t>
            </w:r>
            <w:r/>
          </w:p>
        </w:tc>
        <w:tc>
          <w:tcPr>
            <w:tcW w:w="904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МБОУ «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Судогодская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 СОШ № 2»</w:t>
            </w:r>
            <w:r/>
          </w:p>
        </w:tc>
        <w:tc>
          <w:tcPr>
            <w:tcW w:w="107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Куликова Н.Г., директор школы, Панкратов И.А., учитель физической культуры </w:t>
            </w:r>
            <w:r/>
          </w:p>
        </w:tc>
        <w:tc>
          <w:tcPr>
            <w:tcW w:w="1907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Воспитание гражданственности, патриотизма и национальной идентичности через реализацию программ дополнительного образования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туристко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-краеведческой направленности (из опыта работы ШСК «Высота»). Демонстрация снаряжения спортивного туризма, мастер – класс, информационное обеспечение – буклеты, тематический стенд, </w:t>
            </w:r>
            <w:r/>
          </w:p>
        </w:tc>
      </w:tr>
      <w:tr>
        <w:trPr>
          <w:trHeight w:val="1660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8"/>
              </w:numPr>
              <w:contextualSpacing/>
              <w:jc w:val="both"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902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Вязниковский район </w:t>
            </w:r>
            <w:r/>
          </w:p>
        </w:tc>
        <w:tc>
          <w:tcPr>
            <w:tcW w:w="904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МБОУ «Центр дополнительного образования для детей имени Героя России В.В. Селиверстова»</w:t>
            </w:r>
            <w:r/>
          </w:p>
        </w:tc>
        <w:tc>
          <w:tcPr>
            <w:tcW w:w="107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Чернышева Т.А.-заместитель директора по УВР,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Кривик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Е.В.-педагог дополнительного образования</w:t>
            </w:r>
            <w:r/>
          </w:p>
        </w:tc>
        <w:tc>
          <w:tcPr>
            <w:tcW w:w="1907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1. Детский туризм как инструмент патриотического воспитания.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  <w:shd w:val="clear" w:color="auto" w:fill="ffffff"/>
              </w:rPr>
              <w:t xml:space="preserve">Усиление роли туризма в патриотическом воспитании, просвещении и формировании культурно-нравственного потенциала подрастающего поколения. 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  <w:shd w:val="clear" w:color="auto" w:fill="ffffff"/>
              </w:rPr>
              <w:t xml:space="preserve">2. Проведение системообразующих массовых туристско-краеведческих мероприятий и вовлечение в них большого количества детей 5-18 лет. 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  <w:shd w:val="clear" w:color="auto" w:fill="ffffff"/>
              </w:rPr>
              <w:t xml:space="preserve">Разработка экскурсионных программ.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  <w:shd w:val="clear" w:color="auto" w:fill="ffffff"/>
              </w:rPr>
              <w:t xml:space="preserve">5. Особенности организации </w:t>
            </w:r>
            <w:r>
              <w:rPr>
                <w:rFonts w:ascii="Times New Roman" w:hAnsi="Times New Roman" w:cs="Times New Roman" w:eastAsia="Calibri"/>
                <w:color w:val="000000"/>
                <w:sz w:val="20"/>
                <w:szCs w:val="20"/>
                <w:shd w:val="clear" w:color="auto" w:fill="ffffff"/>
              </w:rPr>
              <w:t xml:space="preserve">туристической деятельности в учреждении дополнительного образования детей.</w:t>
            </w:r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cs="Times New Roman" w:eastAsia="Calibri"/>
          <w:sz w:val="26"/>
          <w:szCs w:val="26"/>
        </w:rPr>
      </w:pPr>
      <w:r>
        <w:rPr>
          <w:rFonts w:ascii="Times New Roman" w:hAnsi="Times New Roman" w:cs="Times New Roman" w:eastAsia="Calibri"/>
          <w:sz w:val="26"/>
          <w:szCs w:val="26"/>
        </w:rPr>
      </w:r>
      <w:r/>
    </w:p>
    <w:p>
      <w:pPr>
        <w:contextualSpacing/>
        <w:jc w:val="both"/>
        <w:spacing w:after="0" w:line="240" w:lineRule="auto"/>
        <w:shd w:val="clear" w:color="auto" w:fill="ffffff"/>
        <w:rPr>
          <w:rFonts w:ascii="Times New Roman" w:hAnsi="Times New Roman" w:cs="Times New Roman" w:eastAsiaTheme="minorEastAsia"/>
          <w:b/>
          <w:sz w:val="26"/>
          <w:szCs w:val="26"/>
          <w:lang w:eastAsia="ru-RU"/>
        </w:rPr>
      </w:pPr>
      <w:r>
        <w:rPr>
          <w:rFonts w:ascii="Times New Roman" w:hAnsi="Times New Roman" w:cs="Times New Roman" w:eastAsiaTheme="minorEastAsia"/>
          <w:b/>
          <w:sz w:val="26"/>
          <w:szCs w:val="26"/>
          <w:lang w:eastAsia="ru-RU"/>
        </w:rPr>
        <w:t xml:space="preserve">Трек 9. </w:t>
      </w:r>
      <w:r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  <w:t xml:space="preserve">РАЗВИТИЕ ДОБРОВОЛЬЧЕСТВА И НАСТАВНИЧЕСТВА  СРЕДИ МОЛОДЕЖИ (ауд. 3.4, 3 этаж) </w:t>
      </w:r>
      <w:r/>
    </w:p>
    <w:tbl>
      <w:tblPr>
        <w:tblStyle w:val="784"/>
        <w:tblW w:w="5000" w:type="pct"/>
        <w:tblLook w:val="04A0" w:firstRow="1" w:lastRow="0" w:firstColumn="1" w:lastColumn="0" w:noHBand="0" w:noVBand="1"/>
      </w:tblPr>
      <w:tblGrid>
        <w:gridCol w:w="406"/>
        <w:gridCol w:w="1308"/>
        <w:gridCol w:w="1730"/>
        <w:gridCol w:w="2075"/>
        <w:gridCol w:w="4052"/>
      </w:tblGrid>
      <w:tr>
        <w:trPr>
          <w:trHeight w:val="892"/>
        </w:trPr>
        <w:tc>
          <w:tcPr>
            <w:tcW w:w="212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№</w:t>
            </w:r>
            <w:r/>
          </w:p>
        </w:tc>
        <w:tc>
          <w:tcPr>
            <w:tcW w:w="683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Город/Район </w:t>
            </w:r>
            <w:r/>
          </w:p>
        </w:tc>
        <w:tc>
          <w:tcPr>
            <w:tcW w:w="904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Образовательная организация</w:t>
            </w:r>
            <w:r/>
          </w:p>
        </w:tc>
        <w:tc>
          <w:tcPr>
            <w:tcW w:w="1084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Команда, которая представляет площадку (ФИО, должность)</w:t>
            </w:r>
            <w:r/>
          </w:p>
        </w:tc>
        <w:tc>
          <w:tcPr>
            <w:tcW w:w="2117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i/>
                <w:sz w:val="20"/>
                <w:szCs w:val="20"/>
              </w:rPr>
              <w:t xml:space="preserve">Краткое содержание площадки</w:t>
            </w:r>
            <w:r/>
          </w:p>
        </w:tc>
      </w:tr>
      <w:tr>
        <w:trPr>
          <w:trHeight w:val="1132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9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683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Владимир</w:t>
            </w:r>
            <w:r/>
          </w:p>
        </w:tc>
        <w:tc>
          <w:tcPr>
            <w:tcW w:w="904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ГБПОУ ВО «Владимирский политехнический колледж»</w:t>
            </w:r>
            <w:r/>
          </w:p>
        </w:tc>
        <w:tc>
          <w:tcPr>
            <w:tcW w:w="1084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Карасева Елена Николаевна, зам. директора по УВР</w:t>
            </w:r>
            <w:r/>
          </w:p>
        </w:tc>
        <w:tc>
          <w:tcPr>
            <w:tcW w:w="2117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Волонтерский центр колледжа «СИЛА добра»: возможности и перспективы для студентов</w:t>
            </w:r>
            <w:r/>
          </w:p>
        </w:tc>
      </w:tr>
      <w:tr>
        <w:trPr>
          <w:trHeight w:val="978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9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683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Ковров </w:t>
            </w:r>
            <w:r/>
          </w:p>
        </w:tc>
        <w:tc>
          <w:tcPr>
            <w:tcW w:w="904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МБОУ СОШ № 23 </w:t>
            </w:r>
            <w:r/>
          </w:p>
        </w:tc>
        <w:tc>
          <w:tcPr>
            <w:tcW w:w="1084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Мещерякова И.А. (зам. директора по ВР);</w:t>
            </w:r>
            <w:r/>
          </w:p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Храмова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С.Л. (педагог-психолог, советник по воспитанию)</w:t>
            </w:r>
            <w:r/>
          </w:p>
        </w:tc>
        <w:tc>
          <w:tcPr>
            <w:tcW w:w="2117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Социальное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волонтерство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, реализация добровольческих инициатив, позитивный опыт участия во Всероссийском конкурсе «Добро не уходит на каникулы» (победитель 2020, 2021, 2023г.)</w:t>
            </w:r>
            <w:r>
              <w:rPr>
                <w:rFonts w:ascii="Times New Roman" w:hAnsi="Times New Roman" w:cs="Times New Roman" w:eastAsia="Calibri"/>
                <w:color w:val="222222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978"/>
        </w:trPr>
        <w:tc>
          <w:tcPr>
            <w:tcW w:w="212" w:type="pct"/>
            <w:textDirection w:val="lrTb"/>
            <w:noWrap w:val="false"/>
          </w:tcPr>
          <w:p>
            <w:pPr>
              <w:numPr>
                <w:ilvl w:val="0"/>
                <w:numId w:val="49"/>
              </w:numPr>
              <w:contextualSpacing/>
              <w:tabs>
                <w:tab w:val="num" w:pos="720" w:leader="none"/>
              </w:tabs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r>
            <w:r/>
          </w:p>
        </w:tc>
        <w:tc>
          <w:tcPr>
            <w:tcW w:w="683" w:type="pct"/>
            <w:textDirection w:val="lrTb"/>
            <w:noWrap w:val="false"/>
          </w:tcPr>
          <w:p>
            <w:pPr>
              <w:tabs>
                <w:tab w:val="num" w:pos="720" w:leader="none"/>
              </w:tabs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Владимир</w:t>
            </w:r>
            <w:r/>
          </w:p>
        </w:tc>
        <w:tc>
          <w:tcPr>
            <w:tcW w:w="904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ГБПОУ ВО «Владимирский педагогический колледж»</w:t>
            </w:r>
            <w:r/>
          </w:p>
        </w:tc>
        <w:tc>
          <w:tcPr>
            <w:tcW w:w="1084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Курьина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Н.В. заместитель директора по ВР,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Каменцева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Ю.С. социальный педагог,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Кувалдина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О.А. педагог-психолог,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Хартанович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А.Г. председатель МО классных руководителей.</w:t>
            </w:r>
            <w:r/>
          </w:p>
        </w:tc>
        <w:tc>
          <w:tcPr>
            <w:tcW w:w="2117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Организация р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аботы по профилактике деструктивных форм поведения будущих педагогов через организацию совместной работы с Центром временного содержания несовершеннолетних правонарушителей при УМВД Владимирской области. Демонстрация фрагмента внеурочного занятия по теме. 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Обучение способам осознания и анализа своего внутреннего мира.</w:t>
            </w:r>
            <w:r/>
          </w:p>
        </w:tc>
      </w:tr>
    </w:tbl>
    <w:p>
      <w:pPr>
        <w:pStyle w:val="793"/>
        <w:ind w:left="360"/>
        <w:jc w:val="both"/>
        <w:rPr>
          <w:rFonts w:ascii="Century" w:hAnsi="Century" w:cs="Times New Roman"/>
        </w:rPr>
      </w:pPr>
      <w:r>
        <w:rPr>
          <w:rFonts w:ascii="Century" w:hAnsi="Century" w:cs="Times New Roman"/>
        </w:rPr>
      </w:r>
      <w:r/>
    </w:p>
    <w:p>
      <w:pPr>
        <w:jc w:val="center"/>
        <w:spacing w:after="0" w:line="240" w:lineRule="auto"/>
        <w:rPr>
          <w:rFonts w:ascii="Georgia" w:hAnsi="Georgia"/>
          <w:b/>
          <w:bCs/>
          <w:color w:val="006699"/>
          <w:sz w:val="28"/>
          <w:szCs w:val="28"/>
        </w:rPr>
      </w:pPr>
      <w:r>
        <w:rPr>
          <w:rFonts w:ascii="Georgia" w:hAnsi="Georgia"/>
          <w:b/>
          <w:bCs/>
          <w:color w:val="006699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Georgia" w:hAnsi="Georgia"/>
          <w:b/>
          <w:bCs/>
          <w:color w:val="006699"/>
          <w:sz w:val="28"/>
          <w:szCs w:val="28"/>
        </w:rPr>
      </w:pPr>
      <w:r>
        <w:rPr>
          <w:rFonts w:ascii="Georgia" w:hAnsi="Georgia"/>
          <w:b/>
          <w:bCs/>
          <w:color w:val="006699"/>
          <w:sz w:val="28"/>
          <w:szCs w:val="28"/>
        </w:rPr>
        <w:t xml:space="preserve">11:00-13:00</w:t>
      </w:r>
      <w:r/>
    </w:p>
    <w:p>
      <w:pPr>
        <w:pStyle w:val="793"/>
        <w:ind w:left="360"/>
        <w:jc w:val="center"/>
        <w:rPr>
          <w:rFonts w:ascii="Century" w:hAnsi="Century" w:cs="Times New Roman"/>
          <w:color w:val="C00000"/>
          <w:sz w:val="28"/>
          <w:szCs w:val="28"/>
        </w:rPr>
      </w:pPr>
      <w:r>
        <w:rPr>
          <w:rFonts w:ascii="Century" w:hAnsi="Century" w:cs="Times New Roman"/>
          <w:b/>
          <w:color w:val="C00000"/>
          <w:sz w:val="28"/>
          <w:szCs w:val="28"/>
        </w:rPr>
        <w:t xml:space="preserve">ПЛЕНАРНОЕ ЗАСЕДАНИЕ</w:t>
      </w:r>
      <w:r/>
    </w:p>
    <w:p>
      <w:pPr>
        <w:pStyle w:val="793"/>
        <w:ind w:left="360"/>
        <w:jc w:val="center"/>
        <w:rPr>
          <w:rFonts w:ascii="Century" w:hAnsi="Century" w:cs="Times New Roman"/>
          <w:b/>
          <w:color w:val="C00000"/>
          <w:sz w:val="28"/>
          <w:szCs w:val="28"/>
        </w:rPr>
      </w:pPr>
      <w:r>
        <w:rPr>
          <w:rFonts w:ascii="Century" w:hAnsi="Century" w:cs="Times New Roman"/>
          <w:b/>
          <w:color w:val="C00000"/>
          <w:sz w:val="28"/>
          <w:szCs w:val="28"/>
        </w:rPr>
        <w:t xml:space="preserve">«Новая философия воспитания»</w:t>
      </w:r>
      <w:r/>
    </w:p>
    <w:p>
      <w:pPr>
        <w:pStyle w:val="793"/>
        <w:ind w:left="360"/>
        <w:jc w:val="both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 xml:space="preserve">Формат</w:t>
      </w:r>
      <w:r>
        <w:rPr>
          <w:rFonts w:ascii="Century" w:hAnsi="Century" w:cs="Times New Roman"/>
          <w:sz w:val="28"/>
          <w:szCs w:val="28"/>
        </w:rPr>
        <w:t xml:space="preserve">: панельная дискуссия</w:t>
      </w:r>
      <w:r>
        <w:rPr>
          <w:rFonts w:ascii="Century" w:hAnsi="Century" w:cs="Times New Roman"/>
          <w:b/>
          <w:sz w:val="28"/>
          <w:szCs w:val="28"/>
        </w:rPr>
        <w:t xml:space="preserve">.  </w:t>
      </w:r>
      <w:r/>
    </w:p>
    <w:p>
      <w:pPr>
        <w:pStyle w:val="793"/>
        <w:ind w:left="360"/>
        <w:jc w:val="both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color w:val="0070C0"/>
          <w:sz w:val="28"/>
          <w:szCs w:val="28"/>
        </w:rPr>
        <w:t xml:space="preserve">Модератор</w:t>
      </w:r>
      <w:r>
        <w:rPr>
          <w:rFonts w:ascii="Century" w:hAnsi="Century" w:cs="Times New Roman"/>
          <w:color w:val="0070C0"/>
          <w:sz w:val="28"/>
          <w:szCs w:val="28"/>
        </w:rPr>
        <w:t xml:space="preserve">:   </w:t>
      </w:r>
      <w:r>
        <w:rPr>
          <w:rFonts w:ascii="Century" w:hAnsi="Century" w:cs="Times New Roman"/>
          <w:sz w:val="28"/>
          <w:szCs w:val="28"/>
        </w:rPr>
        <w:t xml:space="preserve">Янина Е</w:t>
      </w:r>
      <w:r>
        <w:rPr>
          <w:rFonts w:ascii="Century" w:hAnsi="Century" w:cs="Times New Roman"/>
          <w:sz w:val="28"/>
          <w:szCs w:val="28"/>
        </w:rPr>
        <w:t xml:space="preserve">лена Владимировна, заместитель М</w:t>
      </w:r>
      <w:r>
        <w:rPr>
          <w:rFonts w:ascii="Century" w:hAnsi="Century" w:cs="Times New Roman"/>
          <w:sz w:val="28"/>
          <w:szCs w:val="28"/>
        </w:rPr>
        <w:t xml:space="preserve">инистра образования и молодежной политики Владимирской области</w:t>
      </w:r>
      <w:r/>
    </w:p>
    <w:p>
      <w:pPr>
        <w:pStyle w:val="793"/>
        <w:ind w:left="360"/>
        <w:jc w:val="center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</w:r>
      <w:r/>
    </w:p>
    <w:p>
      <w:pPr>
        <w:pStyle w:val="793"/>
        <w:ind w:left="360"/>
        <w:jc w:val="both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 xml:space="preserve">Приветственное слово </w:t>
      </w:r>
      <w:r>
        <w:rPr>
          <w:rFonts w:ascii="Century" w:hAnsi="Century" w:cs="Times New Roman"/>
          <w:sz w:val="28"/>
          <w:szCs w:val="28"/>
        </w:rPr>
        <w:t xml:space="preserve">Болтуновой</w:t>
      </w:r>
      <w:r>
        <w:rPr>
          <w:rFonts w:ascii="Century" w:hAnsi="Century" w:cs="Times New Roman"/>
          <w:sz w:val="28"/>
          <w:szCs w:val="28"/>
        </w:rPr>
        <w:t xml:space="preserve"> Светланы Анатольевны, Министра образования и молодежной политики Владимирской области</w:t>
      </w:r>
      <w:r/>
    </w:p>
    <w:p>
      <w:pPr>
        <w:pStyle w:val="793"/>
        <w:ind w:left="360"/>
        <w:jc w:val="both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 xml:space="preserve">Торжественная </w:t>
      </w:r>
      <w:r>
        <w:rPr>
          <w:rFonts w:ascii="Century" w:hAnsi="Century" w:cs="Times New Roman"/>
          <w:b/>
          <w:sz w:val="28"/>
          <w:szCs w:val="28"/>
        </w:rPr>
        <w:t xml:space="preserve">церемония подписания С</w:t>
      </w:r>
      <w:r>
        <w:rPr>
          <w:rFonts w:ascii="Century" w:hAnsi="Century" w:cs="Times New Roman"/>
          <w:b/>
          <w:sz w:val="28"/>
          <w:szCs w:val="28"/>
        </w:rPr>
        <w:t xml:space="preserve">оглашения</w:t>
      </w:r>
      <w:r>
        <w:rPr>
          <w:rFonts w:ascii="Century" w:hAnsi="Century" w:cs="Times New Roman"/>
          <w:b/>
          <w:sz w:val="28"/>
          <w:szCs w:val="28"/>
        </w:rPr>
        <w:t xml:space="preserve"> </w:t>
      </w:r>
      <w:r>
        <w:rPr>
          <w:rFonts w:ascii="Century" w:hAnsi="Century" w:cs="Times New Roman"/>
          <w:sz w:val="28"/>
          <w:szCs w:val="28"/>
        </w:rPr>
        <w:t xml:space="preserve">Министерства образования и молодежной политики Владимирской области, Министерства культуры Владимирской области и Министерства  физической культуры и спорта Владимирской области</w:t>
      </w:r>
      <w:r/>
    </w:p>
    <w:p>
      <w:pPr>
        <w:pStyle w:val="793"/>
        <w:ind w:left="360"/>
        <w:jc w:val="both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</w:r>
      <w:r/>
    </w:p>
    <w:p>
      <w:pPr>
        <w:pStyle w:val="793"/>
        <w:ind w:left="360"/>
        <w:jc w:val="center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 xml:space="preserve">Выступления  спикеров:</w:t>
      </w:r>
      <w:r/>
    </w:p>
    <w:p>
      <w:pPr>
        <w:pStyle w:val="793"/>
        <w:numPr>
          <w:ilvl w:val="0"/>
          <w:numId w:val="50"/>
        </w:numPr>
        <w:ind w:left="851" w:hanging="425"/>
        <w:jc w:val="both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 xml:space="preserve">Новая философия воспитания: региональные ориентиры. </w:t>
      </w:r>
      <w:r>
        <w:rPr>
          <w:rFonts w:ascii="Century" w:hAnsi="Century" w:cs="Times New Roman"/>
          <w:sz w:val="28"/>
          <w:szCs w:val="28"/>
        </w:rPr>
        <w:t xml:space="preserve"> Янина Е</w:t>
      </w:r>
      <w:r>
        <w:rPr>
          <w:rFonts w:ascii="Century" w:hAnsi="Century" w:cs="Times New Roman"/>
          <w:sz w:val="28"/>
          <w:szCs w:val="28"/>
        </w:rPr>
        <w:t xml:space="preserve">лена Владимировна, заместитель М</w:t>
      </w:r>
      <w:r>
        <w:rPr>
          <w:rFonts w:ascii="Century" w:hAnsi="Century" w:cs="Times New Roman"/>
          <w:sz w:val="28"/>
          <w:szCs w:val="28"/>
        </w:rPr>
        <w:t xml:space="preserve">инистра образования и молодежной политики Владимирской области</w:t>
      </w:r>
      <w:r/>
    </w:p>
    <w:p>
      <w:pPr>
        <w:pStyle w:val="793"/>
        <w:numPr>
          <w:ilvl w:val="0"/>
          <w:numId w:val="50"/>
        </w:numPr>
        <w:ind w:left="851" w:hanging="425"/>
        <w:jc w:val="both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 xml:space="preserve">Проекты российского общества «Знание» в сфере воспитания детей и молодежи</w:t>
      </w:r>
      <w:r>
        <w:rPr>
          <w:rFonts w:ascii="Century" w:hAnsi="Century" w:cs="Times New Roman"/>
          <w:sz w:val="28"/>
          <w:szCs w:val="28"/>
        </w:rPr>
        <w:t xml:space="preserve">», Быстров Максим</w:t>
      </w:r>
      <w:r>
        <w:rPr>
          <w:rFonts w:ascii="Century" w:hAnsi="Century" w:cs="Times New Roman"/>
          <w:sz w:val="28"/>
          <w:szCs w:val="28"/>
        </w:rPr>
        <w:t xml:space="preserve"> Викторович</w:t>
      </w:r>
      <w:r>
        <w:rPr>
          <w:rFonts w:ascii="Century" w:hAnsi="Century" w:cs="Times New Roman"/>
          <w:sz w:val="28"/>
          <w:szCs w:val="28"/>
        </w:rPr>
        <w:t xml:space="preserve">, директор Владимирского филиала Российского общества «Знание»</w:t>
      </w:r>
      <w:r/>
    </w:p>
    <w:p>
      <w:pPr>
        <w:pStyle w:val="793"/>
        <w:numPr>
          <w:ilvl w:val="0"/>
          <w:numId w:val="50"/>
        </w:numPr>
        <w:ind w:left="851" w:hanging="425"/>
        <w:jc w:val="both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 xml:space="preserve">Носырев Юрий Николаевич</w:t>
      </w:r>
      <w:r/>
    </w:p>
    <w:p>
      <w:pPr>
        <w:pStyle w:val="793"/>
        <w:numPr>
          <w:ilvl w:val="0"/>
          <w:numId w:val="50"/>
        </w:numPr>
        <w:jc w:val="both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 xml:space="preserve">Форум классных руководителей (ФКР) – площадка развития самых классных руководителей</w:t>
      </w:r>
      <w:r>
        <w:rPr>
          <w:rFonts w:ascii="Century" w:hAnsi="Century" w:cs="Times New Roman"/>
          <w:sz w:val="28"/>
          <w:szCs w:val="28"/>
        </w:rPr>
        <w:t xml:space="preserve">.</w:t>
      </w:r>
      <w:r>
        <w:t xml:space="preserve"> </w:t>
      </w:r>
      <w:r>
        <w:rPr>
          <w:rFonts w:ascii="Century" w:hAnsi="Century" w:cs="Times New Roman"/>
          <w:sz w:val="28"/>
          <w:szCs w:val="28"/>
        </w:rPr>
        <w:t xml:space="preserve">Мондрус</w:t>
      </w:r>
      <w:r>
        <w:rPr>
          <w:rFonts w:ascii="Century" w:hAnsi="Century" w:cs="Times New Roman"/>
          <w:sz w:val="28"/>
          <w:szCs w:val="28"/>
        </w:rPr>
        <w:t xml:space="preserve"> Елена А</w:t>
      </w:r>
      <w:r>
        <w:rPr>
          <w:rFonts w:ascii="Century" w:hAnsi="Century" w:cs="Times New Roman"/>
          <w:sz w:val="28"/>
          <w:szCs w:val="28"/>
        </w:rPr>
        <w:t xml:space="preserve">лексан</w:t>
      </w:r>
      <w:r>
        <w:rPr>
          <w:rFonts w:ascii="Century" w:hAnsi="Century" w:cs="Times New Roman"/>
          <w:sz w:val="28"/>
          <w:szCs w:val="28"/>
        </w:rPr>
        <w:t xml:space="preserve">д</w:t>
      </w:r>
      <w:r>
        <w:rPr>
          <w:rFonts w:ascii="Century" w:hAnsi="Century" w:cs="Times New Roman"/>
          <w:sz w:val="28"/>
          <w:szCs w:val="28"/>
        </w:rPr>
        <w:t xml:space="preserve">ровн</w:t>
      </w:r>
      <w:r>
        <w:rPr>
          <w:rFonts w:ascii="Century" w:hAnsi="Century" w:cs="Times New Roman"/>
          <w:sz w:val="28"/>
          <w:szCs w:val="28"/>
        </w:rPr>
        <w:t xml:space="preserve">а, р</w:t>
      </w:r>
      <w:r>
        <w:rPr>
          <w:rFonts w:ascii="Century" w:hAnsi="Century" w:cs="Times New Roman"/>
          <w:sz w:val="28"/>
          <w:szCs w:val="28"/>
        </w:rPr>
        <w:t xml:space="preserve">уководитель направления по взаимодействию с регионами Форума классных руководителей</w:t>
      </w:r>
      <w:r/>
    </w:p>
    <w:p>
      <w:pPr>
        <w:pStyle w:val="793"/>
        <w:numPr>
          <w:ilvl w:val="0"/>
          <w:numId w:val="50"/>
        </w:numPr>
        <w:jc w:val="both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 xml:space="preserve">«</w:t>
      </w:r>
      <w:r>
        <w:rPr>
          <w:rFonts w:ascii="Century" w:hAnsi="Century" w:cs="Times New Roman"/>
          <w:b/>
          <w:sz w:val="28"/>
          <w:szCs w:val="28"/>
        </w:rPr>
        <w:t xml:space="preserve">Программа воспитания  образовательных организаций: проектирование и актуальные решения</w:t>
      </w:r>
      <w:r>
        <w:rPr>
          <w:rFonts w:ascii="Century" w:hAnsi="Century" w:cs="Times New Roman"/>
          <w:sz w:val="28"/>
          <w:szCs w:val="28"/>
        </w:rPr>
        <w:t xml:space="preserve">». </w:t>
      </w:r>
      <w:r>
        <w:rPr>
          <w:rFonts w:ascii="Century" w:hAnsi="Century" w:cs="Times New Roman"/>
          <w:sz w:val="28"/>
          <w:szCs w:val="28"/>
        </w:rPr>
        <w:t xml:space="preserve">Спикер от </w:t>
      </w:r>
      <w:r>
        <w:rPr>
          <w:rFonts w:ascii="Century" w:hAnsi="Century" w:cs="Times New Roman"/>
          <w:sz w:val="28"/>
          <w:szCs w:val="28"/>
        </w:rPr>
        <w:t xml:space="preserve">ФГБНУ «Институт изучения детства, семьи и воспитания»</w:t>
      </w:r>
      <w:r/>
    </w:p>
    <w:p>
      <w:pPr>
        <w:pStyle w:val="793"/>
        <w:numPr>
          <w:ilvl w:val="0"/>
          <w:numId w:val="50"/>
        </w:numPr>
        <w:ind w:left="851" w:hanging="425"/>
        <w:jc w:val="both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 xml:space="preserve"> </w:t>
      </w:r>
      <w:r>
        <w:rPr>
          <w:rFonts w:ascii="Century" w:hAnsi="Century" w:cs="Times New Roman"/>
          <w:b/>
          <w:sz w:val="28"/>
          <w:szCs w:val="28"/>
        </w:rPr>
        <w:t xml:space="preserve">«Движение первых» Владимирской области</w:t>
      </w:r>
      <w:r>
        <w:rPr>
          <w:rFonts w:ascii="Century" w:hAnsi="Century" w:cs="Times New Roman"/>
          <w:b/>
          <w:sz w:val="28"/>
          <w:szCs w:val="28"/>
        </w:rPr>
        <w:t xml:space="preserve">. О</w:t>
      </w:r>
      <w:r>
        <w:rPr>
          <w:rFonts w:ascii="Century" w:hAnsi="Century" w:cs="Times New Roman"/>
          <w:b/>
          <w:sz w:val="28"/>
          <w:szCs w:val="28"/>
        </w:rPr>
        <w:t xml:space="preserve">сновные направления деятельности РДДМ на 2023/24 </w:t>
      </w:r>
      <w:r>
        <w:rPr>
          <w:rFonts w:ascii="Century" w:hAnsi="Century" w:cs="Times New Roman"/>
          <w:b/>
          <w:sz w:val="28"/>
          <w:szCs w:val="28"/>
        </w:rPr>
        <w:t xml:space="preserve">уч. </w:t>
      </w:r>
      <w:r>
        <w:rPr>
          <w:rFonts w:ascii="Century" w:hAnsi="Century" w:cs="Times New Roman"/>
          <w:sz w:val="28"/>
          <w:szCs w:val="28"/>
        </w:rPr>
        <w:t xml:space="preserve">г</w:t>
      </w:r>
      <w:r>
        <w:rPr>
          <w:rFonts w:ascii="Century" w:hAnsi="Century" w:cs="Times New Roman"/>
          <w:sz w:val="28"/>
          <w:szCs w:val="28"/>
        </w:rPr>
        <w:t xml:space="preserve">.</w:t>
      </w:r>
      <w:r>
        <w:rPr>
          <w:rFonts w:ascii="Century" w:hAnsi="Century" w:cs="Times New Roman"/>
          <w:sz w:val="28"/>
          <w:szCs w:val="28"/>
        </w:rPr>
        <w:t xml:space="preserve"> </w:t>
      </w:r>
      <w:r>
        <w:rPr>
          <w:rFonts w:ascii="Century" w:hAnsi="Century" w:cs="Times New Roman"/>
          <w:sz w:val="28"/>
          <w:szCs w:val="28"/>
        </w:rPr>
        <w:t xml:space="preserve">Семенова Кристина Александровна, председатель совета регионального отделения Общероссийского общественно-государственного движения детей и молодежи </w:t>
      </w:r>
      <w:r/>
    </w:p>
    <w:p>
      <w:pPr>
        <w:pStyle w:val="793"/>
        <w:ind w:left="360"/>
        <w:jc w:val="both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</w:r>
      <w:r/>
    </w:p>
    <w:p>
      <w:pPr>
        <w:pStyle w:val="793"/>
        <w:ind w:left="720"/>
        <w:jc w:val="both"/>
        <w:shd w:val="clear" w:color="auto" w:fill="ffffff"/>
        <w:rPr>
          <w:rFonts w:ascii="Georgia" w:hAnsi="Georgia"/>
          <w:b/>
          <w:color w:val="C00000"/>
          <w:sz w:val="30"/>
          <w:szCs w:val="30"/>
        </w:rPr>
      </w:pPr>
      <w:r>
        <w:rPr>
          <w:rFonts w:ascii="Georgia" w:hAnsi="Georgia"/>
          <w:b/>
          <w:color w:val="C00000"/>
          <w:sz w:val="30"/>
          <w:szCs w:val="30"/>
        </w:rPr>
      </w:r>
      <w:r/>
    </w:p>
    <w:p>
      <w:pPr>
        <w:ind w:left="360"/>
        <w:jc w:val="right"/>
        <w:spacing w:after="0" w:line="240" w:lineRule="auto"/>
        <w:rPr>
          <w:rFonts w:ascii="Georgia" w:hAnsi="Georgia"/>
          <w:b/>
          <w:color w:val="C00000"/>
          <w:sz w:val="30"/>
          <w:szCs w:val="30"/>
        </w:rPr>
      </w:pPr>
      <w:r>
        <w:rPr>
          <w:rFonts w:ascii="Georgia" w:hAnsi="Georgia"/>
          <w:b/>
          <w:color w:val="C00000"/>
          <w:sz w:val="30"/>
          <w:szCs w:val="30"/>
        </w:rPr>
      </w:r>
      <w:r/>
    </w:p>
    <w:p>
      <w:pPr>
        <w:ind w:left="360"/>
        <w:jc w:val="right"/>
        <w:spacing w:after="0" w:line="240" w:lineRule="auto"/>
        <w:rPr>
          <w:rFonts w:ascii="Century" w:hAnsi="Century"/>
          <w:b/>
          <w:sz w:val="28"/>
          <w:szCs w:val="28"/>
        </w:rPr>
      </w:pPr>
      <w:r>
        <w:rPr>
          <w:rFonts w:ascii="Georgia" w:hAnsi="Georgia"/>
          <w:b/>
          <w:color w:val="C00000"/>
          <w:sz w:val="30"/>
          <w:szCs w:val="30"/>
        </w:rPr>
        <w:t xml:space="preserve">23.08.2023</w:t>
      </w:r>
      <w:r>
        <w:rPr>
          <w:rFonts w:ascii="Georgia" w:hAnsi="Georgia"/>
          <w:color w:val="C00000"/>
          <w:sz w:val="30"/>
          <w:szCs w:val="30"/>
        </w:rPr>
        <w:t xml:space="preserve">    </w:t>
      </w:r>
      <w:r>
        <w:rPr>
          <w:rFonts w:ascii="Georgia" w:hAnsi="Georgia"/>
          <w:b/>
          <w:bCs/>
          <w:color w:val="006699"/>
          <w:sz w:val="30"/>
          <w:szCs w:val="30"/>
        </w:rPr>
        <w:t xml:space="preserve">11</w:t>
      </w:r>
      <w:r>
        <w:rPr>
          <w:rFonts w:ascii="Georgia" w:hAnsi="Georgia"/>
          <w:b/>
          <w:bCs/>
          <w:color w:val="006699"/>
          <w:sz w:val="30"/>
          <w:szCs w:val="30"/>
        </w:rPr>
        <w:t xml:space="preserve">:00-13</w:t>
      </w:r>
      <w:r>
        <w:rPr>
          <w:rFonts w:ascii="Georgia" w:hAnsi="Georgia"/>
          <w:b/>
          <w:bCs/>
          <w:color w:val="006699"/>
          <w:sz w:val="30"/>
          <w:szCs w:val="30"/>
        </w:rPr>
        <w:t xml:space="preserve">:00</w:t>
      </w:r>
      <w:r/>
    </w:p>
    <w:p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88460" cy="48895"/>
                <wp:effectExtent l="0" t="0" r="2540" b="8255"/>
                <wp:docPr id="5" name="Рисунок 7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188460" cy="48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329.8pt;height:3.8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Century" w:hAnsi="Century"/>
          <w:b/>
          <w:color w:val="1F497D"/>
          <w:sz w:val="28"/>
          <w:szCs w:val="28"/>
        </w:rPr>
      </w:pPr>
      <w:r>
        <w:rPr>
          <w:rFonts w:ascii="Century" w:hAnsi="Century"/>
          <w:b/>
          <w:color w:val="1F497D" w:themeColor="text2"/>
          <w:sz w:val="28"/>
          <w:szCs w:val="28"/>
        </w:rPr>
        <w:t xml:space="preserve">СИСТЕМА УПРАВЛЕНИЯ МЕТОДИЧЕСКОЙ РАБОТОЙ С КАДРАМИ:  ТОЧКИ РАЗВИТИЯ</w:t>
      </w:r>
      <w:r/>
    </w:p>
    <w:p>
      <w:pPr>
        <w:spacing w:after="0" w:line="240" w:lineRule="auto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</w:r>
      <w:r/>
    </w:p>
    <w:p>
      <w:pPr>
        <w:spacing w:after="0" w:line="24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color w:val="0070C0"/>
          <w:sz w:val="28"/>
          <w:szCs w:val="28"/>
        </w:rPr>
        <w:t xml:space="preserve">Модератор</w:t>
      </w:r>
      <w:r>
        <w:rPr>
          <w:rFonts w:ascii="Century" w:hAnsi="Century"/>
          <w:b/>
          <w:sz w:val="28"/>
          <w:szCs w:val="28"/>
        </w:rPr>
        <w:t xml:space="preserve">: </w:t>
      </w:r>
      <w:r>
        <w:rPr>
          <w:rFonts w:ascii="Century" w:hAnsi="Century"/>
          <w:b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 xml:space="preserve">Арлашина</w:t>
      </w:r>
      <w:r>
        <w:rPr>
          <w:rFonts w:ascii="Century" w:hAnsi="Century"/>
          <w:sz w:val="28"/>
          <w:szCs w:val="28"/>
        </w:rPr>
        <w:t xml:space="preserve"> Светлана Але</w:t>
      </w:r>
      <w:r>
        <w:rPr>
          <w:rFonts w:ascii="Century" w:hAnsi="Century"/>
          <w:sz w:val="28"/>
          <w:szCs w:val="28"/>
        </w:rPr>
        <w:t xml:space="preserve">ксандровна, первый заместитель М</w:t>
      </w:r>
      <w:r>
        <w:rPr>
          <w:rFonts w:ascii="Century" w:hAnsi="Century"/>
          <w:sz w:val="28"/>
          <w:szCs w:val="28"/>
        </w:rPr>
        <w:t xml:space="preserve">инистра образования и молодежной политики Владимирской области </w:t>
      </w:r>
      <w:r/>
    </w:p>
    <w:p>
      <w:pPr>
        <w:jc w:val="both"/>
        <w:spacing w:after="0" w:line="24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Категория участников:</w:t>
      </w:r>
      <w:r>
        <w:rPr>
          <w:rFonts w:ascii="Century" w:hAnsi="Century"/>
          <w:b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 xml:space="preserve">руководители методических служб, руководители районных и школьных методических объединений, руководители профессиональных сообществ, региональные методисты</w:t>
      </w:r>
      <w:r/>
    </w:p>
    <w:p>
      <w:pPr>
        <w:jc w:val="both"/>
        <w:spacing w:after="0" w:line="24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09:30-11:00</w:t>
      </w:r>
      <w:r/>
    </w:p>
    <w:p>
      <w:pPr>
        <w:jc w:val="center"/>
        <w:spacing w:after="0" w:line="240" w:lineRule="auto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ИНТЕРАКТИВНЫЕ ОБРАЗОВАТЕЛЬНЫЕ ПЛОЩАДКИ</w:t>
      </w:r>
      <w:r/>
    </w:p>
    <w:p>
      <w:pPr>
        <w:jc w:val="center"/>
        <w:spacing w:after="0" w:line="240" w:lineRule="auto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«Воспитательный потенциал регионального образовательного  пространства»</w:t>
      </w:r>
      <w:r/>
    </w:p>
    <w:p>
      <w:pPr>
        <w:jc w:val="both"/>
        <w:spacing w:after="0" w:line="24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Формат проведения – стендовая защита, мастер – классы, презента</w:t>
      </w:r>
      <w:r>
        <w:rPr>
          <w:rFonts w:ascii="Century" w:hAnsi="Century"/>
          <w:sz w:val="28"/>
          <w:szCs w:val="28"/>
        </w:rPr>
        <w:t xml:space="preserve">ции. Идея: представление эффективных воспитательных практик образовательных организаций региона (ДОУ, школы, колледжи, центры дополнительного образования детей и молодежи), презентация моделей муниципальных  воспитательных систем, воспитательных систем ОО.</w:t>
      </w:r>
      <w:r/>
    </w:p>
    <w:p>
      <w:pPr>
        <w:jc w:val="center"/>
        <w:spacing w:after="0" w:line="240" w:lineRule="auto"/>
        <w:rPr>
          <w:rFonts w:ascii="Georgia" w:hAnsi="Georgia"/>
          <w:b/>
          <w:bCs/>
          <w:color w:val="006699"/>
          <w:sz w:val="28"/>
          <w:szCs w:val="28"/>
        </w:rPr>
      </w:pPr>
      <w:r>
        <w:rPr>
          <w:rFonts w:ascii="Georgia" w:hAnsi="Georgia"/>
          <w:b/>
          <w:bCs/>
          <w:color w:val="006699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Georgia" w:hAnsi="Georgia"/>
          <w:b/>
          <w:bCs/>
          <w:color w:val="006699"/>
          <w:sz w:val="28"/>
          <w:szCs w:val="28"/>
        </w:rPr>
      </w:pPr>
      <w:r>
        <w:rPr>
          <w:rFonts w:ascii="Georgia" w:hAnsi="Georgia"/>
          <w:b/>
          <w:bCs/>
          <w:color w:val="006699"/>
          <w:sz w:val="28"/>
          <w:szCs w:val="28"/>
        </w:rPr>
        <w:t xml:space="preserve">11:00-13:00</w:t>
      </w:r>
      <w:r/>
    </w:p>
    <w:p>
      <w:pPr>
        <w:pStyle w:val="793"/>
        <w:ind w:left="360"/>
        <w:jc w:val="center"/>
        <w:rPr>
          <w:rFonts w:ascii="Century" w:hAnsi="Century" w:cs="Times New Roman"/>
          <w:color w:val="C00000"/>
          <w:sz w:val="28"/>
          <w:szCs w:val="28"/>
        </w:rPr>
      </w:pPr>
      <w:r>
        <w:rPr>
          <w:rFonts w:ascii="Century" w:hAnsi="Century" w:cs="Times New Roman"/>
          <w:b/>
          <w:color w:val="C00000"/>
          <w:sz w:val="28"/>
          <w:szCs w:val="28"/>
        </w:rPr>
        <w:t xml:space="preserve">ПЛЕНАРНОЕ ЗАСЕДАНИЕ</w:t>
      </w:r>
      <w:r/>
    </w:p>
    <w:p>
      <w:pPr>
        <w:pStyle w:val="787"/>
        <w:numPr>
          <w:ilvl w:val="0"/>
          <w:numId w:val="28"/>
        </w:numPr>
        <w:jc w:val="both"/>
        <w:spacing w:after="0" w:line="240" w:lineRule="auto"/>
        <w:rPr>
          <w:rFonts w:ascii="Century" w:hAnsi="Century" w:cs="Times New Roman"/>
          <w:sz w:val="28"/>
          <w:szCs w:val="28"/>
          <w:lang w:eastAsia="ru-RU"/>
        </w:rPr>
      </w:pPr>
      <w:r>
        <w:rPr>
          <w:rFonts w:ascii="Century" w:hAnsi="Century" w:cs="Times New Roman"/>
          <w:b/>
          <w:sz w:val="28"/>
          <w:szCs w:val="28"/>
          <w:lang w:eastAsia="ru-RU"/>
        </w:rPr>
        <w:t xml:space="preserve">Открытие конференции</w:t>
      </w:r>
      <w:r>
        <w:rPr>
          <w:rFonts w:ascii="Century" w:hAnsi="Century" w:cs="Times New Roman"/>
          <w:sz w:val="28"/>
          <w:szCs w:val="28"/>
          <w:lang w:eastAsia="ru-RU"/>
        </w:rPr>
        <w:t xml:space="preserve">, Б</w:t>
      </w:r>
      <w:r>
        <w:rPr>
          <w:rFonts w:ascii="Century" w:hAnsi="Century" w:cs="Times New Roman"/>
          <w:sz w:val="28"/>
          <w:szCs w:val="28"/>
          <w:lang w:eastAsia="ru-RU"/>
        </w:rPr>
        <w:t xml:space="preserve">олтунова Светлана Анатольевна, М</w:t>
      </w:r>
      <w:r>
        <w:rPr>
          <w:rFonts w:ascii="Century" w:hAnsi="Century" w:cs="Times New Roman"/>
          <w:sz w:val="28"/>
          <w:szCs w:val="28"/>
          <w:lang w:eastAsia="ru-RU"/>
        </w:rPr>
        <w:t xml:space="preserve">инистр образования и молодежной политики Владимирской области, кандидат экономических наук</w:t>
      </w:r>
      <w:r/>
    </w:p>
    <w:p>
      <w:pPr>
        <w:pStyle w:val="787"/>
        <w:numPr>
          <w:ilvl w:val="0"/>
          <w:numId w:val="28"/>
        </w:numPr>
        <w:jc w:val="both"/>
        <w:spacing w:after="0" w:line="240" w:lineRule="auto"/>
        <w:rPr>
          <w:rFonts w:ascii="Century" w:hAnsi="Century" w:cs="Times New Roman"/>
          <w:sz w:val="28"/>
          <w:szCs w:val="28"/>
          <w:lang w:eastAsia="ru-RU"/>
        </w:rPr>
      </w:pPr>
      <w:r>
        <w:rPr>
          <w:rFonts w:ascii="Century" w:hAnsi="Century" w:cs="Times New Roman"/>
          <w:b/>
          <w:sz w:val="28"/>
          <w:szCs w:val="28"/>
          <w:lang w:eastAsia="ru-RU"/>
        </w:rPr>
        <w:t xml:space="preserve">Развитие единого образовательного пространства: актуальные направления и их реализация на территории Владимирской области</w:t>
      </w:r>
      <w:r>
        <w:rPr>
          <w:rFonts w:ascii="Century" w:hAnsi="Century" w:cs="Times New Roman"/>
          <w:sz w:val="28"/>
          <w:szCs w:val="28"/>
          <w:lang w:eastAsia="ru-RU"/>
        </w:rPr>
        <w:t xml:space="preserve"> Арлашина Светл</w:t>
      </w:r>
      <w:r>
        <w:rPr>
          <w:rFonts w:ascii="Century" w:hAnsi="Century" w:cs="Times New Roman"/>
          <w:sz w:val="28"/>
          <w:szCs w:val="28"/>
          <w:lang w:eastAsia="ru-RU"/>
        </w:rPr>
        <w:t xml:space="preserve">ана Александровна,</w:t>
      </w:r>
      <w:r>
        <w:rPr>
          <w:rFonts w:ascii="Century" w:hAnsi="Century" w:cs="Times New Roman"/>
          <w:sz w:val="28"/>
          <w:szCs w:val="28"/>
          <w:lang w:eastAsia="ru-RU"/>
        </w:rPr>
        <w:t xml:space="preserve"> первый </w:t>
      </w:r>
      <w:r>
        <w:rPr>
          <w:rFonts w:ascii="Century" w:hAnsi="Century" w:cs="Times New Roman"/>
          <w:sz w:val="28"/>
          <w:szCs w:val="28"/>
          <w:lang w:eastAsia="ru-RU"/>
        </w:rPr>
        <w:t xml:space="preserve">заместитель М</w:t>
      </w:r>
      <w:r>
        <w:rPr>
          <w:rFonts w:ascii="Century" w:hAnsi="Century" w:cs="Times New Roman"/>
          <w:sz w:val="28"/>
          <w:szCs w:val="28"/>
          <w:lang w:eastAsia="ru-RU"/>
        </w:rPr>
        <w:t xml:space="preserve">инистра образования и молодежной политики Владимирской области</w:t>
      </w:r>
      <w:r/>
    </w:p>
    <w:p>
      <w:pPr>
        <w:pStyle w:val="787"/>
        <w:numPr>
          <w:ilvl w:val="0"/>
          <w:numId w:val="28"/>
        </w:numPr>
        <w:jc w:val="both"/>
        <w:spacing w:after="0" w:line="240" w:lineRule="auto"/>
        <w:rPr>
          <w:rFonts w:ascii="Century" w:hAnsi="Century" w:cs="Times New Roman"/>
          <w:sz w:val="28"/>
          <w:szCs w:val="28"/>
          <w:lang w:eastAsia="ru-RU"/>
        </w:rPr>
      </w:pPr>
      <w:r>
        <w:rPr>
          <w:rFonts w:ascii="Century" w:hAnsi="Century" w:cs="Times New Roman"/>
          <w:b/>
          <w:sz w:val="28"/>
          <w:szCs w:val="28"/>
          <w:lang w:eastAsia="ru-RU"/>
        </w:rPr>
        <w:t xml:space="preserve">Развитие регионального сегмента единой федеральной методической системы работы с кадрами,</w:t>
      </w:r>
      <w:r>
        <w:rPr>
          <w:rFonts w:ascii="Century" w:hAnsi="Century" w:cs="Times New Roman"/>
          <w:sz w:val="28"/>
          <w:szCs w:val="28"/>
          <w:lang w:eastAsia="ru-RU"/>
        </w:rPr>
        <w:t xml:space="preserve">  Харчевникова Елена Львовна, проректор ГАОУ ДПО ВО ВИРО, кандидат педагогических наук, доцент</w:t>
      </w:r>
      <w:r/>
    </w:p>
    <w:p>
      <w:pPr>
        <w:pStyle w:val="787"/>
        <w:numPr>
          <w:ilvl w:val="0"/>
          <w:numId w:val="28"/>
        </w:numPr>
        <w:jc w:val="both"/>
        <w:spacing w:after="0" w:line="240" w:lineRule="auto"/>
        <w:rPr>
          <w:rFonts w:ascii="Century" w:hAnsi="Century" w:cs="Times New Roman"/>
          <w:sz w:val="28"/>
          <w:szCs w:val="28"/>
          <w:lang w:eastAsia="ru-RU"/>
        </w:rPr>
      </w:pPr>
      <w:r>
        <w:rPr>
          <w:rFonts w:ascii="Century" w:hAnsi="Century" w:cs="Times New Roman"/>
          <w:b/>
          <w:sz w:val="28"/>
          <w:szCs w:val="28"/>
          <w:lang w:eastAsia="ru-RU"/>
        </w:rPr>
        <w:t xml:space="preserve">Методическая поддержка педагогических кадров в условиях перехода на Федеральную основную образовательную программу и реализации обновленных ФГОС</w:t>
      </w:r>
      <w:r>
        <w:rPr>
          <w:rFonts w:ascii="Century" w:hAnsi="Century" w:cs="Times New Roman"/>
          <w:sz w:val="28"/>
          <w:szCs w:val="28"/>
          <w:lang w:eastAsia="ru-RU"/>
        </w:rPr>
        <w:t xml:space="preserve">, Чикунова Галина Константиновна, и.о. ректора ГАОУ ДПО ВО ВИРО, кандидат педагогических наук, доцент</w:t>
      </w:r>
      <w:r/>
    </w:p>
    <w:p>
      <w:pPr>
        <w:pStyle w:val="787"/>
        <w:numPr>
          <w:ilvl w:val="0"/>
          <w:numId w:val="28"/>
        </w:numPr>
        <w:jc w:val="both"/>
        <w:spacing w:after="0" w:line="240" w:lineRule="auto"/>
        <w:rPr>
          <w:rFonts w:ascii="Century" w:hAnsi="Century" w:cs="Times New Roman"/>
          <w:sz w:val="28"/>
          <w:szCs w:val="28"/>
          <w:lang w:eastAsia="ru-RU"/>
        </w:rPr>
      </w:pPr>
      <w:r>
        <w:rPr>
          <w:rFonts w:ascii="Century" w:hAnsi="Century" w:cs="Times New Roman"/>
          <w:b/>
          <w:sz w:val="28"/>
          <w:szCs w:val="28"/>
          <w:lang w:eastAsia="ru-RU"/>
        </w:rPr>
        <w:t xml:space="preserve">SWOT-анализ региональной системы обеспечения профессионального развития педагогических работников</w:t>
      </w:r>
      <w:r>
        <w:rPr>
          <w:rFonts w:ascii="Century" w:hAnsi="Century" w:cs="Times New Roman"/>
          <w:sz w:val="28"/>
          <w:szCs w:val="28"/>
          <w:lang w:eastAsia="ru-RU"/>
        </w:rPr>
        <w:t xml:space="preserve">, Назарова Анна Олеговна, руководитель ЦНППМ, кандидат филологических наук </w:t>
      </w:r>
      <w:r/>
    </w:p>
    <w:p>
      <w:pPr>
        <w:pStyle w:val="787"/>
        <w:numPr>
          <w:ilvl w:val="0"/>
          <w:numId w:val="28"/>
        </w:numPr>
        <w:ind w:firstLine="131"/>
        <w:jc w:val="both"/>
        <w:spacing w:after="0" w:line="240" w:lineRule="auto"/>
        <w:rPr>
          <w:rFonts w:ascii="Century" w:hAnsi="Century" w:cs="Times New Roman"/>
          <w:sz w:val="28"/>
          <w:szCs w:val="28"/>
          <w:lang w:eastAsia="ru-RU"/>
        </w:rPr>
      </w:pPr>
      <w:r>
        <w:rPr>
          <w:rFonts w:ascii="Century" w:hAnsi="Century" w:cs="Times New Roman"/>
          <w:b/>
          <w:sz w:val="28"/>
          <w:szCs w:val="28"/>
          <w:lang w:eastAsia="ru-RU"/>
        </w:rPr>
        <w:t xml:space="preserve">ФГИС «Моя школа» - ядро цифровой образовательной среды</w:t>
      </w:r>
      <w:r>
        <w:rPr>
          <w:rFonts w:ascii="Century" w:hAnsi="Century" w:cs="Times New Roman"/>
          <w:sz w:val="28"/>
          <w:szCs w:val="28"/>
          <w:lang w:eastAsia="ru-RU"/>
        </w:rPr>
        <w:t xml:space="preserve">, Власенко Ви</w:t>
      </w:r>
      <w:r>
        <w:rPr>
          <w:rFonts w:ascii="Century" w:hAnsi="Century" w:cs="Times New Roman"/>
          <w:sz w:val="28"/>
          <w:szCs w:val="28"/>
          <w:lang w:eastAsia="ru-RU"/>
        </w:rPr>
        <w:t xml:space="preserve">ктория Аркадьевна, заместитель М</w:t>
      </w:r>
      <w:r>
        <w:rPr>
          <w:rFonts w:ascii="Century" w:hAnsi="Century" w:cs="Times New Roman"/>
          <w:sz w:val="28"/>
          <w:szCs w:val="28"/>
          <w:lang w:eastAsia="ru-RU"/>
        </w:rPr>
        <w:t xml:space="preserve">инистра образования и молодежной политики Владимирской области</w:t>
      </w:r>
      <w:r/>
    </w:p>
    <w:p>
      <w:pPr>
        <w:pStyle w:val="787"/>
        <w:numPr>
          <w:ilvl w:val="0"/>
          <w:numId w:val="28"/>
        </w:numPr>
        <w:ind w:firstLine="131"/>
        <w:jc w:val="both"/>
        <w:spacing w:after="0" w:line="240" w:lineRule="auto"/>
        <w:rPr>
          <w:rFonts w:ascii="Century" w:hAnsi="Century" w:cs="Times New Roman"/>
          <w:b/>
          <w:sz w:val="28"/>
          <w:szCs w:val="28"/>
          <w:lang w:eastAsia="ru-RU"/>
        </w:rPr>
      </w:pPr>
      <w:r>
        <w:rPr>
          <w:rFonts w:ascii="Century" w:hAnsi="Century" w:cs="Times New Roman"/>
          <w:b/>
          <w:sz w:val="28"/>
          <w:szCs w:val="28"/>
          <w:lang w:eastAsia="ru-RU"/>
        </w:rPr>
        <w:t xml:space="preserve">Реализация федерального проекта «Школа Минпросвещения России» на территории Владимирской области</w:t>
      </w:r>
      <w:r>
        <w:rPr>
          <w:rFonts w:ascii="Century" w:hAnsi="Century" w:cs="Times New Roman"/>
          <w:sz w:val="28"/>
          <w:szCs w:val="28"/>
          <w:lang w:eastAsia="ru-RU"/>
        </w:rPr>
        <w:t xml:space="preserve">, Шумилина Татьяна Олеговна заведующий кафедрой педагогического менеджмента ГАОУ ДПО ВО ВИРО</w:t>
      </w:r>
      <w:r>
        <w:rPr>
          <w:rFonts w:ascii="Century" w:hAnsi="Century" w:cs="Times New Roman"/>
          <w:sz w:val="28"/>
          <w:szCs w:val="28"/>
          <w:lang w:eastAsia="ru-RU"/>
        </w:rPr>
        <w:t xml:space="preserve">, кандидат педагогических наук, доцент</w:t>
      </w:r>
      <w:r>
        <w:rPr>
          <w:rFonts w:ascii="Century" w:hAnsi="Century" w:cs="Times New Roman"/>
          <w:sz w:val="28"/>
          <w:szCs w:val="28"/>
          <w:lang w:eastAsia="ru-RU"/>
        </w:rPr>
        <w:t xml:space="preserve"> </w:t>
      </w:r>
      <w:r/>
    </w:p>
    <w:p>
      <w:pPr>
        <w:pStyle w:val="787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787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787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Georgia" w:hAnsi="Georgia"/>
          <w:b/>
          <w:color w:val="1F497D"/>
          <w:sz w:val="28"/>
          <w:szCs w:val="28"/>
          <w:lang w:eastAsia="ru-RU"/>
        </w:rPr>
      </w:pPr>
      <w:r>
        <w:rPr>
          <w:rFonts w:ascii="Georgia" w:hAnsi="Georgia"/>
          <w:b/>
          <w:color w:val="C00000"/>
          <w:sz w:val="28"/>
          <w:szCs w:val="28"/>
          <w:lang w:eastAsia="ru-RU"/>
        </w:rPr>
        <w:t xml:space="preserve">24.08.2023</w:t>
      </w:r>
      <w:r>
        <w:rPr>
          <w:rFonts w:ascii="Georgia" w:hAnsi="Georgia"/>
          <w:b/>
          <w:color w:val="C00000"/>
          <w:sz w:val="28"/>
          <w:szCs w:val="28"/>
          <w:lang w:eastAsia="ru-RU"/>
        </w:rPr>
        <w:t xml:space="preserve">    </w:t>
      </w:r>
      <w:r>
        <w:rPr>
          <w:rFonts w:ascii="Georgia" w:hAnsi="Georgia"/>
          <w:b/>
          <w:color w:val="1F497D" w:themeColor="text2"/>
          <w:sz w:val="28"/>
          <w:szCs w:val="28"/>
          <w:lang w:eastAsia="ru-RU"/>
        </w:rPr>
        <w:t xml:space="preserve">11</w:t>
      </w:r>
      <w:r>
        <w:rPr>
          <w:rFonts w:ascii="Georgia" w:hAnsi="Georgia"/>
          <w:b/>
          <w:color w:val="1F497D" w:themeColor="text2"/>
          <w:sz w:val="28"/>
          <w:szCs w:val="28"/>
          <w:lang w:eastAsia="ru-RU"/>
        </w:rPr>
        <w:t xml:space="preserve">:00- </w:t>
      </w:r>
      <w:r>
        <w:rPr>
          <w:rFonts w:ascii="Georgia" w:hAnsi="Georgia"/>
          <w:b/>
          <w:color w:val="1F497D" w:themeColor="text2"/>
          <w:sz w:val="28"/>
          <w:szCs w:val="28"/>
          <w:lang w:eastAsia="ru-RU"/>
        </w:rPr>
        <w:t xml:space="preserve">1</w:t>
      </w:r>
      <w:r>
        <w:rPr>
          <w:rFonts w:ascii="Georgia" w:hAnsi="Georgia"/>
          <w:b/>
          <w:color w:val="1F497D" w:themeColor="text2"/>
          <w:sz w:val="28"/>
          <w:szCs w:val="28"/>
          <w:lang w:eastAsia="ru-RU"/>
        </w:rPr>
        <w:t xml:space="preserve">3</w:t>
      </w:r>
      <w:r>
        <w:rPr>
          <w:rFonts w:ascii="Georgia" w:hAnsi="Georgia"/>
          <w:b/>
          <w:color w:val="1F497D" w:themeColor="text2"/>
          <w:sz w:val="28"/>
          <w:szCs w:val="28"/>
          <w:lang w:eastAsia="ru-RU"/>
        </w:rPr>
        <w:t xml:space="preserve">:0</w:t>
      </w:r>
      <w:r>
        <w:rPr>
          <w:rFonts w:ascii="Georgia" w:hAnsi="Georgia"/>
          <w:b/>
          <w:color w:val="1F497D" w:themeColor="text2"/>
          <w:sz w:val="28"/>
          <w:szCs w:val="28"/>
          <w:lang w:eastAsia="ru-RU"/>
        </w:rPr>
        <w:t xml:space="preserve">0</w:t>
      </w:r>
      <w:r/>
    </w:p>
    <w:p>
      <w:pPr>
        <w:jc w:val="center"/>
        <w:rPr>
          <w:rFonts w:ascii="Century" w:hAnsi="Century"/>
          <w:b/>
          <w:color w:val="0070C0"/>
          <w:sz w:val="28"/>
          <w:szCs w:val="28"/>
        </w:rPr>
      </w:pPr>
      <w:r>
        <w:rPr>
          <w:rFonts w:ascii="Century" w:hAnsi="Century"/>
          <w:b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82110" cy="48895"/>
                <wp:effectExtent l="0" t="0" r="8890" b="8255"/>
                <wp:docPr id="6" name="Рисунок 15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182110" cy="48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329.3pt;height:3.8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Century" w:hAnsi="Century"/>
          <w:b/>
          <w:color w:val="1F497D"/>
          <w:sz w:val="28"/>
          <w:szCs w:val="28"/>
        </w:rPr>
      </w:pPr>
      <w:r>
        <w:rPr>
          <w:rFonts w:ascii="Century" w:hAnsi="Century"/>
          <w:b/>
          <w:color w:val="1F497D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Century" w:hAnsi="Century"/>
          <w:b/>
          <w:color w:val="1F497D"/>
          <w:sz w:val="28"/>
          <w:szCs w:val="28"/>
        </w:rPr>
      </w:pPr>
      <w:r>
        <w:rPr>
          <w:rFonts w:ascii="Century" w:hAnsi="Century"/>
          <w:b/>
          <w:color w:val="1F497D" w:themeColor="text2"/>
          <w:sz w:val="28"/>
          <w:szCs w:val="28"/>
        </w:rPr>
        <w:t xml:space="preserve">ОБЛАСТНОЙ АВГУСТОВСКИЙ ПЕДАГОГИЧЕСКИЙ СОВЕТ</w:t>
      </w:r>
      <w:r/>
    </w:p>
    <w:p>
      <w:pPr>
        <w:jc w:val="center"/>
        <w:spacing w:after="0" w:line="240" w:lineRule="auto"/>
        <w:rPr>
          <w:rFonts w:ascii="Century" w:hAnsi="Century"/>
          <w:b/>
          <w:color w:val="1F497D"/>
          <w:sz w:val="28"/>
          <w:szCs w:val="28"/>
        </w:rPr>
      </w:pPr>
      <w:r>
        <w:rPr>
          <w:rFonts w:ascii="Century" w:hAnsi="Century"/>
          <w:b/>
          <w:color w:val="1F497D" w:themeColor="text2"/>
          <w:sz w:val="28"/>
          <w:szCs w:val="28"/>
        </w:rPr>
        <w:t xml:space="preserve">«ОБ ИТОГАХ ДЕЯТЕЛЬНОС</w:t>
      </w:r>
      <w:r>
        <w:rPr>
          <w:rFonts w:ascii="Century" w:hAnsi="Century"/>
          <w:b/>
          <w:color w:val="1F497D" w:themeColor="text2"/>
          <w:sz w:val="28"/>
          <w:szCs w:val="28"/>
        </w:rPr>
        <w:t xml:space="preserve">ТИ СИСТЕМЫ ОБРАЗОВАНИЯ В 2022/23</w:t>
      </w:r>
      <w:r>
        <w:rPr>
          <w:rFonts w:ascii="Century" w:hAnsi="Century"/>
          <w:b/>
          <w:color w:val="1F497D" w:themeColor="text2"/>
          <w:sz w:val="28"/>
          <w:szCs w:val="28"/>
        </w:rPr>
        <w:t xml:space="preserve"> УЧ. Г. И СТРАТЕГИЧЕСКИХ </w:t>
      </w:r>
      <w:r>
        <w:rPr>
          <w:rFonts w:ascii="Century" w:hAnsi="Century"/>
          <w:b/>
          <w:color w:val="1F497D" w:themeColor="text2"/>
          <w:sz w:val="28"/>
          <w:szCs w:val="28"/>
        </w:rPr>
        <w:t xml:space="preserve">ЗАДАЧАХ</w:t>
      </w:r>
      <w:r/>
    </w:p>
    <w:p>
      <w:pPr>
        <w:jc w:val="center"/>
        <w:spacing w:after="0" w:line="240" w:lineRule="auto"/>
        <w:rPr>
          <w:rFonts w:ascii="Century" w:hAnsi="Century"/>
          <w:b/>
          <w:color w:val="1F497D"/>
          <w:sz w:val="28"/>
          <w:szCs w:val="28"/>
        </w:rPr>
      </w:pPr>
      <w:r>
        <w:rPr>
          <w:rFonts w:ascii="Century" w:hAnsi="Century"/>
          <w:b/>
          <w:color w:val="1F497D" w:themeColor="text2"/>
          <w:sz w:val="28"/>
          <w:szCs w:val="28"/>
        </w:rPr>
        <w:t xml:space="preserve">НА 2023/24  </w:t>
      </w:r>
      <w:r>
        <w:rPr>
          <w:rFonts w:ascii="Century" w:hAnsi="Century"/>
          <w:b/>
          <w:color w:val="1F497D" w:themeColor="text2"/>
          <w:sz w:val="28"/>
          <w:szCs w:val="28"/>
        </w:rPr>
        <w:t xml:space="preserve">УЧЕБНЫЙ ГОД»</w:t>
      </w:r>
      <w:r/>
    </w:p>
    <w:p>
      <w:pPr>
        <w:jc w:val="center"/>
        <w:spacing w:after="0" w:line="240" w:lineRule="auto"/>
        <w:rPr>
          <w:rFonts w:ascii="Century" w:hAnsi="Century"/>
          <w:b/>
          <w:color w:val="FF0000"/>
          <w:sz w:val="28"/>
          <w:szCs w:val="28"/>
        </w:rPr>
      </w:pPr>
      <w:r>
        <w:rPr>
          <w:rFonts w:ascii="Century" w:hAnsi="Century"/>
          <w:b/>
          <w:color w:val="FF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Категория участников:</w:t>
      </w:r>
      <w:r/>
    </w:p>
    <w:p>
      <w:pPr>
        <w:jc w:val="both"/>
        <w:spacing w:after="0" w:line="24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Руководители органов управления образования</w:t>
      </w:r>
      <w:r/>
    </w:p>
    <w:p>
      <w:pPr>
        <w:jc w:val="both"/>
        <w:spacing w:after="0" w:line="24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Руководители муниципальных методических служб</w:t>
      </w:r>
      <w:r/>
    </w:p>
    <w:p>
      <w:pPr>
        <w:jc w:val="both"/>
        <w:spacing w:after="0" w:line="24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Педагоги и директора образовательных организаций региона</w:t>
      </w:r>
      <w:r/>
    </w:p>
    <w:p>
      <w:pPr>
        <w:jc w:val="both"/>
        <w:spacing w:after="0" w:line="24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Представители ассоциации молодых педагогов</w:t>
      </w:r>
      <w:r/>
    </w:p>
    <w:p>
      <w:pPr>
        <w:jc w:val="both"/>
        <w:spacing w:after="0" w:line="24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Представители ассоциации директоров общеобразовательных школ</w:t>
      </w:r>
      <w:r/>
    </w:p>
    <w:p>
      <w:pPr>
        <w:jc w:val="both"/>
        <w:spacing w:after="0" w:line="24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Представители ГАОУ ДПО ВО  ВИРО</w:t>
      </w:r>
      <w:r/>
    </w:p>
    <w:p>
      <w:pPr>
        <w:ind w:left="113" w:right="108" w:firstLine="29"/>
        <w:jc w:val="both"/>
        <w:spacing w:after="0" w:line="278" w:lineRule="auto"/>
        <w:widowControl w:val="off"/>
        <w:rPr>
          <w:rFonts w:ascii="Century" w:hAnsi="Century" w:cs="Times New Roman" w:eastAsia="Times New Roman"/>
          <w:i/>
          <w:sz w:val="24"/>
          <w:szCs w:val="24"/>
        </w:rPr>
      </w:pPr>
      <w:r>
        <w:rPr>
          <w:rFonts w:ascii="Century" w:hAnsi="Century" w:cs="Times New Roman" w:eastAsia="Times New Roman"/>
          <w:i/>
          <w:sz w:val="24"/>
          <w:szCs w:val="24"/>
        </w:rPr>
      </w:r>
      <w:r/>
    </w:p>
    <w:p>
      <w:pPr>
        <w:ind w:left="113" w:right="108" w:firstLine="29"/>
        <w:jc w:val="both"/>
        <w:spacing w:after="0" w:line="240" w:lineRule="auto"/>
        <w:widowControl w:val="off"/>
        <w:rPr>
          <w:rFonts w:ascii="Century" w:hAnsi="Century" w:cs="Times New Roman" w:eastAsia="Times New Roman"/>
          <w:i/>
          <w:sz w:val="24"/>
          <w:szCs w:val="24"/>
        </w:rPr>
      </w:pPr>
      <w:r>
        <w:rPr>
          <w:rFonts w:ascii="Century" w:hAnsi="Century" w:cs="Times New Roman" w:eastAsia="Times New Roman"/>
          <w:i/>
          <w:sz w:val="24"/>
          <w:szCs w:val="24"/>
        </w:rPr>
        <w:t xml:space="preserve">Большой августовский педагогический совет завершит </w:t>
      </w:r>
      <w:r>
        <w:rPr>
          <w:rFonts w:ascii="Century" w:hAnsi="Century" w:cs="Times New Roman" w:eastAsia="Times New Roman"/>
          <w:i/>
          <w:sz w:val="24"/>
          <w:szCs w:val="24"/>
        </w:rPr>
        <w:t xml:space="preserve">серию</w:t>
      </w:r>
      <w:r>
        <w:rPr>
          <w:rFonts w:ascii="Century" w:hAnsi="Century" w:cs="Times New Roman" w:eastAsia="Times New Roman"/>
          <w:i/>
          <w:sz w:val="24"/>
          <w:szCs w:val="24"/>
        </w:rPr>
        <w:t xml:space="preserve"> секционных совещаний по различным направлениям, участники которых прослушали доклады по актуальным вопросам качества образования, воспитания, дополнительного, профессионального образования, молодежной политики, по проекту «Школа </w:t>
      </w:r>
      <w:r>
        <w:rPr>
          <w:rFonts w:ascii="Century" w:hAnsi="Century" w:cs="Times New Roman" w:eastAsia="Times New Roman"/>
          <w:i/>
          <w:sz w:val="24"/>
          <w:szCs w:val="24"/>
        </w:rPr>
        <w:t xml:space="preserve">Минпросвещения</w:t>
      </w:r>
      <w:r>
        <w:rPr>
          <w:rFonts w:ascii="Century" w:hAnsi="Century" w:cs="Times New Roman" w:eastAsia="Times New Roman"/>
          <w:i/>
          <w:sz w:val="24"/>
          <w:szCs w:val="24"/>
        </w:rPr>
        <w:t xml:space="preserve"> России» и ФГИС «Моя школа».</w:t>
      </w:r>
      <w:r/>
    </w:p>
    <w:p>
      <w:pPr>
        <w:ind w:left="113" w:right="108" w:firstLine="29"/>
        <w:jc w:val="both"/>
        <w:spacing w:after="0" w:line="240" w:lineRule="auto"/>
        <w:widowControl w:val="off"/>
        <w:rPr>
          <w:rFonts w:ascii="Century" w:hAnsi="Century" w:cs="Times New Roman" w:eastAsia="Times New Roman"/>
          <w:i/>
          <w:sz w:val="24"/>
          <w:szCs w:val="24"/>
        </w:rPr>
      </w:pPr>
      <w:r>
        <w:rPr>
          <w:rFonts w:ascii="Century" w:hAnsi="Century" w:cs="Times New Roman" w:eastAsia="Times New Roman"/>
          <w:i/>
          <w:sz w:val="24"/>
          <w:szCs w:val="24"/>
        </w:rPr>
        <w:t xml:space="preserve">Для расширения числа участников </w:t>
      </w:r>
      <w:r>
        <w:rPr>
          <w:rFonts w:ascii="Century" w:hAnsi="Century" w:cs="Times New Roman" w:eastAsia="Times New Roman"/>
          <w:i/>
          <w:sz w:val="24"/>
          <w:szCs w:val="24"/>
        </w:rPr>
        <w:t xml:space="preserve">областного педагогического совета </w:t>
      </w:r>
      <w:r>
        <w:rPr>
          <w:rFonts w:ascii="Century" w:hAnsi="Century" w:cs="Times New Roman" w:eastAsia="Times New Roman"/>
          <w:i/>
          <w:sz w:val="24"/>
          <w:szCs w:val="24"/>
        </w:rPr>
        <w:t xml:space="preserve"> осуществл</w:t>
      </w:r>
      <w:r>
        <w:rPr>
          <w:rFonts w:ascii="Century" w:hAnsi="Century" w:cs="Times New Roman" w:eastAsia="Times New Roman"/>
          <w:i/>
          <w:sz w:val="24"/>
          <w:szCs w:val="24"/>
        </w:rPr>
        <w:t xml:space="preserve">яется</w:t>
      </w:r>
      <w:r>
        <w:rPr>
          <w:rFonts w:ascii="Century" w:hAnsi="Century" w:cs="Times New Roman" w:eastAsia="Times New Roman"/>
          <w:i/>
          <w:sz w:val="24"/>
          <w:szCs w:val="24"/>
        </w:rPr>
        <w:t xml:space="preserve"> его прямая трансляция в сети Интернет.</w:t>
      </w:r>
      <w:r/>
    </w:p>
    <w:p>
      <w:pPr>
        <w:jc w:val="center"/>
        <w:spacing w:after="0" w:line="240" w:lineRule="auto"/>
        <w:rPr>
          <w:rFonts w:ascii="Century" w:hAnsi="Century"/>
          <w:b/>
          <w:color w:val="FF0000"/>
          <w:sz w:val="28"/>
          <w:szCs w:val="28"/>
        </w:rPr>
      </w:pPr>
      <w:r>
        <w:rPr>
          <w:rFonts w:ascii="Century" w:hAnsi="Century"/>
          <w:b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Century" w:hAnsi="Century"/>
          <w:b/>
          <w:color w:val="FF0000"/>
          <w:sz w:val="28"/>
          <w:szCs w:val="28"/>
        </w:rPr>
      </w:pPr>
      <w:r>
        <w:rPr>
          <w:rFonts w:ascii="Century" w:hAnsi="Century"/>
          <w:b/>
          <w:color w:val="FF0000"/>
          <w:sz w:val="28"/>
          <w:szCs w:val="28"/>
        </w:rPr>
        <w:t xml:space="preserve">ПЛЕНАРНОЕ ЗАСЕДАНИЕ</w:t>
      </w:r>
      <w:r/>
    </w:p>
    <w:p>
      <w:pPr>
        <w:ind w:left="112" w:right="110"/>
        <w:jc w:val="both"/>
        <w:spacing w:after="0" w:line="278" w:lineRule="auto"/>
        <w:widowControl w:val="off"/>
        <w:rPr>
          <w:rFonts w:ascii="Century" w:hAnsi="Century" w:cs="Times New Roman" w:eastAsia="Times New Roman"/>
          <w:sz w:val="28"/>
          <w:szCs w:val="28"/>
        </w:rPr>
      </w:pPr>
      <w:r>
        <w:rPr>
          <w:rFonts w:ascii="Century" w:hAnsi="Century" w:cs="Times New Roman" w:eastAsia="Times New Roman"/>
          <w:b/>
          <w:sz w:val="28"/>
          <w:szCs w:val="28"/>
        </w:rPr>
        <w:t xml:space="preserve">1.</w:t>
      </w:r>
      <w:r>
        <w:rPr>
          <w:rFonts w:ascii="Century" w:hAnsi="Century" w:cs="Times New Roman" w:eastAsia="Times New Roman"/>
          <w:sz w:val="28"/>
          <w:szCs w:val="28"/>
        </w:rPr>
        <w:t xml:space="preserve"> </w:t>
      </w:r>
      <w:r>
        <w:rPr>
          <w:rFonts w:ascii="Century" w:hAnsi="Century" w:cs="Times New Roman" w:eastAsia="Times New Roman"/>
          <w:i/>
          <w:sz w:val="28"/>
          <w:szCs w:val="28"/>
        </w:rPr>
        <w:t xml:space="preserve">Исполнение Государственного гимна Российской Федерации</w:t>
      </w:r>
      <w:r>
        <w:rPr>
          <w:rFonts w:ascii="Century" w:hAnsi="Century" w:cs="Times New Roman" w:eastAsia="Times New Roman"/>
          <w:i/>
          <w:spacing w:val="-67"/>
          <w:sz w:val="28"/>
          <w:szCs w:val="28"/>
        </w:rPr>
        <w:t xml:space="preserve"> </w:t>
      </w:r>
      <w:r>
        <w:rPr>
          <w:rFonts w:ascii="Century" w:hAnsi="Century" w:cs="Times New Roman" w:eastAsia="Times New Roman"/>
          <w:i/>
          <w:sz w:val="28"/>
          <w:szCs w:val="28"/>
        </w:rPr>
        <w:t xml:space="preserve">и демонстрация</w:t>
      </w:r>
      <w:r>
        <w:rPr>
          <w:rFonts w:ascii="Century" w:hAnsi="Century" w:cs="Times New Roman" w:eastAsia="Times New Roman"/>
          <w:i/>
          <w:spacing w:val="-3"/>
          <w:sz w:val="28"/>
          <w:szCs w:val="28"/>
        </w:rPr>
        <w:t xml:space="preserve"> </w:t>
      </w:r>
      <w:r>
        <w:rPr>
          <w:rFonts w:ascii="Century" w:hAnsi="Century" w:cs="Times New Roman" w:eastAsia="Times New Roman"/>
          <w:i/>
          <w:sz w:val="28"/>
          <w:szCs w:val="28"/>
        </w:rPr>
        <w:t xml:space="preserve">Государственного</w:t>
      </w:r>
      <w:r>
        <w:rPr>
          <w:rFonts w:ascii="Century" w:hAnsi="Century" w:cs="Times New Roman" w:eastAsia="Times New Roman"/>
          <w:i/>
          <w:spacing w:val="1"/>
          <w:sz w:val="28"/>
          <w:szCs w:val="28"/>
        </w:rPr>
        <w:t xml:space="preserve"> </w:t>
      </w:r>
      <w:r>
        <w:rPr>
          <w:rFonts w:ascii="Century" w:hAnsi="Century" w:cs="Times New Roman" w:eastAsia="Times New Roman"/>
          <w:i/>
          <w:sz w:val="28"/>
          <w:szCs w:val="28"/>
        </w:rPr>
        <w:t xml:space="preserve">флага</w:t>
      </w:r>
      <w:r>
        <w:rPr>
          <w:rFonts w:ascii="Century" w:hAnsi="Century" w:cs="Times New Roman" w:eastAsia="Times New Roman"/>
          <w:i/>
          <w:spacing w:val="-1"/>
          <w:sz w:val="28"/>
          <w:szCs w:val="28"/>
        </w:rPr>
        <w:t xml:space="preserve"> </w:t>
      </w:r>
      <w:r>
        <w:rPr>
          <w:rFonts w:ascii="Century" w:hAnsi="Century" w:cs="Times New Roman" w:eastAsia="Times New Roman"/>
          <w:i/>
          <w:sz w:val="28"/>
          <w:szCs w:val="28"/>
        </w:rPr>
        <w:t xml:space="preserve">Российской Федерации</w:t>
      </w:r>
      <w:r>
        <w:rPr>
          <w:rFonts w:ascii="Century" w:hAnsi="Century" w:cs="Times New Roman" w:eastAsia="Times New Roman"/>
          <w:sz w:val="28"/>
          <w:szCs w:val="28"/>
        </w:rPr>
        <w:t xml:space="preserve">.</w:t>
      </w:r>
      <w:r/>
    </w:p>
    <w:p>
      <w:pPr>
        <w:ind w:left="112" w:right="111"/>
        <w:jc w:val="both"/>
        <w:spacing w:after="0"/>
        <w:widowControl w:val="off"/>
        <w:rPr>
          <w:rFonts w:ascii="Century" w:hAnsi="Century" w:cs="Times New Roman" w:eastAsia="Times New Roman"/>
          <w:b/>
          <w:sz w:val="28"/>
          <w:szCs w:val="28"/>
        </w:rPr>
      </w:pPr>
      <w:r>
        <w:rPr>
          <w:rFonts w:ascii="Century" w:hAnsi="Century" w:cs="Times New Roman" w:eastAsia="Times New Roman"/>
          <w:b/>
          <w:sz w:val="28"/>
          <w:szCs w:val="28"/>
        </w:rPr>
        <w:t xml:space="preserve">2. 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Видеообращение Министра</w:t>
      </w:r>
      <w:r>
        <w:rPr>
          <w:rFonts w:ascii="Century" w:hAnsi="Century" w:cs="Times New Roman" w:eastAsia="Times New Roman"/>
          <w:b/>
          <w:spacing w:val="1"/>
          <w:sz w:val="28"/>
          <w:szCs w:val="28"/>
        </w:rPr>
        <w:t xml:space="preserve"> 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просвещения Российской Федерации</w:t>
      </w:r>
      <w:r>
        <w:rPr>
          <w:rFonts w:ascii="Century" w:hAnsi="Century" w:cs="Times New Roman" w:eastAsia="Times New Roman"/>
          <w:b/>
          <w:spacing w:val="-67"/>
          <w:sz w:val="28"/>
          <w:szCs w:val="28"/>
        </w:rPr>
        <w:t xml:space="preserve"> 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Сергея Сергеевича</w:t>
      </w:r>
      <w:r>
        <w:rPr>
          <w:rFonts w:ascii="Century" w:hAnsi="Century" w:cs="Times New Roman" w:eastAsia="Times New Roman"/>
          <w:b/>
          <w:spacing w:val="-2"/>
          <w:sz w:val="28"/>
          <w:szCs w:val="28"/>
        </w:rPr>
        <w:t xml:space="preserve"> 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Кравцова </w:t>
      </w:r>
      <w:r/>
    </w:p>
    <w:p>
      <w:pPr>
        <w:ind w:left="112" w:right="111"/>
        <w:jc w:val="both"/>
        <w:spacing w:after="0"/>
        <w:widowControl w:val="off"/>
        <w:rPr>
          <w:rFonts w:ascii="Century" w:hAnsi="Century" w:cs="Times New Roman" w:eastAsia="Times New Roman"/>
          <w:b/>
          <w:sz w:val="28"/>
          <w:szCs w:val="28"/>
        </w:rPr>
      </w:pPr>
      <w:r>
        <w:rPr>
          <w:rFonts w:ascii="Century" w:hAnsi="Century" w:cs="Times New Roman" w:eastAsia="Times New Roman"/>
          <w:b/>
          <w:sz w:val="28"/>
          <w:szCs w:val="28"/>
        </w:rPr>
        <w:t xml:space="preserve">3.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 Приветственное</w:t>
      </w:r>
      <w:r>
        <w:rPr>
          <w:rFonts w:ascii="Century" w:hAnsi="Century" w:cs="Times New Roman" w:eastAsia="Times New Roman"/>
          <w:b/>
          <w:spacing w:val="1"/>
          <w:sz w:val="28"/>
          <w:szCs w:val="28"/>
        </w:rPr>
        <w:t xml:space="preserve"> 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слово</w:t>
      </w:r>
      <w:r>
        <w:rPr>
          <w:rFonts w:ascii="Century" w:hAnsi="Century" w:cs="Times New Roman" w:eastAsia="Times New Roman"/>
          <w:b/>
          <w:spacing w:val="1"/>
          <w:sz w:val="28"/>
          <w:szCs w:val="28"/>
        </w:rPr>
        <w:t xml:space="preserve"> 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Губернатора Владимирской области Авде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ева Александра Александровича.</w:t>
      </w:r>
      <w:r/>
    </w:p>
    <w:p>
      <w:pPr>
        <w:ind w:left="112" w:right="110"/>
        <w:jc w:val="both"/>
        <w:spacing w:after="0" w:line="278" w:lineRule="auto"/>
        <w:widowControl w:val="off"/>
        <w:rPr>
          <w:rFonts w:ascii="Century" w:hAnsi="Century" w:cs="Times New Roman" w:eastAsia="Times New Roman"/>
          <w:b/>
          <w:sz w:val="28"/>
          <w:szCs w:val="28"/>
        </w:rPr>
      </w:pPr>
      <w:r>
        <w:rPr>
          <w:rFonts w:ascii="Century" w:hAnsi="Century" w:cs="Times New Roman" w:eastAsia="Times New Roman"/>
          <w:b/>
          <w:sz w:val="28"/>
          <w:szCs w:val="28"/>
        </w:rPr>
        <w:t xml:space="preserve">4</w:t>
      </w:r>
      <w:r>
        <w:rPr>
          <w:rFonts w:ascii="Century" w:hAnsi="Century" w:cs="Times New Roman" w:eastAsia="Times New Roman"/>
          <w:sz w:val="28"/>
          <w:szCs w:val="28"/>
        </w:rPr>
        <w:t xml:space="preserve">. 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Церемония н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аграждения. Вручение наград лучшим работникам отрасли образования:</w:t>
      </w:r>
      <w:r/>
    </w:p>
    <w:p>
      <w:pPr>
        <w:ind w:left="112" w:right="111"/>
        <w:jc w:val="both"/>
        <w:spacing w:after="0"/>
        <w:widowControl w:val="off"/>
        <w:rPr>
          <w:rFonts w:ascii="Century" w:hAnsi="Century" w:cs="Times New Roman" w:eastAsia="Times New Roman"/>
          <w:sz w:val="28"/>
          <w:szCs w:val="28"/>
        </w:rPr>
      </w:pPr>
      <w:r>
        <w:rPr>
          <w:rFonts w:ascii="Century" w:hAnsi="Century" w:cs="Times New Roman" w:eastAsia="Times New Roman"/>
          <w:sz w:val="28"/>
          <w:szCs w:val="28"/>
        </w:rPr>
        <w:t xml:space="preserve">-победителям конкурса на получение денежного поощрения лучшими учителями образовательных организаций области,</w:t>
      </w:r>
      <w:r/>
    </w:p>
    <w:p>
      <w:pPr>
        <w:ind w:left="112" w:right="111"/>
        <w:jc w:val="both"/>
        <w:spacing w:after="0"/>
        <w:widowControl w:val="off"/>
        <w:rPr>
          <w:rFonts w:ascii="Century" w:hAnsi="Century" w:cs="Times New Roman" w:eastAsia="Times New Roman"/>
          <w:sz w:val="28"/>
          <w:szCs w:val="28"/>
        </w:rPr>
      </w:pPr>
      <w:r>
        <w:rPr>
          <w:rFonts w:ascii="Century" w:hAnsi="Century" w:cs="Times New Roman" w:eastAsia="Times New Roman"/>
          <w:sz w:val="28"/>
          <w:szCs w:val="28"/>
        </w:rPr>
        <w:t xml:space="preserve">-победителю рейтинговой оценки деятельности учреждений среднего профессионального образования,</w:t>
      </w:r>
      <w:r/>
    </w:p>
    <w:p>
      <w:pPr>
        <w:ind w:left="112" w:right="111"/>
        <w:jc w:val="both"/>
        <w:spacing w:after="0"/>
        <w:widowControl w:val="off"/>
        <w:rPr>
          <w:rFonts w:ascii="Century" w:hAnsi="Century" w:cs="Times New Roman" w:eastAsia="Times New Roman"/>
          <w:sz w:val="28"/>
          <w:szCs w:val="28"/>
        </w:rPr>
      </w:pPr>
      <w:r>
        <w:rPr>
          <w:rFonts w:ascii="Century" w:hAnsi="Century" w:cs="Times New Roman" w:eastAsia="Times New Roman"/>
          <w:sz w:val="28"/>
          <w:szCs w:val="28"/>
        </w:rPr>
        <w:t xml:space="preserve">-руководителям образовательных организаций, активно участвующих в мероприятиях, проводимых Законодательным Собранием области,</w:t>
      </w:r>
      <w:r/>
    </w:p>
    <w:p>
      <w:pPr>
        <w:ind w:left="112" w:right="111"/>
        <w:jc w:val="both"/>
        <w:spacing w:after="0"/>
        <w:widowControl w:val="off"/>
        <w:rPr>
          <w:rFonts w:ascii="Century" w:hAnsi="Century" w:cs="Times New Roman" w:eastAsia="Times New Roman"/>
          <w:sz w:val="28"/>
          <w:szCs w:val="28"/>
        </w:rPr>
      </w:pPr>
      <w:r>
        <w:rPr>
          <w:rFonts w:ascii="Century" w:hAnsi="Century" w:cs="Times New Roman" w:eastAsia="Times New Roman"/>
          <w:sz w:val="28"/>
          <w:szCs w:val="28"/>
        </w:rPr>
        <w:t xml:space="preserve">- призерам и победителям конкурсов профессионального мастерства;</w:t>
      </w:r>
      <w:r/>
    </w:p>
    <w:p>
      <w:pPr>
        <w:ind w:left="112" w:right="111"/>
        <w:jc w:val="both"/>
        <w:spacing w:after="0"/>
        <w:widowControl w:val="off"/>
        <w:rPr>
          <w:rFonts w:ascii="Century" w:hAnsi="Century" w:cs="Times New Roman" w:eastAsia="Times New Roman"/>
          <w:sz w:val="28"/>
          <w:szCs w:val="28"/>
        </w:rPr>
      </w:pPr>
      <w:r>
        <w:rPr>
          <w:rFonts w:ascii="Century" w:hAnsi="Century" w:cs="Times New Roman" w:eastAsia="Times New Roman"/>
          <w:sz w:val="28"/>
          <w:szCs w:val="28"/>
        </w:rPr>
        <w:t xml:space="preserve">- </w:t>
      </w:r>
      <w:r>
        <w:rPr>
          <w:rFonts w:ascii="Century" w:hAnsi="Century" w:cs="Times New Roman" w:eastAsia="Times New Roman"/>
          <w:sz w:val="28"/>
          <w:szCs w:val="28"/>
        </w:rPr>
        <w:t xml:space="preserve">р</w:t>
      </w:r>
      <w:r>
        <w:rPr>
          <w:rFonts w:ascii="Century" w:hAnsi="Century" w:cs="Times New Roman" w:eastAsia="Times New Roman"/>
          <w:sz w:val="28"/>
          <w:szCs w:val="28"/>
        </w:rPr>
        <w:t xml:space="preserve">уководителям профессиональных образовательных организаций и предприятий области, внесшим значительный вклад в развитие социального партнерства в системе подготовки кадров</w:t>
      </w:r>
      <w:r/>
    </w:p>
    <w:p>
      <w:pPr>
        <w:ind w:left="112" w:right="104"/>
        <w:jc w:val="both"/>
        <w:spacing w:after="0"/>
        <w:widowControl w:val="off"/>
        <w:rPr>
          <w:rFonts w:ascii="Century" w:hAnsi="Century" w:cs="Times New Roman" w:eastAsia="Times New Roman"/>
          <w:b/>
          <w:sz w:val="28"/>
          <w:szCs w:val="28"/>
        </w:rPr>
      </w:pPr>
      <w:r>
        <w:rPr>
          <w:rFonts w:ascii="Century" w:hAnsi="Century" w:cs="Times New Roman" w:eastAsia="Times New Roman"/>
          <w:b/>
          <w:sz w:val="28"/>
          <w:szCs w:val="28"/>
        </w:rPr>
        <w:t xml:space="preserve">5.</w:t>
      </w:r>
      <w:r>
        <w:t xml:space="preserve"> 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Приветствие Сенатора Российской Федерации Ольги Николаевны Хохловой</w:t>
      </w:r>
      <w:r/>
    </w:p>
    <w:p>
      <w:pPr>
        <w:ind w:left="112" w:right="104"/>
        <w:jc w:val="both"/>
        <w:spacing w:after="0"/>
        <w:widowControl w:val="off"/>
        <w:rPr>
          <w:rFonts w:ascii="Century" w:hAnsi="Century" w:cs="Times New Roman" w:eastAsia="Times New Roman"/>
          <w:b/>
          <w:sz w:val="28"/>
          <w:szCs w:val="28"/>
        </w:rPr>
      </w:pPr>
      <w:r>
        <w:rPr>
          <w:rFonts w:ascii="Century" w:hAnsi="Century" w:cs="Times New Roman" w:eastAsia="Times New Roman"/>
          <w:b/>
          <w:sz w:val="28"/>
          <w:szCs w:val="28"/>
        </w:rPr>
        <w:t xml:space="preserve">6. 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Приветствие представителя Законодательного собрания</w:t>
      </w:r>
      <w:r/>
    </w:p>
    <w:p>
      <w:pPr>
        <w:ind w:left="112" w:right="104"/>
        <w:jc w:val="both"/>
        <w:spacing w:after="0"/>
        <w:widowControl w:val="off"/>
        <w:rPr>
          <w:rFonts w:ascii="Century" w:hAnsi="Century" w:cs="Times New Roman" w:eastAsia="Times New Roman"/>
          <w:b/>
          <w:sz w:val="28"/>
          <w:szCs w:val="28"/>
        </w:rPr>
      </w:pPr>
      <w:r>
        <w:rPr>
          <w:rFonts w:ascii="Century" w:hAnsi="Century" w:cs="Times New Roman" w:eastAsia="Times New Roman"/>
          <w:b/>
          <w:sz w:val="28"/>
          <w:szCs w:val="28"/>
        </w:rPr>
        <w:t xml:space="preserve">7. Приветствие представителей Владимирской Епархии</w:t>
      </w:r>
      <w:r/>
    </w:p>
    <w:p>
      <w:pPr>
        <w:ind w:left="112" w:right="104"/>
        <w:jc w:val="both"/>
        <w:spacing w:after="0"/>
        <w:widowControl w:val="off"/>
        <w:rPr>
          <w:rFonts w:ascii="Century" w:hAnsi="Century" w:cs="Times New Roman" w:eastAsia="Times New Roman"/>
          <w:b/>
          <w:sz w:val="28"/>
          <w:szCs w:val="28"/>
        </w:rPr>
      </w:pPr>
      <w:r>
        <w:rPr>
          <w:rFonts w:ascii="Century" w:hAnsi="Century" w:cs="Times New Roman" w:eastAsia="Times New Roman"/>
          <w:b/>
          <w:sz w:val="28"/>
          <w:szCs w:val="28"/>
        </w:rPr>
        <w:t xml:space="preserve">8. Выступление заместителя Губернатора Куимова Владимира Алексеевича</w:t>
      </w:r>
      <w:r/>
    </w:p>
    <w:p>
      <w:pPr>
        <w:ind w:left="112" w:right="104"/>
        <w:jc w:val="both"/>
        <w:spacing w:after="0"/>
        <w:widowControl w:val="off"/>
        <w:rPr>
          <w:rFonts w:ascii="Century" w:hAnsi="Century" w:cs="Times New Roman" w:eastAsia="Times New Roman"/>
          <w:sz w:val="28"/>
          <w:szCs w:val="28"/>
        </w:rPr>
      </w:pPr>
      <w:r>
        <w:rPr>
          <w:rFonts w:ascii="Century" w:hAnsi="Century" w:cs="Times New Roman" w:eastAsia="Times New Roman"/>
          <w:b/>
          <w:sz w:val="28"/>
          <w:szCs w:val="28"/>
        </w:rPr>
        <w:t xml:space="preserve">9.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 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Доклад 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М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инистра образования и молодежной политики Владимирской области 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Болтуновой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 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Светланы Анатольевны</w:t>
      </w:r>
      <w:r/>
    </w:p>
    <w:p>
      <w:pPr>
        <w:ind w:left="112" w:right="110"/>
        <w:jc w:val="both"/>
        <w:spacing w:after="0" w:line="278" w:lineRule="auto"/>
        <w:widowControl w:val="off"/>
        <w:rPr>
          <w:rFonts w:ascii="Century" w:hAnsi="Century" w:cs="Times New Roman" w:eastAsia="Times New Roman"/>
          <w:sz w:val="28"/>
          <w:szCs w:val="28"/>
        </w:rPr>
      </w:pPr>
      <w:r>
        <w:rPr>
          <w:rFonts w:ascii="Century" w:hAnsi="Century" w:cs="Times New Roman" w:eastAsia="Times New Roman"/>
          <w:b/>
          <w:sz w:val="28"/>
          <w:szCs w:val="28"/>
        </w:rPr>
        <w:t xml:space="preserve">10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.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 Награждение победителя и лауреатов</w:t>
      </w:r>
      <w:r>
        <w:rPr>
          <w:rFonts w:ascii="Century" w:hAnsi="Century" w:cs="Times New Roman" w:eastAsia="Times New Roman"/>
          <w:sz w:val="28"/>
          <w:szCs w:val="28"/>
        </w:rPr>
        <w:t xml:space="preserve"> первого регионального конкурса специалистов органов опеки и попечительства «Оберегая детство»</w:t>
      </w:r>
      <w:r>
        <w:rPr>
          <w:rFonts w:ascii="Century" w:hAnsi="Century" w:cs="Times New Roman" w:eastAsia="Times New Roman"/>
          <w:sz w:val="28"/>
          <w:szCs w:val="28"/>
        </w:rPr>
        <w:t xml:space="preserve">. </w:t>
      </w:r>
      <w:r/>
    </w:p>
    <w:p>
      <w:pPr>
        <w:ind w:left="142" w:right="110"/>
        <w:jc w:val="both"/>
        <w:spacing w:after="0" w:line="278" w:lineRule="auto"/>
        <w:widowControl w:val="off"/>
        <w:rPr>
          <w:rFonts w:ascii="Century" w:hAnsi="Century" w:cs="Times New Roman" w:eastAsia="Times New Roman"/>
          <w:b/>
          <w:sz w:val="28"/>
          <w:szCs w:val="28"/>
        </w:rPr>
      </w:pPr>
      <w:r>
        <w:rPr>
          <w:rFonts w:ascii="Century" w:hAnsi="Century" w:cs="Times New Roman" w:eastAsia="Times New Roman"/>
          <w:b/>
          <w:sz w:val="28"/>
          <w:szCs w:val="28"/>
        </w:rPr>
        <w:t xml:space="preserve">11.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Чествование Народного учителя Р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Ф  </w:t>
      </w:r>
      <w:r>
        <w:rPr>
          <w:rFonts w:ascii="Century" w:hAnsi="Century" w:cs="Times New Roman" w:eastAsia="Times New Roman"/>
          <w:b/>
          <w:sz w:val="28"/>
          <w:szCs w:val="28"/>
        </w:rPr>
        <w:t xml:space="preserve">и заслуженных  учителей РФ</w:t>
      </w:r>
      <w:r/>
    </w:p>
    <w:p>
      <w:pPr>
        <w:ind w:left="112"/>
        <w:jc w:val="both"/>
        <w:spacing w:after="0" w:line="240" w:lineRule="auto"/>
        <w:widowControl w:val="off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</w:r>
      <w:r/>
    </w:p>
    <w:p>
      <w:pPr>
        <w:ind w:left="112"/>
        <w:jc w:val="center"/>
        <w:spacing w:after="0" w:line="240" w:lineRule="auto"/>
        <w:widowControl w:val="off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 xml:space="preserve">Музыкальная открытка</w:t>
      </w:r>
      <w:r/>
    </w:p>
    <w:p>
      <w:pPr>
        <w:ind w:left="112"/>
        <w:jc w:val="center"/>
        <w:spacing w:after="0" w:line="240" w:lineRule="auto"/>
        <w:widowControl w:val="off"/>
        <w:rPr>
          <w:rFonts w:ascii="Century" w:hAnsi="Century" w:cs="Times New Roman"/>
          <w:color w:val="C00000"/>
          <w:sz w:val="28"/>
          <w:szCs w:val="28"/>
        </w:rPr>
      </w:pPr>
      <w:r>
        <w:rPr>
          <w:rFonts w:ascii="Century" w:hAnsi="Century" w:cs="Times New Roman"/>
          <w:i/>
          <w:sz w:val="28"/>
          <w:szCs w:val="28"/>
        </w:rPr>
        <w:t xml:space="preserve">«С новым</w:t>
      </w:r>
      <w:r>
        <w:rPr>
          <w:rFonts w:ascii="Century" w:hAnsi="Century" w:cs="Times New Roman"/>
          <w:i/>
          <w:sz w:val="28"/>
          <w:szCs w:val="28"/>
        </w:rPr>
        <w:t xml:space="preserve"> </w:t>
      </w:r>
      <w:r>
        <w:rPr>
          <w:rFonts w:ascii="Century" w:hAnsi="Century" w:cs="Times New Roman"/>
          <w:i/>
          <w:sz w:val="28"/>
          <w:szCs w:val="28"/>
        </w:rPr>
        <w:t xml:space="preserve"> учебным годом!»</w:t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291">
    <w:panose1 w:val="02000603000000000000"/>
  </w:font>
  <w:font w:name="andale sans ui">
    <w:panose1 w:val="02000603000000000000"/>
  </w:font>
  <w:font w:name="Calibri">
    <w:panose1 w:val="020F0502020204030204"/>
  </w:font>
  <w:font w:name="Georgia">
    <w:panose1 w:val="02040503050406030204"/>
  </w:font>
  <w:font w:name="Wingdings">
    <w:panose1 w:val="05040102010807070707"/>
  </w:font>
  <w:font w:name="Courier New">
    <w:panose1 w:val="02070409020205020404"/>
  </w:font>
  <w:font w:name="Symbol">
    <w:panose1 w:val="05040102010807070707"/>
  </w:font>
  <w:font w:name="+mn-ea">
    <w:panose1 w:val="02000603000000000000"/>
  </w:font>
  <w:font w:name="Times New Roman">
    <w:panose1 w:val="02020603050405020304"/>
  </w:font>
  <w:font w:name="Droid Sans Devanagari">
    <w:panose1 w:val="020B0606030804020204"/>
  </w:font>
  <w:font w:name="Liberation Serif">
    <w:panose1 w:val="02020603050405020304"/>
  </w:font>
  <w:font w:name="Tahoma">
    <w:panose1 w:val="020B0606030504020204"/>
  </w:font>
  <w:font w:name="Century">
    <w:panose1 w:val="02060606050605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1" locked="0" layoutInCell="1" allowOverlap="1">
              <wp:simplePos x="0" y="0"/>
              <wp:positionH relativeFrom="column">
                <wp:posOffset>4368165</wp:posOffset>
              </wp:positionH>
              <wp:positionV relativeFrom="paragraph">
                <wp:posOffset>204470</wp:posOffset>
              </wp:positionV>
              <wp:extent cx="914400" cy="914400"/>
              <wp:effectExtent l="0" t="0" r="0" b="0"/>
              <wp:wrapNone/>
              <wp:docPr id="1" name="Рисунок 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логотип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343.9pt;mso-position-horizontal:absolute;mso-position-vertical-relative:text;margin-top:16.1pt;mso-position-vertical:absolute;width:72.0pt;height:72.0pt;" stroked="false">
              <v:path textboxrect="0,0,0,0"/>
              <v:imagedata r:id="rId1" o:title=""/>
            </v:shape>
          </w:pict>
        </mc:Fallback>
      </mc:AlternateContent>
    </w: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52616" cy="850391"/>
              <wp:effectExtent l="0" t="0" r="5080" b="6985"/>
              <wp:docPr id="2" name="Picture 3" descr="H:\ДО\2022-12-16\Презентация для Куимова\картинки\766px-Coat_of_arms_of_Vladimiri_Oblast.svg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Picture 3" descr="H:\ДО\2022-12-16\Презентация для Куимова\картинки\766px-Coat_of_arms_of_Vladimiri_Oblast.svg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61584" cy="85933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67.1pt;height:67.0pt;" stroked="false">
              <v:path textboxrect="0,0,0,0"/>
              <v:imagedata r:id="rId2" o:title=""/>
            </v:shape>
          </w:pict>
        </mc:Fallback>
      </mc:AlternateContent>
    </w: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371600" cy="1056729"/>
              <wp:effectExtent l="0" t="0" r="0" b="0"/>
              <wp:docPr id="3" name="Picture 2" descr="D:\Презентации\Брендбук Года педагога и наставника\02 – Логотип (исходники)\логотип Года педагога и наставника_Золотой.png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" name="Picture 2" descr="D:\Презентации\Брендбук Года педагога и наставника\02 – Логотип (исходники)\логотип Года педагога и наставника_Золотой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375121" cy="105944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108.0pt;height:83.2pt;" stroked="false">
              <v:path textboxrect="0,0,0,0"/>
              <v:imagedata r:id="rId3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</w:pPr>
      <w:rPr>
        <w:rFonts w:ascii="Century" w:hAnsi="Century" w:cstheme="minorBidi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24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0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7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1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7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37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30"/>
  </w:num>
  <w:num w:numId="5">
    <w:abstractNumId w:val="40"/>
  </w:num>
  <w:num w:numId="6">
    <w:abstractNumId w:val="33"/>
  </w:num>
  <w:num w:numId="7">
    <w:abstractNumId w:val="4"/>
  </w:num>
  <w:num w:numId="8">
    <w:abstractNumId w:val="27"/>
  </w:num>
  <w:num w:numId="9">
    <w:abstractNumId w:val="37"/>
  </w:num>
  <w:num w:numId="10">
    <w:abstractNumId w:val="43"/>
  </w:num>
  <w:num w:numId="11">
    <w:abstractNumId w:val="17"/>
  </w:num>
  <w:num w:numId="12">
    <w:abstractNumId w:val="32"/>
  </w:num>
  <w:num w:numId="13">
    <w:abstractNumId w:val="48"/>
  </w:num>
  <w:num w:numId="14">
    <w:abstractNumId w:val="21"/>
  </w:num>
  <w:num w:numId="15">
    <w:abstractNumId w:val="34"/>
  </w:num>
  <w:num w:numId="16">
    <w:abstractNumId w:val="1"/>
  </w:num>
  <w:num w:numId="17">
    <w:abstractNumId w:val="39"/>
  </w:num>
  <w:num w:numId="18">
    <w:abstractNumId w:val="49"/>
  </w:num>
  <w:num w:numId="19">
    <w:abstractNumId w:val="29"/>
  </w:num>
  <w:num w:numId="20">
    <w:abstractNumId w:val="31"/>
  </w:num>
  <w:num w:numId="21">
    <w:abstractNumId w:val="45"/>
  </w:num>
  <w:num w:numId="22">
    <w:abstractNumId w:val="13"/>
  </w:num>
  <w:num w:numId="23">
    <w:abstractNumId w:val="15"/>
  </w:num>
  <w:num w:numId="24">
    <w:abstractNumId w:val="0"/>
  </w:num>
  <w:num w:numId="25">
    <w:abstractNumId w:val="18"/>
  </w:num>
  <w:num w:numId="26">
    <w:abstractNumId w:val="2"/>
  </w:num>
  <w:num w:numId="27">
    <w:abstractNumId w:val="19"/>
  </w:num>
  <w:num w:numId="28">
    <w:abstractNumId w:val="28"/>
  </w:num>
  <w:num w:numId="29">
    <w:abstractNumId w:val="8"/>
  </w:num>
  <w:num w:numId="30">
    <w:abstractNumId w:val="3"/>
  </w:num>
  <w:num w:numId="31">
    <w:abstractNumId w:val="41"/>
  </w:num>
  <w:num w:numId="32">
    <w:abstractNumId w:val="5"/>
  </w:num>
  <w:num w:numId="33">
    <w:abstractNumId w:val="14"/>
  </w:num>
  <w:num w:numId="34">
    <w:abstractNumId w:val="44"/>
  </w:num>
  <w:num w:numId="35">
    <w:abstractNumId w:val="9"/>
  </w:num>
  <w:num w:numId="36">
    <w:abstractNumId w:val="24"/>
  </w:num>
  <w:num w:numId="37">
    <w:abstractNumId w:val="26"/>
  </w:num>
  <w:num w:numId="38">
    <w:abstractNumId w:val="7"/>
  </w:num>
  <w:num w:numId="39">
    <w:abstractNumId w:val="36"/>
  </w:num>
  <w:num w:numId="40">
    <w:abstractNumId w:val="38"/>
  </w:num>
  <w:num w:numId="41">
    <w:abstractNumId w:val="10"/>
  </w:num>
  <w:num w:numId="42">
    <w:abstractNumId w:val="42"/>
  </w:num>
  <w:num w:numId="43">
    <w:abstractNumId w:val="46"/>
  </w:num>
  <w:num w:numId="44">
    <w:abstractNumId w:val="23"/>
  </w:num>
  <w:num w:numId="45">
    <w:abstractNumId w:val="6"/>
  </w:num>
  <w:num w:numId="46">
    <w:abstractNumId w:val="11"/>
  </w:num>
  <w:num w:numId="47">
    <w:abstractNumId w:val="47"/>
  </w:num>
  <w:num w:numId="48">
    <w:abstractNumId w:val="22"/>
  </w:num>
  <w:num w:numId="49">
    <w:abstractNumId w:val="35"/>
  </w:num>
  <w:num w:numId="50">
    <w:abstractNumId w:val="20"/>
  </w:num>
  <w:num w:numId="51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80"/>
    <w:next w:val="78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8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80"/>
    <w:next w:val="78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8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80"/>
    <w:next w:val="78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8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80"/>
    <w:next w:val="78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8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80"/>
    <w:next w:val="78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8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80"/>
    <w:next w:val="78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8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80"/>
    <w:next w:val="78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8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80"/>
    <w:next w:val="78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8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80"/>
    <w:next w:val="78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8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80"/>
    <w:next w:val="78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81"/>
    <w:link w:val="32"/>
    <w:uiPriority w:val="10"/>
    <w:rPr>
      <w:sz w:val="48"/>
      <w:szCs w:val="48"/>
    </w:rPr>
  </w:style>
  <w:style w:type="paragraph" w:styleId="34">
    <w:name w:val="Subtitle"/>
    <w:basedOn w:val="780"/>
    <w:next w:val="78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81"/>
    <w:link w:val="34"/>
    <w:uiPriority w:val="11"/>
    <w:rPr>
      <w:sz w:val="24"/>
      <w:szCs w:val="24"/>
    </w:rPr>
  </w:style>
  <w:style w:type="paragraph" w:styleId="36">
    <w:name w:val="Quote"/>
    <w:basedOn w:val="780"/>
    <w:next w:val="78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80"/>
    <w:next w:val="78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81"/>
    <w:link w:val="789"/>
    <w:uiPriority w:val="99"/>
  </w:style>
  <w:style w:type="character" w:styleId="43">
    <w:name w:val="Footer Char"/>
    <w:basedOn w:val="781"/>
    <w:link w:val="791"/>
    <w:uiPriority w:val="99"/>
  </w:style>
  <w:style w:type="paragraph" w:styleId="44">
    <w:name w:val="Caption"/>
    <w:basedOn w:val="780"/>
    <w:next w:val="7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91"/>
    <w:uiPriority w:val="99"/>
  </w:style>
  <w:style w:type="table" w:styleId="47">
    <w:name w:val="Table Grid Light"/>
    <w:basedOn w:val="7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8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81"/>
    <w:uiPriority w:val="99"/>
    <w:unhideWhenUsed/>
    <w:rPr>
      <w:vertAlign w:val="superscript"/>
    </w:rPr>
  </w:style>
  <w:style w:type="paragraph" w:styleId="176">
    <w:name w:val="endnote text"/>
    <w:basedOn w:val="78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81"/>
    <w:uiPriority w:val="99"/>
    <w:semiHidden/>
    <w:unhideWhenUsed/>
    <w:rPr>
      <w:vertAlign w:val="superscript"/>
    </w:rPr>
  </w:style>
  <w:style w:type="paragraph" w:styleId="179">
    <w:name w:val="toc 1"/>
    <w:basedOn w:val="780"/>
    <w:next w:val="78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80"/>
    <w:next w:val="78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80"/>
    <w:next w:val="78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80"/>
    <w:next w:val="78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80"/>
    <w:next w:val="78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80"/>
    <w:next w:val="78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80"/>
    <w:next w:val="78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80"/>
    <w:next w:val="78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80"/>
    <w:next w:val="78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80"/>
    <w:next w:val="780"/>
    <w:uiPriority w:val="99"/>
    <w:unhideWhenUsed/>
    <w:pPr>
      <w:spacing w:after="0" w:afterAutospacing="0"/>
    </w:pPr>
  </w:style>
  <w:style w:type="paragraph" w:styleId="780" w:default="1">
    <w:name w:val="Normal"/>
    <w:qFormat/>
  </w:style>
  <w:style w:type="character" w:styleId="781" w:default="1">
    <w:name w:val="Default Paragraph Font"/>
    <w:uiPriority w:val="1"/>
    <w:semiHidden/>
    <w:unhideWhenUsed/>
  </w:style>
  <w:style w:type="table" w:styleId="7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3" w:default="1">
    <w:name w:val="No List"/>
    <w:uiPriority w:val="99"/>
    <w:semiHidden/>
    <w:unhideWhenUsed/>
  </w:style>
  <w:style w:type="table" w:styleId="784">
    <w:name w:val="Table Grid"/>
    <w:basedOn w:val="782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85">
    <w:name w:val="Balloon Text"/>
    <w:basedOn w:val="780"/>
    <w:link w:val="78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86" w:customStyle="1">
    <w:name w:val="Текст выноски Знак"/>
    <w:basedOn w:val="781"/>
    <w:link w:val="785"/>
    <w:uiPriority w:val="99"/>
    <w:semiHidden/>
    <w:rPr>
      <w:rFonts w:ascii="Tahoma" w:hAnsi="Tahoma" w:cs="Tahoma"/>
      <w:sz w:val="16"/>
      <w:szCs w:val="16"/>
    </w:rPr>
  </w:style>
  <w:style w:type="paragraph" w:styleId="787">
    <w:name w:val="List Paragraph"/>
    <w:basedOn w:val="780"/>
    <w:uiPriority w:val="34"/>
    <w:qFormat/>
    <w:pPr>
      <w:contextualSpacing/>
      <w:ind w:left="720"/>
    </w:pPr>
  </w:style>
  <w:style w:type="table" w:styleId="788" w:customStyle="1">
    <w:name w:val="Сетка таблицы1"/>
    <w:basedOn w:val="782"/>
    <w:next w:val="78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89">
    <w:name w:val="Header"/>
    <w:basedOn w:val="780"/>
    <w:link w:val="79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90" w:customStyle="1">
    <w:name w:val="Верхний колонтитул Знак"/>
    <w:basedOn w:val="781"/>
    <w:link w:val="789"/>
    <w:uiPriority w:val="99"/>
  </w:style>
  <w:style w:type="paragraph" w:styleId="791">
    <w:name w:val="Footer"/>
    <w:basedOn w:val="780"/>
    <w:link w:val="79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92" w:customStyle="1">
    <w:name w:val="Нижний колонтитул Знак"/>
    <w:basedOn w:val="781"/>
    <w:link w:val="791"/>
    <w:uiPriority w:val="99"/>
  </w:style>
  <w:style w:type="paragraph" w:styleId="793" w:customStyle="1">
    <w:name w:val="Standard"/>
    <w:pPr>
      <w:spacing w:after="0" w:line="240" w:lineRule="auto"/>
    </w:pPr>
    <w:rPr>
      <w:rFonts w:ascii="Liberation Serif" w:hAnsi="Liberation Serif" w:cs="Droid Sans Devanagari" w:eastAsia="Tahoma"/>
      <w:sz w:val="24"/>
      <w:szCs w:val="24"/>
      <w:lang w:bidi="hi-IN" w:eastAsia="zh-CN"/>
    </w:rPr>
  </w:style>
  <w:style w:type="character" w:styleId="794">
    <w:name w:val="Hyperlink"/>
    <w:basedOn w:val="781"/>
    <w:uiPriority w:val="99"/>
    <w:unhideWhenUsed/>
    <w:rPr>
      <w:color w:val="0000FF" w:themeColor="hyperlink"/>
      <w:u w:val="single"/>
    </w:rPr>
  </w:style>
  <w:style w:type="paragraph" w:styleId="795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130B695-A60A-42EF-A2A3-67A59E23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Елена Львовна</dc:creator>
  <cp:revision>13</cp:revision>
  <dcterms:created xsi:type="dcterms:W3CDTF">2023-08-14T13:19:00Z</dcterms:created>
  <dcterms:modified xsi:type="dcterms:W3CDTF">2023-08-15T11:12:05Z</dcterms:modified>
</cp:coreProperties>
</file>