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footer8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76" w:after="0"/>
        <w:ind w:hanging="0" w:left="2" w:right="156"/>
        <w:rPr/>
      </w:pPr>
      <w:r>
        <w:rPr>
          <w:smallCaps/>
          <w:spacing w:val="-2"/>
        </w:rPr>
        <w:t>Информационно-методическое</w:t>
      </w:r>
      <w:r>
        <w:rPr>
          <w:smallCaps/>
          <w:spacing w:val="32"/>
        </w:rPr>
        <w:t xml:space="preserve"> </w:t>
      </w:r>
      <w:r>
        <w:rPr>
          <w:smallCaps/>
          <w:spacing w:val="-2"/>
        </w:rPr>
        <w:t>письмо</w:t>
      </w:r>
    </w:p>
    <w:p>
      <w:pPr>
        <w:pStyle w:val="Normal"/>
        <w:numPr>
          <w:ilvl w:val="0"/>
          <w:numId w:val="0"/>
        </w:numPr>
        <w:spacing w:before="161" w:after="0"/>
        <w:ind w:hanging="0" w:left="2" w:right="156"/>
        <w:jc w:val="center"/>
        <w:rPr>
          <w:b/>
          <w:sz w:val="28"/>
        </w:rPr>
      </w:pPr>
      <w:r>
        <w:rPr>
          <w:b/>
          <w:smallCaps/>
          <w:sz w:val="28"/>
        </w:rPr>
        <w:t>об</w:t>
      </w:r>
      <w:r>
        <w:rPr>
          <w:b/>
          <w:smallCaps/>
          <w:spacing w:val="-7"/>
          <w:sz w:val="28"/>
        </w:rPr>
        <w:t xml:space="preserve"> </w:t>
      </w:r>
      <w:r>
        <w:rPr>
          <w:b/>
          <w:smallCaps/>
          <w:sz w:val="28"/>
        </w:rPr>
        <w:t>особенностях</w:t>
      </w:r>
      <w:r>
        <w:rPr>
          <w:b/>
          <w:smallCaps/>
          <w:spacing w:val="-6"/>
          <w:sz w:val="28"/>
        </w:rPr>
        <w:t xml:space="preserve"> </w:t>
      </w:r>
      <w:r>
        <w:rPr>
          <w:b/>
          <w:smallCaps/>
          <w:sz w:val="28"/>
        </w:rPr>
        <w:t>преподавания</w:t>
      </w:r>
      <w:r>
        <w:rPr>
          <w:b/>
          <w:smallCaps/>
          <w:spacing w:val="-6"/>
          <w:sz w:val="28"/>
        </w:rPr>
        <w:t xml:space="preserve"> </w:t>
      </w:r>
      <w:r>
        <w:rPr>
          <w:b/>
          <w:smallCaps/>
          <w:sz w:val="28"/>
        </w:rPr>
        <w:t>учебного</w:t>
      </w:r>
      <w:r>
        <w:rPr>
          <w:b/>
          <w:smallCaps/>
          <w:spacing w:val="-4"/>
          <w:sz w:val="28"/>
        </w:rPr>
        <w:t xml:space="preserve"> </w:t>
      </w:r>
      <w:r>
        <w:rPr>
          <w:b/>
          <w:smallCaps/>
          <w:sz w:val="28"/>
        </w:rPr>
        <w:t>предмета</w:t>
      </w:r>
      <w:r>
        <w:rPr>
          <w:b/>
          <w:smallCaps/>
          <w:spacing w:val="-11"/>
          <w:sz w:val="28"/>
        </w:rPr>
        <w:t xml:space="preserve"> </w:t>
      </w:r>
      <w:r>
        <w:rPr>
          <w:b/>
          <w:smallCaps/>
          <w:spacing w:val="-2"/>
          <w:sz w:val="28"/>
        </w:rPr>
        <w:t>«Музыка»</w:t>
      </w:r>
    </w:p>
    <w:p>
      <w:pPr>
        <w:pStyle w:val="Normal"/>
        <w:numPr>
          <w:ilvl w:val="0"/>
          <w:numId w:val="0"/>
        </w:numPr>
        <w:spacing w:before="160" w:after="0"/>
        <w:ind w:hanging="0" w:left="2" w:right="149"/>
        <w:jc w:val="center"/>
        <w:rPr>
          <w:b/>
          <w:sz w:val="22"/>
        </w:rPr>
      </w:pPr>
      <w:r>
        <w:rPr>
          <w:b/>
          <w:sz w:val="22"/>
        </w:rPr>
        <w:t>В</w:t>
      </w:r>
      <w:r>
        <w:rPr>
          <w:b/>
          <w:spacing w:val="-7"/>
          <w:sz w:val="22"/>
        </w:rPr>
        <w:t xml:space="preserve"> </w:t>
      </w:r>
      <w:r>
        <w:rPr>
          <w:b/>
          <w:sz w:val="28"/>
        </w:rPr>
        <w:t>2026/2027</w:t>
      </w:r>
      <w:r>
        <w:rPr>
          <w:b/>
          <w:spacing w:val="-17"/>
          <w:sz w:val="28"/>
        </w:rPr>
        <w:t xml:space="preserve"> </w:t>
      </w:r>
      <w:r>
        <w:rPr>
          <w:b/>
          <w:sz w:val="22"/>
        </w:rPr>
        <w:t>УЧЕБНОМ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ГОДУ</w:t>
      </w:r>
    </w:p>
    <w:p>
      <w:pPr>
        <w:pStyle w:val="BodyText"/>
        <w:numPr>
          <w:ilvl w:val="0"/>
          <w:numId w:val="0"/>
        </w:numPr>
        <w:spacing w:before="116" w:after="0"/>
        <w:ind w:hanging="0" w:left="2" w:right="0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numPr>
          <w:ilvl w:val="0"/>
          <w:numId w:val="0"/>
        </w:numPr>
        <w:spacing w:lineRule="auto" w:line="360" w:before="1" w:after="0"/>
        <w:ind w:hanging="0" w:left="2" w:right="156"/>
        <w:rPr/>
      </w:pPr>
      <w:r>
        <w:rPr/>
        <w:t>Нормативно-правовые</w:t>
      </w:r>
      <w:r>
        <w:rPr>
          <w:spacing w:val="-18"/>
        </w:rPr>
        <w:t xml:space="preserve"> </w:t>
      </w:r>
      <w:r>
        <w:rPr/>
        <w:t>документы,</w:t>
      </w:r>
      <w:r>
        <w:rPr>
          <w:spacing w:val="-12"/>
        </w:rPr>
        <w:t xml:space="preserve"> </w:t>
      </w:r>
      <w:r>
        <w:rPr/>
        <w:t>обеспечивающие</w:t>
      </w:r>
      <w:r>
        <w:rPr>
          <w:spacing w:val="-14"/>
        </w:rPr>
        <w:t xml:space="preserve"> </w:t>
      </w:r>
      <w:r>
        <w:rPr/>
        <w:t>организацию образовательной деятельности по учебному предмету «Музыка»</w:t>
      </w:r>
    </w:p>
    <w:p>
      <w:pPr>
        <w:pStyle w:val="Normal"/>
        <w:numPr>
          <w:ilvl w:val="0"/>
          <w:numId w:val="0"/>
        </w:numPr>
        <w:spacing w:lineRule="exact" w:line="321" w:before="0" w:after="0"/>
        <w:ind w:hanging="0" w:left="2" w:right="14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2026/2027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>
      <w:pPr>
        <w:pStyle w:val="BodyText"/>
        <w:numPr>
          <w:ilvl w:val="0"/>
          <w:numId w:val="0"/>
        </w:numPr>
        <w:spacing w:before="47" w:after="0"/>
        <w:ind w:hanging="0" w:left="2" w:right="0"/>
        <w:jc w:val="lef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144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25"/>
          <w:sz w:val="28"/>
        </w:rPr>
        <w:t xml:space="preserve"> </w:t>
      </w:r>
      <w:r>
        <w:rPr>
          <w:sz w:val="28"/>
        </w:rPr>
        <w:t>закон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4"/>
          <w:sz w:val="28"/>
        </w:rPr>
        <w:t xml:space="preserve"> </w:t>
      </w:r>
      <w:r>
        <w:rPr>
          <w:sz w:val="28"/>
        </w:rPr>
        <w:t>29</w:t>
      </w:r>
      <w:r>
        <w:rPr>
          <w:spacing w:val="27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5"/>
          <w:sz w:val="28"/>
        </w:rPr>
        <w:t xml:space="preserve"> </w:t>
      </w:r>
      <w:r>
        <w:rPr>
          <w:sz w:val="28"/>
        </w:rPr>
        <w:t>2012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z w:val="28"/>
        </w:rPr>
        <w:t>273-ФЗ</w:t>
      </w:r>
      <w:r>
        <w:rPr>
          <w:spacing w:val="27"/>
          <w:sz w:val="28"/>
        </w:rPr>
        <w:t xml:space="preserve"> </w:t>
      </w:r>
      <w:r>
        <w:rPr>
          <w:sz w:val="28"/>
        </w:rPr>
        <w:t>«Об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образовании в Российской Федерации»;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144"/>
        <w:jc w:val="both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363636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363636"/>
          <w:spacing w:val="0"/>
          <w:sz w:val="28"/>
          <w:szCs w:val="28"/>
        </w:rPr>
        <w:t>Федеральный закон от 19.12.2023 № 618-ФЗ «О внесении изменений в Федеральный закон «Об образовании в Российской Федерации»;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exact" w:line="321" w:before="0" w:after="0"/>
        <w:ind w:hanging="287" w:left="995" w:right="0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5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5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9</w:t>
      </w:r>
      <w:r>
        <w:rPr>
          <w:spacing w:val="59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55"/>
          <w:sz w:val="28"/>
        </w:rPr>
        <w:t xml:space="preserve"> </w:t>
      </w:r>
      <w:r>
        <w:rPr>
          <w:sz w:val="28"/>
        </w:rPr>
        <w:t>2022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5"/>
          <w:sz w:val="28"/>
        </w:rPr>
        <w:t xml:space="preserve"> </w:t>
      </w:r>
      <w:r>
        <w:rPr>
          <w:spacing w:val="-5"/>
          <w:sz w:val="28"/>
        </w:rPr>
        <w:t>809</w:t>
      </w:r>
    </w:p>
    <w:p>
      <w:pPr>
        <w:pStyle w:val="BodyText"/>
        <w:numPr>
          <w:ilvl w:val="0"/>
          <w:numId w:val="0"/>
        </w:numPr>
        <w:spacing w:lineRule="auto" w:line="360" w:before="161" w:after="0"/>
        <w:ind w:hanging="0" w:left="2" w:right="153"/>
        <w:rPr/>
      </w:pPr>
      <w:r>
        <w:rPr/>
        <w:t>«Об</w:t>
      </w:r>
      <w:r>
        <w:rPr>
          <w:spacing w:val="80"/>
        </w:rPr>
        <w:t xml:space="preserve">  </w:t>
      </w:r>
      <w:r>
        <w:rPr/>
        <w:t>утверждении</w:t>
      </w:r>
      <w:r>
        <w:rPr>
          <w:spacing w:val="80"/>
        </w:rPr>
        <w:t xml:space="preserve">  </w:t>
      </w:r>
      <w:r>
        <w:rPr/>
        <w:t>Основ</w:t>
      </w:r>
      <w:r>
        <w:rPr>
          <w:spacing w:val="80"/>
        </w:rPr>
        <w:t xml:space="preserve">  </w:t>
      </w:r>
      <w:r>
        <w:rPr/>
        <w:t>государственной</w:t>
      </w:r>
      <w:r>
        <w:rPr>
          <w:spacing w:val="80"/>
        </w:rPr>
        <w:t xml:space="preserve">  </w:t>
      </w:r>
      <w:r>
        <w:rPr/>
        <w:t>политики</w:t>
      </w:r>
      <w:r>
        <w:rPr>
          <w:spacing w:val="80"/>
        </w:rPr>
        <w:t xml:space="preserve">  </w:t>
      </w:r>
      <w:r>
        <w:rPr/>
        <w:t>по</w:t>
      </w:r>
      <w:r>
        <w:rPr>
          <w:spacing w:val="80"/>
        </w:rPr>
        <w:t xml:space="preserve">  </w:t>
      </w:r>
      <w:r>
        <w:rPr/>
        <w:t>сохранению и укреплению традиционных российских духовно-нравственных ценностей»;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144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74"/>
          <w:sz w:val="28"/>
        </w:rPr>
        <w:t xml:space="preserve">   </w:t>
      </w:r>
      <w:r>
        <w:rPr>
          <w:sz w:val="28"/>
        </w:rPr>
        <w:t>преподавания</w:t>
      </w:r>
      <w:r>
        <w:rPr>
          <w:spacing w:val="74"/>
          <w:sz w:val="28"/>
        </w:rPr>
        <w:t xml:space="preserve">   </w:t>
      </w:r>
      <w:r>
        <w:rPr>
          <w:sz w:val="28"/>
        </w:rPr>
        <w:t>предметной</w:t>
      </w:r>
      <w:r>
        <w:rPr>
          <w:spacing w:val="74"/>
          <w:sz w:val="28"/>
        </w:rPr>
        <w:t xml:space="preserve">   </w:t>
      </w:r>
      <w:r>
        <w:rPr>
          <w:sz w:val="28"/>
        </w:rPr>
        <w:t>области</w:t>
      </w:r>
      <w:r>
        <w:rPr>
          <w:spacing w:val="74"/>
          <w:sz w:val="28"/>
        </w:rPr>
        <w:t xml:space="preserve">   </w:t>
      </w:r>
      <w:r>
        <w:rPr>
          <w:sz w:val="28"/>
        </w:rPr>
        <w:t>«Искусство» в образовательных организациях Российской Федерации, реализующих основные общеобразовательные программы;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161" w:after="0"/>
        <w:ind w:firstLine="706" w:left="2" w:right="132"/>
        <w:jc w:val="both"/>
        <w:rPr>
          <w:sz w:val="28"/>
        </w:rPr>
      </w:pPr>
      <w:r>
        <w:rPr>
          <w:sz w:val="28"/>
        </w:rPr>
        <w:t>Федеральная образовательная программа начального общего образования (утв. приказом Минпросвещения России от 18 мая 2023 г. № 372) (далее – ФОП НОО);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132"/>
        <w:jc w:val="both"/>
        <w:rPr>
          <w:sz w:val="28"/>
        </w:rPr>
      </w:pPr>
      <w:r>
        <w:rPr>
          <w:sz w:val="28"/>
        </w:rPr>
        <w:t>Федеральная образовательная программа основного общего образования (утв. приказом Минпросвещения России от 18 мая 2023 г. № 370) (далее – ФОП ООО);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132"/>
        <w:jc w:val="both"/>
        <w:rPr>
          <w:sz w:val="28"/>
        </w:rPr>
      </w:pPr>
      <w:r>
        <w:rPr>
          <w:sz w:val="28"/>
        </w:rPr>
        <w:t xml:space="preserve">Приказ Минпросвещения России от 26.06.2025 № 495 «Об утверждении федерального перечня учебников, допущенных к использованию при реализации имеющих </w:t>
      </w:r>
      <w:r>
        <w:rPr>
          <w:spacing w:val="-2"/>
          <w:sz w:val="28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</w:p>
    <w:p>
      <w:pPr>
        <w:pStyle w:val="BodyText"/>
        <w:widowControl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0"/>
        <w:jc w:val="left"/>
        <w:rPr/>
      </w:pPr>
      <w:r>
        <w:rPr>
          <w:b w:val="false"/>
          <w:bCs w:val="false"/>
          <w:i w:val="false"/>
          <w:caps w:val="false"/>
          <w:smallCaps w:val="false"/>
          <w:color w:val="363636"/>
          <w:spacing w:val="0"/>
          <w:szCs w:val="28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</w:t>
      </w:r>
      <w:r>
        <w:rPr>
          <w:rFonts w:ascii="Inter;Arial;Helvetica;sans-serif" w:hAnsi="Inter;Arial;Helvetica;sans-serif"/>
          <w:b w:val="false"/>
          <w:bCs w:val="false"/>
          <w:i w:val="false"/>
          <w:caps w:val="false"/>
          <w:smallCaps w:val="false"/>
          <w:color w:val="363636"/>
          <w:spacing w:val="0"/>
          <w:sz w:val="23"/>
        </w:rPr>
        <w:t>.</w:t>
      </w:r>
    </w:p>
    <w:p>
      <w:pPr>
        <w:pStyle w:val="BodyText"/>
        <w:widowControl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0"/>
        <w:jc w:val="left"/>
        <w:rPr/>
      </w:pPr>
      <w:r>
        <w:rPr>
          <w:rFonts w:ascii="Inter;Arial;Helvetica;sans-serif" w:hAnsi="Inter;Arial;Helvetica;sans-serif"/>
          <w:b w:val="false"/>
          <w:bCs w:val="false"/>
          <w:i w:val="false"/>
          <w:caps w:val="false"/>
          <w:smallCaps w:val="false"/>
          <w:color w:val="363636"/>
          <w:spacing w:val="0"/>
          <w:sz w:val="23"/>
        </w:rPr>
        <w:t>Перечень нормативных документгов -</w:t>
      </w:r>
      <w:r>
        <w:rPr>
          <w:rStyle w:val="Hyperlink"/>
          <w:rFonts w:ascii="inherit" w:hAnsi="inherit"/>
          <w:b/>
          <w:bCs/>
          <w:i w:val="false"/>
          <w:caps w:val="false"/>
          <w:smallCaps w:val="false"/>
          <w:color w:val="000000"/>
          <w:spacing w:val="0"/>
          <w:sz w:val="23"/>
        </w:rPr>
        <w:t xml:space="preserve">  </w:t>
      </w:r>
      <w:hyperlink r:id="rId2">
        <w:r>
          <w:rPr>
            <w:rStyle w:val="Hyperlink"/>
            <w:rFonts w:ascii="inherit" w:hAnsi="inherit"/>
            <w:b/>
            <w:bCs/>
            <w:i w:val="false"/>
            <w:caps w:val="false"/>
            <w:smallCaps w:val="false"/>
            <w:color w:val="000000"/>
            <w:spacing w:val="0"/>
            <w:sz w:val="23"/>
          </w:rPr>
          <w:t>https://edsoo.ru/normativnye-dokumenty/</w:t>
        </w:r>
      </w:hyperlink>
    </w:p>
    <w:p>
      <w:pPr>
        <w:pStyle w:val="BodyText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276" w:before="0" w:after="0"/>
        <w:ind w:hanging="0" w:left="995" w:right="0"/>
        <w:jc w:val="both"/>
        <w:rPr>
          <w:rStyle w:val="Strong"/>
          <w:rFonts w:ascii="inherit" w:hAnsi="inherit"/>
          <w:b/>
          <w:i w:val="false"/>
          <w:i w:val="false"/>
          <w:caps w:val="false"/>
          <w:smallCaps w:val="false"/>
          <w:color w:val="000000"/>
          <w:spacing w:val="0"/>
          <w:sz w:val="23"/>
        </w:rPr>
      </w:pPr>
      <w:r>
        <w:rPr>
          <w:rFonts w:ascii="inherit" w:hAnsi="inherit"/>
          <w:b/>
          <w:i w:val="false"/>
          <w:caps w:val="false"/>
          <w:smallCaps w:val="false"/>
          <w:color w:val="000000"/>
          <w:spacing w:val="0"/>
          <w:sz w:val="23"/>
        </w:rPr>
      </w:r>
    </w:p>
    <w:p>
      <w:pPr>
        <w:pStyle w:val="Heading1"/>
        <w:spacing w:lineRule="auto" w:line="360"/>
        <w:ind w:hanging="94" w:left="1479" w:right="1542"/>
        <w:jc w:val="center"/>
        <w:rPr/>
      </w:pPr>
      <w:r>
        <w:rPr/>
        <w:t>Содержание</w:t>
      </w:r>
      <w:r>
        <w:rPr>
          <w:spacing w:val="-10"/>
        </w:rPr>
        <w:t xml:space="preserve"> </w:t>
      </w:r>
      <w:r>
        <w:rPr/>
        <w:t>учебного</w:t>
      </w:r>
      <w:r>
        <w:rPr>
          <w:spacing w:val="-11"/>
        </w:rPr>
        <w:t xml:space="preserve"> </w:t>
      </w:r>
      <w:r>
        <w:rPr/>
        <w:t>предмета</w:t>
      </w:r>
      <w:r>
        <w:rPr>
          <w:spacing w:val="-12"/>
        </w:rPr>
        <w:t xml:space="preserve"> </w:t>
      </w:r>
      <w:r>
        <w:rPr/>
        <w:t>«Музыка»</w:t>
      </w:r>
      <w:r>
        <w:rPr>
          <w:spacing w:val="-6"/>
        </w:rPr>
        <w:t xml:space="preserve"> </w:t>
      </w:r>
      <w:r>
        <w:rPr/>
        <w:t>на</w:t>
      </w:r>
      <w:r>
        <w:rPr>
          <w:spacing w:val="-12"/>
        </w:rPr>
        <w:t xml:space="preserve"> </w:t>
      </w:r>
      <w:r>
        <w:rPr/>
        <w:t>уровнях начального общего</w:t>
      </w:r>
      <w:r>
        <w:rPr>
          <w:spacing w:val="-1"/>
        </w:rPr>
        <w:t xml:space="preserve"> </w:t>
      </w:r>
      <w:r>
        <w:rPr/>
        <w:t>и основного общего образования</w:t>
      </w:r>
    </w:p>
    <w:p>
      <w:pPr>
        <w:pStyle w:val="BodyText"/>
        <w:spacing w:lineRule="auto" w:line="360" w:before="208" w:after="0"/>
        <w:ind w:firstLine="706" w:left="2" w:right="146"/>
        <w:jc w:val="both"/>
        <w:rPr/>
      </w:pPr>
      <w:r>
        <w:rPr/>
        <w:t>Преподавание</w:t>
      </w:r>
      <w:r>
        <w:rPr>
          <w:spacing w:val="80"/>
        </w:rPr>
        <w:t xml:space="preserve">   </w:t>
      </w:r>
      <w:r>
        <w:rPr/>
        <w:t>предмета</w:t>
      </w:r>
      <w:r>
        <w:rPr>
          <w:spacing w:val="80"/>
        </w:rPr>
        <w:t xml:space="preserve">  </w:t>
      </w:r>
      <w:r>
        <w:rPr/>
        <w:t>«Музыка» в</w:t>
      </w:r>
      <w:r>
        <w:rPr>
          <w:spacing w:val="40"/>
        </w:rPr>
        <w:t xml:space="preserve"> </w:t>
      </w:r>
      <w:r>
        <w:rPr/>
        <w:t>образовательных</w:t>
      </w:r>
      <w:r>
        <w:rPr>
          <w:spacing w:val="40"/>
        </w:rPr>
        <w:t xml:space="preserve"> </w:t>
      </w:r>
      <w:r>
        <w:rPr/>
        <w:t>организациях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>уровнях</w:t>
      </w:r>
      <w:r>
        <w:rPr>
          <w:spacing w:val="40"/>
        </w:rPr>
        <w:t xml:space="preserve"> </w:t>
      </w:r>
      <w:r>
        <w:rPr/>
        <w:t>начального</w:t>
      </w:r>
      <w:r>
        <w:rPr>
          <w:spacing w:val="40"/>
        </w:rPr>
        <w:t xml:space="preserve"> </w:t>
      </w:r>
      <w:r>
        <w:rPr/>
        <w:t>общего</w:t>
      </w:r>
      <w:r>
        <w:rPr>
          <w:spacing w:val="40"/>
        </w:rPr>
        <w:t xml:space="preserve"> </w:t>
      </w:r>
      <w:r>
        <w:rPr/>
        <w:t>образования и основного общего образования регламентируется государственными требованиями к образовательному процессу, которые изложены в ряде документов. Эти требования направлены на обеспечение эффективности образования по музыке в начальной и основной школе.</w:t>
      </w:r>
    </w:p>
    <w:p>
      <w:pPr>
        <w:pStyle w:val="BodyText"/>
        <w:spacing w:lineRule="auto" w:line="360"/>
        <w:ind w:firstLine="706" w:left="2" w:right="158"/>
        <w:jc w:val="both"/>
        <w:rPr/>
      </w:pPr>
      <w:r>
        <w:rPr/>
        <w:t>Составляющие иерархическую структуру документы, в которых в том числе прописаны требования к обучению музыке: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exact" w:line="321" w:before="0" w:after="0"/>
        <w:ind w:hanging="287" w:left="995" w:right="0"/>
        <w:jc w:val="both"/>
        <w:rPr/>
      </w:pPr>
      <w:r>
        <w:rPr>
          <w:sz w:val="28"/>
        </w:rPr>
        <w:t>федеральные</w:t>
      </w:r>
      <w:r>
        <w:rPr>
          <w:spacing w:val="-20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стандарты;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240" w:before="159" w:after="0"/>
        <w:ind w:hanging="287" w:left="995" w:right="0"/>
        <w:jc w:val="both"/>
        <w:rPr/>
      </w:pPr>
      <w:r>
        <w:rPr>
          <w:sz w:val="28"/>
        </w:rPr>
        <w:t>федеральные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5" w:leader="none"/>
        </w:tabs>
        <w:spacing w:lineRule="auto" w:line="240" w:before="161" w:after="0"/>
        <w:ind w:hanging="287" w:left="995" w:right="0"/>
        <w:jc w:val="both"/>
        <w:rPr/>
      </w:pPr>
      <w:r>
        <w:rPr>
          <w:sz w:val="28"/>
        </w:rPr>
        <w:t>федеральные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 по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«Музыка».</w:t>
      </w:r>
    </w:p>
    <w:p>
      <w:pPr>
        <w:pStyle w:val="BodyText"/>
        <w:spacing w:lineRule="auto" w:line="360" w:before="168" w:after="0"/>
        <w:ind w:firstLine="706" w:left="2" w:right="148"/>
        <w:jc w:val="both"/>
        <w:rPr/>
      </w:pPr>
      <w:r>
        <w:rPr/>
        <w:t>Так, ФГОС НОО и ФГОС ООО обеспечивают единство образовательного пространства Российской Федерации и преемственность образовательных программ начального общего и основного общего образования.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1417" w:right="708" w:gutter="0" w:header="0" w:top="1340" w:footer="755" w:bottom="940"/>
          <w:pgNumType w:fmt="decimal"/>
          <w:formProt w:val="false"/>
          <w:textDirection w:val="lrTb"/>
          <w:docGrid w:type="default" w:linePitch="312" w:charSpace="0"/>
        </w:sectPr>
        <w:pStyle w:val="BodyText"/>
        <w:spacing w:lineRule="auto" w:line="360"/>
        <w:ind w:firstLine="706" w:left="2" w:right="148"/>
        <w:jc w:val="both"/>
        <w:rPr/>
      </w:pPr>
      <w:r>
        <w:rPr/>
        <w:t>ФОП НОО и ФОП ООО определяют объём, содержание, планируемые результаты,</w:t>
      </w:r>
      <w:r>
        <w:rPr>
          <w:spacing w:val="34"/>
        </w:rPr>
        <w:t xml:space="preserve">  </w:t>
      </w:r>
      <w:r>
        <w:rPr/>
        <w:t>организационно-педагогические</w:t>
      </w:r>
      <w:r>
        <w:rPr>
          <w:spacing w:val="37"/>
        </w:rPr>
        <w:t xml:space="preserve">  </w:t>
      </w:r>
      <w:r>
        <w:rPr/>
        <w:t>условия</w:t>
      </w:r>
      <w:r>
        <w:rPr>
          <w:spacing w:val="35"/>
        </w:rPr>
        <w:t xml:space="preserve">  </w:t>
      </w:r>
      <w:r>
        <w:rPr/>
        <w:t>и</w:t>
      </w:r>
      <w:r>
        <w:rPr>
          <w:spacing w:val="34"/>
        </w:rPr>
        <w:t xml:space="preserve">  </w:t>
      </w:r>
      <w:r>
        <w:rPr/>
        <w:t>формы</w:t>
      </w:r>
      <w:r>
        <w:rPr>
          <w:spacing w:val="34"/>
        </w:rPr>
        <w:t xml:space="preserve">  </w:t>
      </w:r>
      <w:r>
        <w:rPr>
          <w:spacing w:val="-2"/>
        </w:rPr>
        <w:t>аттестации</w:t>
      </w:r>
    </w:p>
    <w:p>
      <w:pPr>
        <w:pStyle w:val="BodyText"/>
        <w:spacing w:lineRule="auto" w:line="360" w:before="76" w:after="0"/>
        <w:ind w:hanging="0" w:left="2" w:right="141"/>
        <w:jc w:val="both"/>
        <w:rPr/>
      </w:pPr>
      <w:r>
        <w:rPr/>
        <w:t>по</w:t>
      </w:r>
      <w:r>
        <w:rPr>
          <w:spacing w:val="80"/>
        </w:rPr>
        <w:t xml:space="preserve"> </w:t>
      </w:r>
      <w:r>
        <w:rPr/>
        <w:t>всем</w:t>
      </w:r>
      <w:r>
        <w:rPr>
          <w:spacing w:val="76"/>
          <w:w w:val="150"/>
        </w:rPr>
        <w:t xml:space="preserve"> </w:t>
      </w:r>
      <w:r>
        <w:rPr/>
        <w:t>предметам</w:t>
      </w:r>
      <w:r>
        <w:rPr>
          <w:spacing w:val="76"/>
          <w:w w:val="150"/>
        </w:rPr>
        <w:t xml:space="preserve"> </w:t>
      </w:r>
      <w:r>
        <w:rPr/>
        <w:t>начального</w:t>
      </w:r>
      <w:r>
        <w:rPr>
          <w:spacing w:val="76"/>
          <w:w w:val="150"/>
        </w:rPr>
        <w:t xml:space="preserve"> </w:t>
      </w:r>
      <w:r>
        <w:rPr/>
        <w:t>общего</w:t>
      </w:r>
      <w:r>
        <w:rPr>
          <w:spacing w:val="80"/>
        </w:rPr>
        <w:t xml:space="preserve"> </w:t>
      </w:r>
      <w:r>
        <w:rPr/>
        <w:t>и</w:t>
      </w:r>
      <w:r>
        <w:rPr>
          <w:spacing w:val="74"/>
          <w:w w:val="150"/>
        </w:rPr>
        <w:t xml:space="preserve"> </w:t>
      </w:r>
      <w:r>
        <w:rPr/>
        <w:t>основного</w:t>
      </w:r>
      <w:r>
        <w:rPr>
          <w:spacing w:val="80"/>
        </w:rPr>
        <w:t xml:space="preserve"> </w:t>
      </w:r>
      <w:r>
        <w:rPr/>
        <w:t>общего</w:t>
      </w:r>
      <w:r>
        <w:rPr>
          <w:spacing w:val="80"/>
        </w:rPr>
        <w:t xml:space="preserve"> </w:t>
      </w:r>
      <w:r>
        <w:rPr/>
        <w:t>образования, в том числе по учебному</w:t>
      </w:r>
      <w:r>
        <w:rPr>
          <w:spacing w:val="-5"/>
        </w:rPr>
        <w:t xml:space="preserve"> </w:t>
      </w:r>
      <w:r>
        <w:rPr/>
        <w:t>предмету</w:t>
      </w:r>
      <w:r>
        <w:rPr>
          <w:spacing w:val="-5"/>
        </w:rPr>
        <w:t xml:space="preserve"> </w:t>
      </w:r>
      <w:r>
        <w:rPr/>
        <w:t>«Музыка». Они конкретизируют требования ФГОС НОО и ФГОС ООО, предъявляемые к данному учебному предмету.</w:t>
      </w:r>
    </w:p>
    <w:p>
      <w:pPr>
        <w:pStyle w:val="BodyText"/>
        <w:spacing w:lineRule="auto" w:line="360"/>
        <w:ind w:firstLine="706" w:left="2" w:right="142"/>
        <w:jc w:val="both"/>
        <w:rPr/>
      </w:pPr>
      <w:r>
        <w:rPr/>
        <w:t>ФРП НОО и ФРП ООО по учебному предмету «Музыка» могут использоваться как в неизменном виде, так и в качестве методической основы для</w:t>
      </w:r>
      <w:r>
        <w:rPr>
          <w:spacing w:val="40"/>
        </w:rPr>
        <w:t xml:space="preserve">  </w:t>
      </w:r>
      <w:r>
        <w:rPr/>
        <w:t>разработки</w:t>
      </w:r>
      <w:r>
        <w:rPr>
          <w:spacing w:val="40"/>
        </w:rPr>
        <w:t xml:space="preserve">  </w:t>
      </w:r>
      <w:r>
        <w:rPr/>
        <w:t>рабочих</w:t>
      </w:r>
      <w:r>
        <w:rPr>
          <w:spacing w:val="40"/>
        </w:rPr>
        <w:t xml:space="preserve">  </w:t>
      </w:r>
      <w:r>
        <w:rPr/>
        <w:t>программ.</w:t>
      </w:r>
      <w:r>
        <w:rPr>
          <w:spacing w:val="40"/>
        </w:rPr>
        <w:t xml:space="preserve">  </w:t>
      </w:r>
      <w:r>
        <w:rPr/>
        <w:t>Однако</w:t>
      </w:r>
      <w:r>
        <w:rPr>
          <w:spacing w:val="40"/>
        </w:rPr>
        <w:t xml:space="preserve">  </w:t>
      </w:r>
      <w:r>
        <w:rPr/>
        <w:t>содержание</w:t>
      </w:r>
      <w:r>
        <w:rPr>
          <w:spacing w:val="40"/>
        </w:rPr>
        <w:t xml:space="preserve">  </w:t>
      </w:r>
      <w:r>
        <w:rPr/>
        <w:t>и</w:t>
      </w:r>
      <w:r>
        <w:rPr>
          <w:spacing w:val="40"/>
        </w:rPr>
        <w:t xml:space="preserve">  </w:t>
      </w:r>
      <w:r>
        <w:rPr/>
        <w:t>планируемые в</w:t>
      </w:r>
      <w:r>
        <w:rPr>
          <w:spacing w:val="65"/>
        </w:rPr>
        <w:t xml:space="preserve"> </w:t>
      </w:r>
      <w:r>
        <w:rPr/>
        <w:t>рабочих</w:t>
      </w:r>
      <w:r>
        <w:rPr>
          <w:spacing w:val="65"/>
        </w:rPr>
        <w:t xml:space="preserve"> </w:t>
      </w:r>
      <w:r>
        <w:rPr/>
        <w:t>программах</w:t>
      </w:r>
      <w:r>
        <w:rPr>
          <w:spacing w:val="65"/>
        </w:rPr>
        <w:t xml:space="preserve"> </w:t>
      </w:r>
      <w:r>
        <w:rPr/>
        <w:t>по</w:t>
      </w:r>
      <w:r>
        <w:rPr>
          <w:spacing w:val="65"/>
        </w:rPr>
        <w:t xml:space="preserve"> </w:t>
      </w:r>
      <w:r>
        <w:rPr/>
        <w:t>предмету</w:t>
      </w:r>
      <w:r>
        <w:rPr>
          <w:spacing w:val="65"/>
        </w:rPr>
        <w:t xml:space="preserve"> </w:t>
      </w:r>
      <w:r>
        <w:rPr/>
        <w:t>результаты</w:t>
      </w:r>
      <w:r>
        <w:rPr>
          <w:spacing w:val="67"/>
        </w:rPr>
        <w:t xml:space="preserve"> </w:t>
      </w:r>
      <w:r>
        <w:rPr/>
        <w:t>должны</w:t>
      </w:r>
      <w:r>
        <w:rPr>
          <w:spacing w:val="74"/>
        </w:rPr>
        <w:t xml:space="preserve"> </w:t>
      </w:r>
      <w:r>
        <w:rPr/>
        <w:t>быть</w:t>
      </w:r>
      <w:r>
        <w:rPr>
          <w:spacing w:val="69"/>
        </w:rPr>
        <w:t xml:space="preserve"> </w:t>
      </w:r>
      <w:r>
        <w:rPr/>
        <w:t>не</w:t>
      </w:r>
      <w:r>
        <w:rPr>
          <w:spacing w:val="66"/>
        </w:rPr>
        <w:t xml:space="preserve"> </w:t>
      </w:r>
      <w:r>
        <w:rPr/>
        <w:t>ниже,</w:t>
      </w:r>
      <w:r>
        <w:rPr>
          <w:spacing w:val="70"/>
        </w:rPr>
        <w:t xml:space="preserve"> </w:t>
      </w:r>
      <w:r>
        <w:rPr/>
        <w:t>чем в ФОП НОО и ФОП ООО.</w:t>
      </w:r>
    </w:p>
    <w:p>
      <w:pPr>
        <w:pStyle w:val="BodyText"/>
        <w:spacing w:lineRule="auto" w:line="360" w:before="4" w:after="0"/>
        <w:ind w:firstLine="706" w:left="2" w:right="149"/>
        <w:jc w:val="both"/>
        <w:rPr/>
      </w:pPr>
      <w:r>
        <w:rPr/>
        <w:t>В ФРП НОО и ФРП ООО по музыке представлены последовательность изучаемых тем, число часов по каждому разделу (модулю) и теме с указанием теоретических и практических занятий, а также форм аттестации и контроля.</w:t>
      </w:r>
    </w:p>
    <w:p>
      <w:pPr>
        <w:pStyle w:val="BodyText"/>
        <w:spacing w:lineRule="auto" w:line="360"/>
        <w:ind w:firstLine="706" w:left="2" w:right="142"/>
        <w:jc w:val="both"/>
        <w:rPr/>
      </w:pPr>
      <w:r>
        <w:rPr/>
        <w:t>Важнейшей особенностью обновлённых ФГОС НОО и ФГОС ООО является</w:t>
      </w:r>
      <w:r>
        <w:rPr>
          <w:spacing w:val="75"/>
          <w:w w:val="150"/>
        </w:rPr>
        <w:t xml:space="preserve"> </w:t>
      </w:r>
      <w:r>
        <w:rPr/>
        <w:t>ориентация</w:t>
      </w:r>
      <w:r>
        <w:rPr>
          <w:spacing w:val="75"/>
          <w:w w:val="150"/>
        </w:rPr>
        <w:t xml:space="preserve"> </w:t>
      </w:r>
      <w:r>
        <w:rPr/>
        <w:t>на</w:t>
      </w:r>
      <w:r>
        <w:rPr>
          <w:spacing w:val="80"/>
        </w:rPr>
        <w:t xml:space="preserve"> </w:t>
      </w:r>
      <w:r>
        <w:rPr/>
        <w:t>результаты</w:t>
      </w:r>
      <w:r>
        <w:rPr>
          <w:spacing w:val="80"/>
        </w:rPr>
        <w:t xml:space="preserve"> </w:t>
      </w:r>
      <w:r>
        <w:rPr/>
        <w:t>обучения.</w:t>
      </w:r>
      <w:r>
        <w:rPr>
          <w:spacing w:val="77"/>
          <w:w w:val="150"/>
        </w:rPr>
        <w:t xml:space="preserve"> </w:t>
      </w:r>
      <w:r>
        <w:rPr/>
        <w:t>В</w:t>
      </w:r>
      <w:r>
        <w:rPr>
          <w:spacing w:val="74"/>
          <w:w w:val="150"/>
        </w:rPr>
        <w:t xml:space="preserve"> </w:t>
      </w:r>
      <w:r>
        <w:rPr/>
        <w:t>них</w:t>
      </w:r>
      <w:r>
        <w:rPr>
          <w:spacing w:val="80"/>
        </w:rPr>
        <w:t xml:space="preserve"> </w:t>
      </w:r>
      <w:r>
        <w:rPr/>
        <w:t>указаны</w:t>
      </w:r>
      <w:r>
        <w:rPr>
          <w:spacing w:val="80"/>
        </w:rPr>
        <w:t xml:space="preserve"> </w:t>
      </w:r>
      <w:r>
        <w:rPr/>
        <w:t>требования к результатам освоения образовательных программ, которые структурируются по ключевым задачам общего образования и включают предметные, метапредметные и личностные результаты.</w:t>
      </w:r>
    </w:p>
    <w:p>
      <w:pPr>
        <w:pStyle w:val="BodyText"/>
        <w:spacing w:lineRule="auto" w:line="360"/>
        <w:ind w:firstLine="706" w:left="2" w:right="147"/>
        <w:jc w:val="both"/>
        <w:rPr/>
      </w:pPr>
      <w:r>
        <w:rPr/>
        <w:t>Личностные</w:t>
      </w:r>
      <w:r>
        <w:rPr>
          <w:spacing w:val="40"/>
        </w:rPr>
        <w:t xml:space="preserve">  </w:t>
      </w:r>
      <w:r>
        <w:rPr/>
        <w:t>результаты</w:t>
      </w:r>
      <w:r>
        <w:rPr>
          <w:spacing w:val="40"/>
        </w:rPr>
        <w:t xml:space="preserve">  </w:t>
      </w:r>
      <w:r>
        <w:rPr/>
        <w:t>обучения</w:t>
      </w:r>
      <w:r>
        <w:rPr>
          <w:spacing w:val="40"/>
        </w:rPr>
        <w:t xml:space="preserve">  </w:t>
      </w:r>
      <w:r>
        <w:rPr/>
        <w:t>музыке</w:t>
      </w:r>
      <w:r>
        <w:rPr>
          <w:spacing w:val="40"/>
        </w:rPr>
        <w:t xml:space="preserve">  </w:t>
      </w:r>
      <w:r>
        <w:rPr/>
        <w:t>связаны,</w:t>
      </w:r>
      <w:r>
        <w:rPr>
          <w:spacing w:val="40"/>
        </w:rPr>
        <w:t xml:space="preserve">  </w:t>
      </w:r>
      <w:r>
        <w:rPr/>
        <w:t>прежде</w:t>
      </w:r>
      <w:r>
        <w:rPr>
          <w:spacing w:val="40"/>
        </w:rPr>
        <w:t xml:space="preserve">  </w:t>
      </w:r>
      <w:r>
        <w:rPr/>
        <w:t>всего,</w:t>
      </w:r>
      <w:r>
        <w:rPr>
          <w:spacing w:val="40"/>
        </w:rPr>
        <w:t xml:space="preserve"> </w:t>
      </w:r>
      <w:r>
        <w:rPr/>
        <w:t>с морально-этической ориентацией образования . Проживание музыки самым непосредственным образом влияет на формирование этих личностных качеств.</w:t>
      </w:r>
    </w:p>
    <w:p>
      <w:pPr>
        <w:pStyle w:val="BodyText"/>
        <w:spacing w:lineRule="auto" w:line="360"/>
        <w:ind w:firstLine="706" w:left="2" w:right="149"/>
        <w:rPr/>
      </w:pPr>
      <w:r>
        <w:rPr/>
        <w:t>Метапредметные</w:t>
      </w:r>
      <w:r>
        <w:rPr>
          <w:spacing w:val="40"/>
        </w:rPr>
        <w:t xml:space="preserve"> </w:t>
      </w:r>
      <w:r>
        <w:rPr/>
        <w:t>результаты</w:t>
      </w:r>
      <w:r>
        <w:rPr>
          <w:spacing w:val="80"/>
        </w:rPr>
        <w:t xml:space="preserve"> </w:t>
      </w:r>
      <w:r>
        <w:rPr/>
        <w:t>обучения</w:t>
      </w:r>
      <w:r>
        <w:rPr>
          <w:spacing w:val="80"/>
        </w:rPr>
        <w:t xml:space="preserve"> </w:t>
      </w:r>
      <w:r>
        <w:rPr/>
        <w:t>–</w:t>
      </w:r>
      <w:r>
        <w:rPr>
          <w:spacing w:val="80"/>
        </w:rPr>
        <w:t xml:space="preserve"> </w:t>
      </w:r>
      <w:r>
        <w:rPr/>
        <w:t>обусловливают формирование универсальных учебных действий (познавательных, коммуникативных, регулятивных), определяющих успешность обучения детей.</w:t>
      </w:r>
    </w:p>
    <w:p>
      <w:pPr>
        <w:pStyle w:val="BodyText"/>
        <w:spacing w:lineRule="auto" w:line="360" w:before="1" w:after="0"/>
        <w:ind w:firstLine="706" w:left="2" w:right="150"/>
        <w:rPr/>
      </w:pPr>
      <w:r>
        <w:rPr>
          <w:spacing w:val="-2"/>
        </w:rPr>
        <w:t>Под</w:t>
      </w:r>
      <w:r>
        <w:rPr>
          <w:spacing w:val="-3"/>
        </w:rPr>
        <w:t xml:space="preserve"> </w:t>
      </w:r>
      <w:r>
        <w:rPr>
          <w:spacing w:val="-2"/>
        </w:rPr>
        <w:t>предметными</w:t>
      </w:r>
      <w:r>
        <w:rPr>
          <w:spacing w:val="-3"/>
        </w:rPr>
        <w:t xml:space="preserve"> </w:t>
      </w:r>
      <w:r>
        <w:rPr>
          <w:spacing w:val="-2"/>
        </w:rPr>
        <w:t>результатами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  <w:r>
        <w:rPr>
          <w:spacing w:val="-3"/>
        </w:rPr>
        <w:t xml:space="preserve"> </w:t>
      </w:r>
      <w:r>
        <w:rPr>
          <w:spacing w:val="-2"/>
        </w:rPr>
        <w:t>музыке</w:t>
      </w:r>
      <w:r>
        <w:rPr>
          <w:spacing w:val="-7"/>
        </w:rPr>
        <w:t xml:space="preserve"> </w:t>
      </w:r>
      <w:r>
        <w:rPr>
          <w:spacing w:val="-2"/>
        </w:rPr>
        <w:t>понимаются</w:t>
      </w:r>
      <w:r>
        <w:rPr>
          <w:spacing w:val="-3"/>
        </w:rPr>
        <w:t xml:space="preserve"> </w:t>
      </w:r>
      <w:r>
        <w:rPr>
          <w:spacing w:val="-2"/>
        </w:rPr>
        <w:t xml:space="preserve">результаты, </w:t>
      </w:r>
      <w:r>
        <w:rPr/>
        <w:t>которые достигаются обучающимися в процессе изучения данного учебного предмета и перечислены по</w:t>
      </w:r>
      <w:r>
        <w:rPr>
          <w:spacing w:val="72"/>
        </w:rPr>
        <w:t xml:space="preserve"> </w:t>
      </w:r>
      <w:r>
        <w:rPr>
          <w:spacing w:val="79"/>
          <w:w w:val="150"/>
        </w:rPr>
        <w:t xml:space="preserve"> </w:t>
      </w:r>
      <w:r>
        <w:rPr/>
        <w:t>модулям</w:t>
      </w:r>
      <w:r>
        <w:rPr>
          <w:spacing w:val="80"/>
          <w:w w:val="150"/>
        </w:rPr>
        <w:t xml:space="preserve"> </w:t>
      </w:r>
      <w:r>
        <w:rPr/>
        <w:t>и</w:t>
      </w:r>
      <w:r>
        <w:rPr>
          <w:spacing w:val="80"/>
          <w:w w:val="150"/>
        </w:rPr>
        <w:t xml:space="preserve"> </w:t>
      </w:r>
      <w:r>
        <w:rPr/>
        <w:t>по</w:t>
      </w:r>
      <w:r>
        <w:rPr>
          <w:spacing w:val="80"/>
          <w:w w:val="150"/>
        </w:rPr>
        <w:t xml:space="preserve"> </w:t>
      </w:r>
      <w:r>
        <w:rPr/>
        <w:t>отдельным</w:t>
      </w:r>
      <w:r>
        <w:rPr>
          <w:spacing w:val="80"/>
          <w:w w:val="150"/>
        </w:rPr>
        <w:t xml:space="preserve"> </w:t>
      </w:r>
      <w:r>
        <w:rPr/>
        <w:t>темам</w:t>
      </w:r>
      <w:r>
        <w:rPr>
          <w:spacing w:val="80"/>
          <w:w w:val="150"/>
        </w:rPr>
        <w:t xml:space="preserve"> </w:t>
      </w:r>
      <w:r>
        <w:rPr/>
        <w:t>программы.</w:t>
      </w:r>
      <w:r>
        <w:rPr>
          <w:spacing w:val="80"/>
          <w:w w:val="150"/>
        </w:rPr>
        <w:t xml:space="preserve"> </w:t>
      </w:r>
    </w:p>
    <w:p>
      <w:pPr>
        <w:pStyle w:val="Heading1"/>
        <w:ind w:left="1054" w:right="0"/>
        <w:jc w:val="left"/>
        <w:rPr/>
      </w:pPr>
      <w:r>
        <w:rPr/>
        <w:t>Поурочное</w:t>
      </w:r>
      <w:r>
        <w:rPr>
          <w:spacing w:val="-11"/>
        </w:rPr>
        <w:t xml:space="preserve"> </w:t>
      </w:r>
      <w:r>
        <w:rPr/>
        <w:t>планирование</w:t>
      </w:r>
      <w:r>
        <w:rPr>
          <w:spacing w:val="-9"/>
        </w:rPr>
        <w:t xml:space="preserve"> </w:t>
      </w:r>
      <w:r>
        <w:rPr/>
        <w:t>по</w:t>
      </w:r>
      <w:r>
        <w:rPr>
          <w:spacing w:val="-10"/>
        </w:rPr>
        <w:t xml:space="preserve"> </w:t>
      </w:r>
      <w:r>
        <w:rPr/>
        <w:t>учебному</w:t>
      </w:r>
      <w:r>
        <w:rPr>
          <w:spacing w:val="-11"/>
        </w:rPr>
        <w:t xml:space="preserve"> </w:t>
      </w:r>
      <w:r>
        <w:rPr/>
        <w:t>предмету</w:t>
      </w:r>
      <w:r>
        <w:rPr>
          <w:spacing w:val="-10"/>
        </w:rPr>
        <w:t xml:space="preserve"> </w:t>
      </w:r>
      <w:r>
        <w:rPr>
          <w:spacing w:val="-2"/>
        </w:rPr>
        <w:t>«Музыка».</w:t>
      </w:r>
    </w:p>
    <w:p>
      <w:pPr>
        <w:pStyle w:val="Heading1"/>
        <w:ind w:left="1054" w:right="0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auto" w:line="360"/>
        <w:ind w:firstLine="706" w:left="2" w:right="146"/>
        <w:jc w:val="both"/>
        <w:rPr/>
      </w:pPr>
      <w:r>
        <w:rPr/>
        <w:t>В качестве ресурса, который поможет учителю осуществить процесс разработки</w:t>
      </w:r>
      <w:r>
        <w:rPr>
          <w:spacing w:val="-16"/>
        </w:rPr>
        <w:t xml:space="preserve"> </w:t>
      </w:r>
      <w:r>
        <w:rPr/>
        <w:t>рабочей</w:t>
      </w:r>
      <w:r>
        <w:rPr>
          <w:spacing w:val="-16"/>
        </w:rPr>
        <w:t xml:space="preserve"> </w:t>
      </w:r>
      <w:r>
        <w:rPr/>
        <w:t>программы,</w:t>
      </w:r>
      <w:r>
        <w:rPr>
          <w:spacing w:val="-15"/>
        </w:rPr>
        <w:t xml:space="preserve"> </w:t>
      </w:r>
      <w:r>
        <w:rPr/>
        <w:t>рекомендуется</w:t>
      </w:r>
      <w:r>
        <w:rPr>
          <w:spacing w:val="-3"/>
        </w:rPr>
        <w:t xml:space="preserve"> </w:t>
      </w:r>
      <w:r>
        <w:rPr/>
        <w:t>воспользоваться</w:t>
      </w:r>
      <w:r>
        <w:rPr>
          <w:spacing w:val="-16"/>
        </w:rPr>
        <w:t xml:space="preserve"> </w:t>
      </w:r>
      <w:r>
        <w:rPr/>
        <w:t>Конструктором рабочих</w:t>
      </w:r>
      <w:r>
        <w:rPr>
          <w:spacing w:val="64"/>
          <w:w w:val="150"/>
        </w:rPr>
        <w:t xml:space="preserve"> </w:t>
      </w:r>
      <w:r>
        <w:rPr/>
        <w:t>программ</w:t>
      </w:r>
      <w:r>
        <w:rPr>
          <w:spacing w:val="62"/>
          <w:w w:val="150"/>
        </w:rPr>
        <w:t xml:space="preserve"> </w:t>
      </w:r>
      <w:r>
        <w:rPr/>
        <w:t>по</w:t>
      </w:r>
      <w:r>
        <w:rPr>
          <w:spacing w:val="63"/>
          <w:w w:val="150"/>
        </w:rPr>
        <w:t xml:space="preserve"> </w:t>
      </w:r>
      <w:r>
        <w:rPr/>
        <w:t>учебным</w:t>
      </w:r>
      <w:r>
        <w:rPr>
          <w:spacing w:val="62"/>
          <w:w w:val="150"/>
        </w:rPr>
        <w:t xml:space="preserve"> </w:t>
      </w:r>
      <w:r>
        <w:rPr/>
        <w:t>предметам,</w:t>
      </w:r>
      <w:r>
        <w:rPr>
          <w:spacing w:val="69"/>
          <w:w w:val="150"/>
        </w:rPr>
        <w:t xml:space="preserve"> </w:t>
      </w:r>
      <w:r>
        <w:rPr/>
        <w:t>который</w:t>
      </w:r>
      <w:r>
        <w:rPr>
          <w:spacing w:val="69"/>
          <w:w w:val="150"/>
        </w:rPr>
        <w:t xml:space="preserve"> </w:t>
      </w:r>
      <w:r>
        <w:rPr/>
        <w:t>размещён</w:t>
      </w:r>
      <w:r>
        <w:rPr>
          <w:spacing w:val="60"/>
          <w:w w:val="150"/>
        </w:rPr>
        <w:t xml:space="preserve"> </w:t>
      </w:r>
      <w:r>
        <w:rPr/>
        <w:t>на</w:t>
      </w:r>
      <w:r>
        <w:rPr>
          <w:spacing w:val="58"/>
          <w:w w:val="150"/>
        </w:rPr>
        <w:t xml:space="preserve"> </w:t>
      </w:r>
      <w:r>
        <w:rPr>
          <w:spacing w:val="-2"/>
        </w:rPr>
        <w:t xml:space="preserve">портале </w:t>
      </w:r>
      <w:r>
        <w:rPr/>
        <w:t xml:space="preserve">«Единое содержание общего образования»: </w:t>
      </w:r>
      <w:hyperlink r:id="rId6">
        <w:r>
          <w:rPr>
            <w:rStyle w:val="Style8"/>
            <w:color w:val="0462C1"/>
            <w:u w:val="single" w:color="0462C1"/>
          </w:rPr>
          <w:t>https://edsoo.ru/konstruktor-rabochih-</w:t>
        </w:r>
      </w:hyperlink>
      <w:r>
        <w:rPr>
          <w:color w:val="0462C1"/>
        </w:rPr>
        <w:t xml:space="preserve"> </w:t>
      </w:r>
      <w:hyperlink r:id="rId7">
        <w:r>
          <w:rPr>
            <w:rStyle w:val="Style8"/>
            <w:color w:val="0462C1"/>
            <w:u w:val="single" w:color="0462C1"/>
          </w:rPr>
          <w:t>programm/</w:t>
        </w:r>
      </w:hyperlink>
      <w:r>
        <w:rPr/>
        <w:t>.</w:t>
      </w:r>
      <w:r>
        <w:rPr>
          <w:spacing w:val="-2"/>
        </w:rPr>
        <w:t xml:space="preserve"> </w:t>
      </w:r>
    </w:p>
    <w:p>
      <w:pPr>
        <w:pStyle w:val="BodyText"/>
        <w:spacing w:lineRule="auto" w:line="360"/>
        <w:ind w:firstLine="706" w:left="2" w:right="146"/>
        <w:jc w:val="both"/>
        <w:rPr/>
      </w:pPr>
      <w:r>
        <w:rPr/>
        <w:t>Конструктор</w:t>
      </w:r>
      <w:r>
        <w:rPr>
          <w:spacing w:val="-8"/>
        </w:rPr>
        <w:t xml:space="preserve"> </w:t>
      </w:r>
      <w:r>
        <w:rPr/>
        <w:t>предназначен</w:t>
      </w:r>
      <w:r>
        <w:rPr>
          <w:spacing w:val="-4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создания</w:t>
      </w:r>
      <w:r>
        <w:rPr>
          <w:spacing w:val="-4"/>
        </w:rPr>
        <w:t xml:space="preserve"> </w:t>
      </w:r>
      <w:r>
        <w:rPr/>
        <w:t>рабочих</w:t>
      </w:r>
      <w:r>
        <w:rPr>
          <w:spacing w:val="-8"/>
        </w:rPr>
        <w:t xml:space="preserve"> </w:t>
      </w:r>
      <w:r>
        <w:rPr/>
        <w:t>программ</w:t>
      </w:r>
      <w:r>
        <w:rPr>
          <w:spacing w:val="-3"/>
        </w:rPr>
        <w:t xml:space="preserve"> </w:t>
      </w:r>
      <w:r>
        <w:rPr/>
        <w:t>в</w:t>
      </w:r>
      <w:r>
        <w:rPr>
          <w:spacing w:val="-8"/>
        </w:rPr>
        <w:t xml:space="preserve"> </w:t>
      </w:r>
      <w:r>
        <w:rPr/>
        <w:t>рамках обновлённых ФГОС. Шаблоны рабочих программ конструктора по музыке соответствуют</w:t>
      </w:r>
      <w:r>
        <w:rPr>
          <w:spacing w:val="80"/>
        </w:rPr>
        <w:t xml:space="preserve"> </w:t>
      </w:r>
      <w:r>
        <w:rPr/>
        <w:t>ФРП</w:t>
      </w:r>
      <w:r>
        <w:rPr>
          <w:spacing w:val="80"/>
        </w:rPr>
        <w:t xml:space="preserve"> </w:t>
      </w:r>
      <w:r>
        <w:rPr/>
        <w:t>НОО</w:t>
      </w:r>
      <w:r>
        <w:rPr>
          <w:spacing w:val="80"/>
        </w:rPr>
        <w:t xml:space="preserve"> </w:t>
      </w:r>
      <w:r>
        <w:rPr/>
        <w:t>и</w:t>
      </w:r>
      <w:r>
        <w:rPr>
          <w:spacing w:val="80"/>
        </w:rPr>
        <w:t xml:space="preserve"> </w:t>
      </w:r>
      <w:r>
        <w:rPr/>
        <w:t>ФРП</w:t>
      </w:r>
      <w:r>
        <w:rPr>
          <w:spacing w:val="80"/>
        </w:rPr>
        <w:t xml:space="preserve"> </w:t>
      </w:r>
      <w:r>
        <w:rPr/>
        <w:t>ООО</w:t>
      </w:r>
      <w:r>
        <w:rPr>
          <w:spacing w:val="80"/>
        </w:rPr>
        <w:t xml:space="preserve"> </w:t>
      </w:r>
      <w:r>
        <w:rPr/>
        <w:t>по</w:t>
      </w:r>
      <w:r>
        <w:rPr>
          <w:spacing w:val="80"/>
        </w:rPr>
        <w:t xml:space="preserve"> </w:t>
      </w:r>
      <w:r>
        <w:rPr/>
        <w:t>учебному</w:t>
      </w:r>
      <w:r>
        <w:rPr>
          <w:spacing w:val="80"/>
        </w:rPr>
        <w:t xml:space="preserve"> </w:t>
      </w:r>
      <w:r>
        <w:rPr/>
        <w:t>предмету</w:t>
      </w:r>
      <w:r>
        <w:rPr>
          <w:spacing w:val="80"/>
        </w:rPr>
        <w:t xml:space="preserve"> </w:t>
      </w:r>
      <w:r>
        <w:rPr/>
        <w:t>«Музыка».</w:t>
      </w:r>
    </w:p>
    <w:p>
      <w:pPr>
        <w:pStyle w:val="BodyText"/>
        <w:spacing w:lineRule="auto" w:line="360"/>
        <w:ind w:firstLine="706" w:left="2" w:right="146"/>
        <w:jc w:val="both"/>
        <w:rPr/>
      </w:pPr>
      <w:r>
        <w:rPr/>
        <w:t>В шаблоне для НОО добавлены музыкальные произведения для освоения каждой темы модуля.</w:t>
      </w:r>
    </w:p>
    <w:p>
      <w:pPr>
        <w:pStyle w:val="BodyText"/>
        <w:spacing w:lineRule="auto" w:line="360"/>
        <w:ind w:firstLine="706" w:left="2" w:right="146"/>
        <w:jc w:val="both"/>
        <w:rPr/>
      </w:pPr>
      <w:r>
        <w:rPr/>
        <w:t xml:space="preserve"> </w:t>
      </w:r>
      <w:r>
        <w:rPr/>
        <w:t>С</w:t>
      </w:r>
      <w:r>
        <w:rPr>
          <w:spacing w:val="-18"/>
        </w:rPr>
        <w:t xml:space="preserve"> </w:t>
      </w:r>
      <w:r>
        <w:rPr/>
        <w:t>помощью</w:t>
      </w:r>
      <w:r>
        <w:rPr>
          <w:spacing w:val="-17"/>
        </w:rPr>
        <w:t xml:space="preserve"> </w:t>
      </w:r>
      <w:r>
        <w:rPr/>
        <w:t>Конструктора</w:t>
      </w:r>
      <w:r>
        <w:rPr>
          <w:spacing w:val="-18"/>
        </w:rPr>
        <w:t xml:space="preserve"> </w:t>
      </w:r>
      <w:r>
        <w:rPr/>
        <w:t>рабочих</w:t>
      </w:r>
      <w:r>
        <w:rPr>
          <w:spacing w:val="-17"/>
        </w:rPr>
        <w:t xml:space="preserve"> </w:t>
      </w:r>
      <w:r>
        <w:rPr/>
        <w:t>программ</w:t>
      </w:r>
      <w:r>
        <w:rPr>
          <w:spacing w:val="-6"/>
        </w:rPr>
        <w:t xml:space="preserve"> </w:t>
      </w:r>
      <w:r>
        <w:rPr/>
        <w:t>учитель,</w:t>
      </w:r>
      <w:r>
        <w:rPr>
          <w:spacing w:val="-14"/>
        </w:rPr>
        <w:t xml:space="preserve"> </w:t>
      </w:r>
      <w:r>
        <w:rPr/>
        <w:t>прошедший</w:t>
      </w:r>
      <w:r>
        <w:rPr>
          <w:spacing w:val="-14"/>
        </w:rPr>
        <w:t xml:space="preserve"> </w:t>
      </w:r>
      <w:r>
        <w:rPr/>
        <w:t>авторизацию, сможет персонифицировать федеральную рабочую программу по учебному предмету: указать образовательную организацию и классы, в которых реализуется данная программа, дополнить её информационными, методическими и цифровыми ресурсами.</w:t>
      </w:r>
    </w:p>
    <w:p>
      <w:pPr>
        <w:pStyle w:val="Normal"/>
        <w:spacing w:lineRule="exact" w:line="320" w:before="0" w:after="0"/>
        <w:ind w:hanging="0" w:left="708" w:right="0"/>
        <w:jc w:val="both"/>
        <w:rPr/>
      </w:pPr>
      <w:r>
        <w:rPr>
          <w:sz w:val="28"/>
        </w:rPr>
        <w:t>Обучение</w:t>
      </w:r>
      <w:r>
        <w:rPr>
          <w:spacing w:val="53"/>
          <w:sz w:val="28"/>
        </w:rPr>
        <w:t xml:space="preserve">  </w:t>
      </w:r>
      <w:r>
        <w:rPr>
          <w:sz w:val="28"/>
        </w:rPr>
        <w:t>по</w:t>
      </w:r>
      <w:r>
        <w:rPr>
          <w:spacing w:val="55"/>
          <w:sz w:val="28"/>
        </w:rPr>
        <w:t xml:space="preserve">  </w:t>
      </w:r>
      <w:r>
        <w:rPr>
          <w:sz w:val="28"/>
        </w:rPr>
        <w:t>музыке</w:t>
      </w:r>
      <w:r>
        <w:rPr>
          <w:spacing w:val="58"/>
          <w:sz w:val="28"/>
        </w:rPr>
        <w:t xml:space="preserve">  </w:t>
      </w:r>
      <w:r>
        <w:rPr>
          <w:sz w:val="28"/>
        </w:rPr>
        <w:t>на</w:t>
      </w:r>
      <w:r>
        <w:rPr>
          <w:spacing w:val="59"/>
          <w:sz w:val="28"/>
        </w:rPr>
        <w:t xml:space="preserve">  </w:t>
      </w:r>
      <w:r>
        <w:rPr>
          <w:sz w:val="28"/>
        </w:rPr>
        <w:t>уровне</w:t>
      </w:r>
      <w:r>
        <w:rPr>
          <w:spacing w:val="60"/>
          <w:sz w:val="28"/>
        </w:rPr>
        <w:t xml:space="preserve">  </w:t>
      </w:r>
      <w:r>
        <w:rPr>
          <w:i/>
          <w:sz w:val="28"/>
        </w:rPr>
        <w:t>начального</w:t>
      </w:r>
      <w:r>
        <w:rPr>
          <w:i/>
          <w:spacing w:val="55"/>
          <w:sz w:val="28"/>
        </w:rPr>
        <w:t xml:space="preserve">  </w:t>
      </w:r>
      <w:r>
        <w:rPr>
          <w:i/>
          <w:sz w:val="28"/>
        </w:rPr>
        <w:t>общего</w:t>
      </w:r>
      <w:r>
        <w:rPr>
          <w:i/>
          <w:spacing w:val="55"/>
          <w:sz w:val="28"/>
        </w:rPr>
        <w:t xml:space="preserve">  </w:t>
      </w:r>
      <w:r>
        <w:rPr>
          <w:i/>
          <w:spacing w:val="-2"/>
          <w:sz w:val="28"/>
        </w:rPr>
        <w:t>образования</w:t>
      </w:r>
    </w:p>
    <w:p>
      <w:pPr>
        <w:pStyle w:val="BodyText"/>
        <w:spacing w:before="161" w:after="0"/>
        <w:ind w:hanging="0" w:left="2" w:right="0"/>
        <w:jc w:val="both"/>
        <w:rPr/>
      </w:pPr>
      <w:r>
        <w:rPr/>
        <w:t>в</w:t>
      </w:r>
      <w:r>
        <w:rPr>
          <w:spacing w:val="-7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ФОП</w:t>
      </w:r>
      <w:r>
        <w:rPr>
          <w:spacing w:val="-8"/>
        </w:rPr>
        <w:t xml:space="preserve"> </w:t>
      </w:r>
      <w:r>
        <w:rPr/>
        <w:t>НОО</w:t>
      </w:r>
      <w:r>
        <w:rPr>
          <w:spacing w:val="-3"/>
        </w:rPr>
        <w:t xml:space="preserve"> </w:t>
      </w:r>
      <w:r>
        <w:rPr/>
        <w:t>выстраивается</w:t>
      </w:r>
      <w:r>
        <w:rPr>
          <w:spacing w:val="-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основе</w:t>
      </w:r>
      <w:r>
        <w:rPr>
          <w:spacing w:val="-5"/>
        </w:rPr>
        <w:t xml:space="preserve"> </w:t>
      </w:r>
      <w:r>
        <w:rPr/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модулей: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5" w:leader="none"/>
        </w:tabs>
        <w:spacing w:lineRule="auto" w:line="276" w:before="161" w:after="0"/>
        <w:ind w:hanging="287" w:left="995" w:right="0"/>
        <w:jc w:val="both"/>
        <w:rPr/>
      </w:pPr>
      <w:r>
        <w:rPr>
          <w:i/>
          <w:color w:val="21272E"/>
          <w:sz w:val="28"/>
        </w:rPr>
        <w:t>инвариантные</w:t>
      </w:r>
      <w:r>
        <w:rPr>
          <w:i/>
          <w:color w:val="21272E"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модули:</w:t>
      </w:r>
    </w:p>
    <w:p>
      <w:pPr>
        <w:pStyle w:val="BodyText"/>
        <w:spacing w:lineRule="auto" w:line="276" w:before="160" w:after="0"/>
        <w:ind w:hanging="0" w:left="708" w:right="3814"/>
        <w:jc w:val="both"/>
        <w:rPr/>
      </w:pPr>
      <w:r>
        <w:rPr/>
        <w:t>модуль № 1 «Народная музыка России»; модуль № 2 «Классическая музыка»; модуль</w:t>
      </w:r>
      <w:r>
        <w:rPr>
          <w:spacing w:val="-6"/>
        </w:rPr>
        <w:t xml:space="preserve"> </w:t>
      </w:r>
      <w:r>
        <w:rPr/>
        <w:t>№</w:t>
      </w:r>
      <w:r>
        <w:rPr>
          <w:spacing w:val="-9"/>
        </w:rPr>
        <w:t xml:space="preserve"> </w:t>
      </w:r>
      <w:r>
        <w:rPr/>
        <w:t>3</w:t>
      </w:r>
      <w:r>
        <w:rPr>
          <w:spacing w:val="-2"/>
        </w:rPr>
        <w:t xml:space="preserve"> </w:t>
      </w:r>
      <w:r>
        <w:rPr/>
        <w:t>«Музыка</w:t>
      </w:r>
      <w:r>
        <w:rPr>
          <w:spacing w:val="-10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жизни</w:t>
      </w:r>
      <w:r>
        <w:rPr>
          <w:spacing w:val="-7"/>
        </w:rPr>
        <w:t xml:space="preserve"> </w:t>
      </w:r>
      <w:r>
        <w:rPr/>
        <w:t>человека»;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5" w:leader="none"/>
        </w:tabs>
        <w:spacing w:lineRule="auto" w:line="276" w:before="0" w:after="0"/>
        <w:ind w:hanging="287" w:left="995" w:right="0"/>
        <w:jc w:val="both"/>
        <w:rPr/>
      </w:pPr>
      <w:r>
        <w:rPr>
          <w:i/>
          <w:color w:val="21272E"/>
          <w:spacing w:val="-2"/>
          <w:sz w:val="28"/>
        </w:rPr>
        <w:t>вариативные</w:t>
      </w:r>
      <w:r>
        <w:rPr>
          <w:i/>
          <w:color w:val="21272E"/>
          <w:spacing w:val="2"/>
          <w:sz w:val="28"/>
        </w:rPr>
        <w:t xml:space="preserve"> </w:t>
      </w:r>
      <w:r>
        <w:rPr>
          <w:i/>
          <w:color w:val="21272E"/>
          <w:spacing w:val="-2"/>
          <w:sz w:val="28"/>
        </w:rPr>
        <w:t>модули:</w:t>
      </w:r>
    </w:p>
    <w:p>
      <w:pPr>
        <w:pStyle w:val="BodyText"/>
        <w:spacing w:lineRule="auto" w:line="276" w:before="161" w:after="0"/>
        <w:ind w:hanging="0" w:left="708" w:right="4295"/>
        <w:jc w:val="both"/>
        <w:rPr/>
      </w:pPr>
      <w:r>
        <w:rPr/>
        <w:t>модуль</w:t>
      </w:r>
      <w:r>
        <w:rPr>
          <w:spacing w:val="-8"/>
        </w:rPr>
        <w:t xml:space="preserve"> </w:t>
      </w:r>
      <w:r>
        <w:rPr/>
        <w:t>№</w:t>
      </w:r>
      <w:r>
        <w:rPr>
          <w:spacing w:val="-10"/>
        </w:rPr>
        <w:t xml:space="preserve"> </w:t>
      </w:r>
      <w:r>
        <w:rPr/>
        <w:t>4</w:t>
      </w:r>
      <w:r>
        <w:rPr>
          <w:spacing w:val="-7"/>
        </w:rPr>
        <w:t xml:space="preserve"> </w:t>
      </w:r>
      <w:r>
        <w:rPr/>
        <w:t>«Музыка</w:t>
      </w:r>
      <w:r>
        <w:rPr>
          <w:spacing w:val="-11"/>
        </w:rPr>
        <w:t xml:space="preserve"> </w:t>
      </w:r>
      <w:r>
        <w:rPr/>
        <w:t>народов</w:t>
      </w:r>
      <w:r>
        <w:rPr>
          <w:spacing w:val="-12"/>
        </w:rPr>
        <w:t xml:space="preserve"> </w:t>
      </w:r>
      <w:r>
        <w:rPr/>
        <w:t>мира»; модуль № 5 «Духовная музыка»; модуль</w:t>
      </w:r>
      <w:r>
        <w:rPr>
          <w:spacing w:val="-5"/>
        </w:rPr>
        <w:t xml:space="preserve"> </w:t>
      </w:r>
      <w:r>
        <w:rPr/>
        <w:t>№</w:t>
      </w:r>
      <w:r>
        <w:rPr>
          <w:spacing w:val="-8"/>
        </w:rPr>
        <w:t xml:space="preserve"> </w:t>
      </w:r>
      <w:r>
        <w:rPr/>
        <w:t>6</w:t>
      </w:r>
      <w:r>
        <w:rPr>
          <w:spacing w:val="-5"/>
        </w:rPr>
        <w:t xml:space="preserve"> </w:t>
      </w:r>
      <w:r>
        <w:rPr/>
        <w:t>«Музыка</w:t>
      </w:r>
      <w:r>
        <w:rPr>
          <w:spacing w:val="-9"/>
        </w:rPr>
        <w:t xml:space="preserve"> </w:t>
      </w:r>
      <w:r>
        <w:rPr/>
        <w:t>театра</w:t>
      </w:r>
      <w:r>
        <w:rPr>
          <w:spacing w:val="-9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кино»;</w:t>
      </w:r>
    </w:p>
    <w:p>
      <w:pPr>
        <w:pStyle w:val="BodyText"/>
        <w:spacing w:lineRule="auto" w:line="276"/>
        <w:ind w:hanging="0" w:left="708" w:right="2103"/>
        <w:jc w:val="both"/>
        <w:rPr/>
      </w:pPr>
      <w:r>
        <w:rPr/>
        <w:t>модуль</w:t>
      </w:r>
      <w:r>
        <w:rPr>
          <w:spacing w:val="-9"/>
        </w:rPr>
        <w:t xml:space="preserve"> </w:t>
      </w:r>
      <w:r>
        <w:rPr/>
        <w:t>№</w:t>
      </w:r>
      <w:r>
        <w:rPr>
          <w:spacing w:val="-12"/>
        </w:rPr>
        <w:t xml:space="preserve"> </w:t>
      </w:r>
      <w:r>
        <w:rPr/>
        <w:t>7</w:t>
      </w:r>
      <w:r>
        <w:rPr>
          <w:spacing w:val="-9"/>
        </w:rPr>
        <w:t xml:space="preserve"> </w:t>
      </w:r>
      <w:r>
        <w:rPr/>
        <w:t>«Современная</w:t>
      </w:r>
      <w:r>
        <w:rPr>
          <w:spacing w:val="-10"/>
        </w:rPr>
        <w:t xml:space="preserve"> </w:t>
      </w:r>
      <w:r>
        <w:rPr/>
        <w:t>музыкальная</w:t>
      </w:r>
      <w:r>
        <w:rPr>
          <w:spacing w:val="-10"/>
        </w:rPr>
        <w:t xml:space="preserve"> </w:t>
      </w:r>
      <w:r>
        <w:rPr/>
        <w:t>культура»; модуль № 8 «Музыкальная грамота».</w:t>
      </w:r>
    </w:p>
    <w:p>
      <w:pPr>
        <w:pStyle w:val="BodyText"/>
        <w:spacing w:lineRule="auto" w:line="276"/>
        <w:ind w:firstLine="706" w:left="2" w:right="143"/>
        <w:jc w:val="both"/>
        <w:rPr/>
      </w:pPr>
      <w:r>
        <w:rPr/>
        <w:t>Общее число часов, рекомендованных для изучения музыки, – 135 часов: в</w:t>
      </w:r>
      <w:r>
        <w:rPr>
          <w:spacing w:val="25"/>
        </w:rPr>
        <w:t xml:space="preserve"> </w:t>
      </w:r>
      <w:r>
        <w:rPr/>
        <w:t>1</w:t>
      </w:r>
      <w:r>
        <w:rPr>
          <w:spacing w:val="31"/>
        </w:rPr>
        <w:t xml:space="preserve"> </w:t>
      </w:r>
      <w:r>
        <w:rPr/>
        <w:t>классе</w:t>
      </w:r>
      <w:r>
        <w:rPr>
          <w:spacing w:val="27"/>
        </w:rPr>
        <w:t xml:space="preserve"> </w:t>
      </w:r>
      <w:r>
        <w:rPr/>
        <w:t>–</w:t>
      </w:r>
      <w:r>
        <w:rPr>
          <w:spacing w:val="33"/>
        </w:rPr>
        <w:t xml:space="preserve"> </w:t>
      </w:r>
      <w:r>
        <w:rPr/>
        <w:t>33</w:t>
      </w:r>
      <w:r>
        <w:rPr>
          <w:spacing w:val="31"/>
        </w:rPr>
        <w:t xml:space="preserve"> </w:t>
      </w:r>
      <w:r>
        <w:rPr/>
        <w:t>часа</w:t>
      </w:r>
      <w:r>
        <w:rPr>
          <w:spacing w:val="26"/>
        </w:rPr>
        <w:t xml:space="preserve"> </w:t>
      </w:r>
      <w:r>
        <w:rPr/>
        <w:t>(1</w:t>
      </w:r>
      <w:r>
        <w:rPr>
          <w:spacing w:val="24"/>
        </w:rPr>
        <w:t xml:space="preserve"> </w:t>
      </w:r>
      <w:r>
        <w:rPr/>
        <w:t>час</w:t>
      </w:r>
      <w:r>
        <w:rPr>
          <w:spacing w:val="26"/>
        </w:rPr>
        <w:t xml:space="preserve"> </w:t>
      </w:r>
      <w:r>
        <w:rPr/>
        <w:t>в</w:t>
      </w:r>
      <w:r>
        <w:rPr>
          <w:spacing w:val="25"/>
        </w:rPr>
        <w:t xml:space="preserve"> </w:t>
      </w:r>
      <w:r>
        <w:rPr/>
        <w:t>неделю);</w:t>
      </w:r>
      <w:r>
        <w:rPr>
          <w:spacing w:val="29"/>
        </w:rPr>
        <w:t xml:space="preserve"> </w:t>
      </w:r>
      <w:r>
        <w:rPr/>
        <w:t>во</w:t>
      </w:r>
      <w:r>
        <w:rPr>
          <w:spacing w:val="24"/>
        </w:rPr>
        <w:t xml:space="preserve"> </w:t>
      </w:r>
      <w:r>
        <w:rPr/>
        <w:t>2</w:t>
      </w:r>
      <w:r>
        <w:rPr>
          <w:spacing w:val="31"/>
        </w:rPr>
        <w:t xml:space="preserve"> </w:t>
      </w:r>
      <w:r>
        <w:rPr/>
        <w:t>классе</w:t>
      </w:r>
      <w:r>
        <w:rPr>
          <w:spacing w:val="33"/>
        </w:rPr>
        <w:t xml:space="preserve"> </w:t>
      </w:r>
      <w:r>
        <w:rPr/>
        <w:t>–</w:t>
      </w:r>
      <w:r>
        <w:rPr>
          <w:spacing w:val="32"/>
        </w:rPr>
        <w:t xml:space="preserve"> </w:t>
      </w:r>
      <w:r>
        <w:rPr/>
        <w:t>34</w:t>
      </w:r>
      <w:r>
        <w:rPr>
          <w:spacing w:val="31"/>
        </w:rPr>
        <w:t xml:space="preserve"> </w:t>
      </w:r>
      <w:r>
        <w:rPr/>
        <w:t>часа</w:t>
      </w:r>
      <w:r>
        <w:rPr>
          <w:spacing w:val="26"/>
        </w:rPr>
        <w:t xml:space="preserve"> </w:t>
      </w:r>
      <w:r>
        <w:rPr/>
        <w:t>(1</w:t>
      </w:r>
      <w:r>
        <w:rPr>
          <w:spacing w:val="31"/>
        </w:rPr>
        <w:t xml:space="preserve"> </w:t>
      </w:r>
      <w:r>
        <w:rPr/>
        <w:t>час</w:t>
      </w:r>
      <w:r>
        <w:rPr>
          <w:spacing w:val="26"/>
        </w:rPr>
        <w:t xml:space="preserve"> </w:t>
      </w:r>
      <w:r>
        <w:rPr/>
        <w:t>в</w:t>
      </w:r>
      <w:r>
        <w:rPr>
          <w:spacing w:val="25"/>
        </w:rPr>
        <w:t xml:space="preserve"> </w:t>
      </w:r>
      <w:r>
        <w:rPr/>
        <w:t>неделю); в 3 классе – 34 часа (1 час в неделю); в 4 классе – 34 часа (1 час в неделю).</w:t>
      </w:r>
    </w:p>
    <w:p>
      <w:pPr>
        <w:pStyle w:val="Normal"/>
        <w:spacing w:lineRule="auto" w:line="276" w:before="0" w:after="0"/>
        <w:ind w:hanging="0" w:left="708" w:right="0"/>
        <w:jc w:val="both"/>
        <w:rPr/>
      </w:pPr>
      <w:r>
        <w:rPr>
          <w:sz w:val="28"/>
        </w:rPr>
        <w:t>Обучение</w:t>
      </w:r>
      <w:r>
        <w:rPr>
          <w:spacing w:val="63"/>
          <w:sz w:val="28"/>
        </w:rPr>
        <w:t xml:space="preserve">  </w:t>
      </w:r>
      <w:r>
        <w:rPr>
          <w:sz w:val="28"/>
        </w:rPr>
        <w:t>по</w:t>
      </w:r>
      <w:r>
        <w:rPr>
          <w:spacing w:val="65"/>
          <w:sz w:val="28"/>
        </w:rPr>
        <w:t xml:space="preserve">  </w:t>
      </w:r>
      <w:r>
        <w:rPr>
          <w:sz w:val="28"/>
        </w:rPr>
        <w:t>музыке</w:t>
      </w:r>
      <w:r>
        <w:rPr>
          <w:spacing w:val="67"/>
          <w:sz w:val="28"/>
        </w:rPr>
        <w:t xml:space="preserve">  </w:t>
      </w:r>
      <w:r>
        <w:rPr>
          <w:sz w:val="28"/>
        </w:rPr>
        <w:t>на</w:t>
      </w:r>
      <w:r>
        <w:rPr>
          <w:spacing w:val="69"/>
          <w:sz w:val="28"/>
        </w:rPr>
        <w:t xml:space="preserve">  </w:t>
      </w:r>
      <w:r>
        <w:rPr>
          <w:sz w:val="28"/>
        </w:rPr>
        <w:t>уровне</w:t>
      </w:r>
      <w:r>
        <w:rPr>
          <w:spacing w:val="67"/>
          <w:sz w:val="28"/>
        </w:rPr>
        <w:t xml:space="preserve">  </w:t>
      </w:r>
      <w:r>
        <w:rPr>
          <w:i/>
          <w:sz w:val="28"/>
        </w:rPr>
        <w:t>основного</w:t>
      </w:r>
      <w:r>
        <w:rPr>
          <w:i/>
          <w:spacing w:val="68"/>
          <w:sz w:val="28"/>
        </w:rPr>
        <w:t xml:space="preserve">  </w:t>
      </w:r>
      <w:r>
        <w:rPr>
          <w:i/>
          <w:sz w:val="28"/>
        </w:rPr>
        <w:t>общего</w:t>
      </w:r>
      <w:r>
        <w:rPr>
          <w:i/>
          <w:spacing w:val="68"/>
          <w:sz w:val="28"/>
        </w:rPr>
        <w:t xml:space="preserve">  </w:t>
      </w:r>
      <w:r>
        <w:rPr>
          <w:i/>
          <w:spacing w:val="-2"/>
          <w:sz w:val="28"/>
        </w:rPr>
        <w:t>образования</w:t>
      </w:r>
    </w:p>
    <w:p>
      <w:pPr>
        <w:pStyle w:val="BodyText"/>
        <w:spacing w:lineRule="auto" w:line="276" w:before="159" w:after="0"/>
        <w:ind w:hanging="0" w:left="2" w:right="0"/>
        <w:jc w:val="both"/>
        <w:rPr/>
      </w:pPr>
      <w:r>
        <w:rPr/>
        <w:t>в</w:t>
      </w:r>
      <w:r>
        <w:rPr>
          <w:spacing w:val="-7"/>
        </w:rPr>
        <w:t xml:space="preserve"> </w:t>
      </w:r>
      <w:r>
        <w:rPr/>
        <w:t>соответствии</w:t>
      </w:r>
      <w:r>
        <w:rPr>
          <w:spacing w:val="-3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ФОП</w:t>
      </w:r>
      <w:r>
        <w:rPr>
          <w:spacing w:val="-8"/>
        </w:rPr>
        <w:t xml:space="preserve"> </w:t>
      </w:r>
      <w:r>
        <w:rPr/>
        <w:t>ООО</w:t>
      </w:r>
      <w:r>
        <w:rPr>
          <w:spacing w:val="-3"/>
        </w:rPr>
        <w:t xml:space="preserve"> </w:t>
      </w:r>
      <w:r>
        <w:rPr/>
        <w:t>выстраивается</w:t>
      </w:r>
      <w:r>
        <w:rPr>
          <w:spacing w:val="-3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основе</w:t>
      </w:r>
      <w:r>
        <w:rPr>
          <w:spacing w:val="-5"/>
        </w:rPr>
        <w:t xml:space="preserve"> </w:t>
      </w:r>
      <w:r>
        <w:rPr/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модулей: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5" w:leader="none"/>
        </w:tabs>
        <w:spacing w:lineRule="auto" w:line="276" w:before="168" w:after="0"/>
        <w:ind w:hanging="287" w:left="995" w:right="0"/>
        <w:jc w:val="both"/>
        <w:rPr/>
      </w:pPr>
      <w:r>
        <w:rPr>
          <w:i/>
          <w:color w:val="21272E"/>
          <w:sz w:val="28"/>
        </w:rPr>
        <w:t>инвариантные</w:t>
      </w:r>
      <w:r>
        <w:rPr>
          <w:i/>
          <w:color w:val="21272E"/>
          <w:spacing w:val="-14"/>
          <w:sz w:val="28"/>
        </w:rPr>
        <w:t xml:space="preserve"> </w:t>
      </w:r>
      <w:r>
        <w:rPr>
          <w:i/>
          <w:color w:val="21272E"/>
          <w:spacing w:val="-2"/>
          <w:sz w:val="28"/>
        </w:rPr>
        <w:t>модули:</w:t>
      </w:r>
    </w:p>
    <w:p>
      <w:pPr>
        <w:pStyle w:val="BodyText"/>
        <w:spacing w:lineRule="auto" w:line="276" w:before="160" w:after="0"/>
        <w:ind w:hanging="0" w:left="708" w:right="0"/>
        <w:jc w:val="both"/>
        <w:rPr/>
      </w:pPr>
      <w:r>
        <w:rPr/>
        <w:t>модуль</w:t>
      </w:r>
      <w:r>
        <w:rPr>
          <w:spacing w:val="-3"/>
        </w:rPr>
        <w:t xml:space="preserve"> </w:t>
      </w:r>
      <w:r>
        <w:rPr/>
        <w:t>№</w:t>
      </w:r>
      <w:r>
        <w:rPr>
          <w:spacing w:val="-6"/>
        </w:rPr>
        <w:t xml:space="preserve"> </w:t>
      </w:r>
      <w:r>
        <w:rPr/>
        <w:t>1</w:t>
      </w:r>
      <w:r>
        <w:rPr>
          <w:spacing w:val="-2"/>
        </w:rPr>
        <w:t xml:space="preserve"> </w:t>
      </w:r>
      <w:r>
        <w:rPr/>
        <w:t>«Музыка</w:t>
      </w:r>
      <w:r>
        <w:rPr>
          <w:spacing w:val="-6"/>
        </w:rPr>
        <w:t xml:space="preserve"> </w:t>
      </w:r>
      <w:r>
        <w:rPr/>
        <w:t>моего</w:t>
      </w:r>
      <w:r>
        <w:rPr>
          <w:spacing w:val="-8"/>
        </w:rPr>
        <w:t xml:space="preserve"> </w:t>
      </w:r>
      <w:r>
        <w:rPr>
          <w:spacing w:val="-2"/>
        </w:rPr>
        <w:t>края»;</w:t>
      </w:r>
    </w:p>
    <w:p>
      <w:pPr>
        <w:pStyle w:val="BodyText"/>
        <w:spacing w:lineRule="auto" w:line="276" w:before="162" w:after="0"/>
        <w:ind w:hanging="0" w:left="708" w:right="2103"/>
        <w:jc w:val="both"/>
        <w:rPr/>
      </w:pPr>
      <w:r>
        <w:rPr/>
        <w:t>модуль</w:t>
      </w:r>
      <w:r>
        <w:rPr>
          <w:spacing w:val="-7"/>
        </w:rPr>
        <w:t xml:space="preserve"> </w:t>
      </w:r>
      <w:r>
        <w:rPr/>
        <w:t>№</w:t>
      </w:r>
      <w:r>
        <w:rPr>
          <w:spacing w:val="-10"/>
        </w:rPr>
        <w:t xml:space="preserve"> </w:t>
      </w:r>
      <w:r>
        <w:rPr/>
        <w:t>2</w:t>
      </w:r>
      <w:r>
        <w:rPr>
          <w:spacing w:val="-6"/>
        </w:rPr>
        <w:t xml:space="preserve"> </w:t>
      </w:r>
      <w:r>
        <w:rPr/>
        <w:t>«Народное</w:t>
      </w:r>
      <w:r>
        <w:rPr>
          <w:spacing w:val="-11"/>
        </w:rPr>
        <w:t xml:space="preserve"> </w:t>
      </w:r>
      <w:r>
        <w:rPr/>
        <w:t>музыкальное</w:t>
      </w:r>
      <w:r>
        <w:rPr>
          <w:spacing w:val="-11"/>
        </w:rPr>
        <w:t xml:space="preserve"> </w:t>
      </w:r>
      <w:r>
        <w:rPr/>
        <w:t>творчество</w:t>
      </w:r>
      <w:r>
        <w:rPr>
          <w:spacing w:val="-12"/>
        </w:rPr>
        <w:t xml:space="preserve"> </w:t>
      </w:r>
      <w:r>
        <w:rPr/>
        <w:t>России»; модуль № 3 «Русская классическая музыка»;</w:t>
      </w:r>
    </w:p>
    <w:p>
      <w:pPr>
        <w:pStyle w:val="BodyText"/>
        <w:spacing w:lineRule="auto" w:line="276"/>
        <w:ind w:hanging="0" w:left="708" w:right="0"/>
        <w:jc w:val="both"/>
        <w:rPr/>
      </w:pPr>
      <w:r>
        <w:rPr/>
        <w:t>модуль</w:t>
      </w:r>
      <w:r>
        <w:rPr>
          <w:spacing w:val="-7"/>
        </w:rPr>
        <w:t xml:space="preserve"> </w:t>
      </w:r>
      <w:r>
        <w:rPr/>
        <w:t>№</w:t>
      </w:r>
      <w:r>
        <w:rPr>
          <w:spacing w:val="-7"/>
        </w:rPr>
        <w:t xml:space="preserve"> </w:t>
      </w:r>
      <w:r>
        <w:rPr/>
        <w:t>4</w:t>
      </w:r>
      <w:r>
        <w:rPr>
          <w:spacing w:val="-4"/>
        </w:rPr>
        <w:t xml:space="preserve"> </w:t>
      </w:r>
      <w:r>
        <w:rPr/>
        <w:t>«Жанры</w:t>
      </w:r>
      <w:r>
        <w:rPr>
          <w:spacing w:val="-7"/>
        </w:rPr>
        <w:t xml:space="preserve"> </w:t>
      </w:r>
      <w:r>
        <w:rPr/>
        <w:t>музыкального</w:t>
      </w:r>
      <w:r>
        <w:rPr>
          <w:spacing w:val="-9"/>
        </w:rPr>
        <w:t xml:space="preserve"> </w:t>
      </w:r>
      <w:r>
        <w:rPr>
          <w:spacing w:val="-2"/>
        </w:rPr>
        <w:t>искусства»;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95" w:leader="none"/>
        </w:tabs>
        <w:spacing w:lineRule="auto" w:line="240" w:before="160" w:after="0"/>
        <w:ind w:hanging="287" w:left="995" w:right="0"/>
        <w:jc w:val="both"/>
        <w:rPr/>
      </w:pPr>
      <w:r>
        <w:rPr>
          <w:i/>
          <w:color w:val="21272E"/>
          <w:sz w:val="28"/>
        </w:rPr>
        <w:t>вариативные</w:t>
      </w:r>
      <w:r>
        <w:rPr>
          <w:i/>
          <w:color w:val="21272E"/>
          <w:spacing w:val="-8"/>
          <w:sz w:val="28"/>
        </w:rPr>
        <w:t xml:space="preserve"> </w:t>
      </w:r>
      <w:r>
        <w:rPr>
          <w:i/>
          <w:color w:val="21272E"/>
          <w:spacing w:val="-2"/>
          <w:sz w:val="28"/>
        </w:rPr>
        <w:t>модули:</w:t>
      </w:r>
    </w:p>
    <w:p>
      <w:pPr>
        <w:pStyle w:val="BodyText"/>
        <w:spacing w:lineRule="auto" w:line="240" w:before="160" w:after="0"/>
        <w:ind w:hanging="0" w:left="708" w:right="0"/>
        <w:jc w:val="both"/>
        <w:rPr/>
      </w:pPr>
      <w:r>
        <w:rPr/>
        <w:t>модуль</w:t>
      </w:r>
      <w:r>
        <w:rPr>
          <w:spacing w:val="-5"/>
        </w:rPr>
        <w:t xml:space="preserve"> </w:t>
      </w:r>
      <w:r>
        <w:rPr/>
        <w:t>№</w:t>
      </w:r>
      <w:r>
        <w:rPr>
          <w:spacing w:val="-7"/>
        </w:rPr>
        <w:t xml:space="preserve"> </w:t>
      </w:r>
      <w:r>
        <w:rPr/>
        <w:t>5</w:t>
      </w:r>
      <w:r>
        <w:rPr>
          <w:spacing w:val="-4"/>
        </w:rPr>
        <w:t xml:space="preserve"> </w:t>
      </w:r>
      <w:r>
        <w:rPr/>
        <w:t>«Музыка</w:t>
      </w:r>
      <w:r>
        <w:rPr>
          <w:spacing w:val="-8"/>
        </w:rPr>
        <w:t xml:space="preserve"> </w:t>
      </w:r>
      <w:r>
        <w:rPr/>
        <w:t>народов</w:t>
      </w:r>
      <w:r>
        <w:rPr>
          <w:spacing w:val="-9"/>
        </w:rPr>
        <w:t xml:space="preserve"> </w:t>
      </w:r>
      <w:r>
        <w:rPr>
          <w:spacing w:val="-2"/>
        </w:rPr>
        <w:t>мира»;</w:t>
      </w:r>
    </w:p>
    <w:p>
      <w:pPr>
        <w:pStyle w:val="BodyText"/>
        <w:spacing w:lineRule="auto" w:line="240" w:before="161" w:after="0"/>
        <w:ind w:hanging="0" w:left="708" w:right="0"/>
        <w:jc w:val="both"/>
        <w:rPr/>
      </w:pPr>
      <w:r>
        <w:rPr/>
        <w:t>модуль</w:t>
      </w:r>
      <w:r>
        <w:rPr>
          <w:spacing w:val="-9"/>
        </w:rPr>
        <w:t xml:space="preserve"> </w:t>
      </w:r>
      <w:r>
        <w:rPr/>
        <w:t>№</w:t>
      </w:r>
      <w:r>
        <w:rPr>
          <w:spacing w:val="-9"/>
        </w:rPr>
        <w:t xml:space="preserve"> </w:t>
      </w:r>
      <w:r>
        <w:rPr/>
        <w:t>6</w:t>
      </w:r>
      <w:r>
        <w:rPr>
          <w:spacing w:val="-5"/>
        </w:rPr>
        <w:t xml:space="preserve"> </w:t>
      </w:r>
      <w:r>
        <w:rPr/>
        <w:t>«Европейская</w:t>
      </w:r>
      <w:r>
        <w:rPr>
          <w:spacing w:val="-7"/>
        </w:rPr>
        <w:t xml:space="preserve"> </w:t>
      </w:r>
      <w:r>
        <w:rPr/>
        <w:t>классическая</w:t>
      </w:r>
      <w:r>
        <w:rPr>
          <w:spacing w:val="-7"/>
        </w:rPr>
        <w:t xml:space="preserve"> </w:t>
      </w:r>
      <w:r>
        <w:rPr>
          <w:spacing w:val="-2"/>
        </w:rPr>
        <w:t>музыка»;</w:t>
      </w:r>
    </w:p>
    <w:p>
      <w:pPr>
        <w:pStyle w:val="BodyText"/>
        <w:spacing w:lineRule="auto" w:line="240" w:before="161" w:after="0"/>
        <w:ind w:hanging="0" w:left="708" w:right="0"/>
        <w:jc w:val="both"/>
        <w:rPr/>
      </w:pPr>
      <w:r>
        <w:rPr/>
        <w:t>модуль</w:t>
      </w:r>
      <w:r>
        <w:rPr>
          <w:spacing w:val="-4"/>
        </w:rPr>
        <w:t xml:space="preserve"> </w:t>
      </w:r>
      <w:r>
        <w:rPr/>
        <w:t>№</w:t>
      </w:r>
      <w:r>
        <w:rPr>
          <w:spacing w:val="-7"/>
        </w:rPr>
        <w:t xml:space="preserve"> </w:t>
      </w:r>
      <w:r>
        <w:rPr/>
        <w:t>7</w:t>
      </w:r>
      <w:r>
        <w:rPr>
          <w:spacing w:val="-3"/>
        </w:rPr>
        <w:t xml:space="preserve"> </w:t>
      </w:r>
      <w:r>
        <w:rPr/>
        <w:t>«Духовная</w:t>
      </w:r>
      <w:r>
        <w:rPr>
          <w:spacing w:val="-4"/>
        </w:rPr>
        <w:t xml:space="preserve"> </w:t>
      </w:r>
      <w:r>
        <w:rPr>
          <w:spacing w:val="-2"/>
        </w:rPr>
        <w:t>музыка»;</w:t>
      </w:r>
    </w:p>
    <w:p>
      <w:pPr>
        <w:pStyle w:val="BodyText"/>
        <w:spacing w:lineRule="auto" w:line="240" w:before="161" w:after="0"/>
        <w:ind w:hanging="0" w:left="708" w:right="760"/>
        <w:jc w:val="both"/>
        <w:rPr/>
      </w:pPr>
      <w:r>
        <w:rPr/>
        <w:t>модуль</w:t>
      </w:r>
      <w:r>
        <w:rPr>
          <w:spacing w:val="-6"/>
        </w:rPr>
        <w:t xml:space="preserve"> </w:t>
      </w:r>
      <w:r>
        <w:rPr/>
        <w:t>№</w:t>
      </w:r>
      <w:r>
        <w:rPr>
          <w:spacing w:val="-9"/>
        </w:rPr>
        <w:t xml:space="preserve"> </w:t>
      </w:r>
      <w:r>
        <w:rPr/>
        <w:t>8</w:t>
      </w:r>
      <w:r>
        <w:rPr>
          <w:spacing w:val="-5"/>
        </w:rPr>
        <w:t xml:space="preserve"> </w:t>
      </w:r>
      <w:r>
        <w:rPr/>
        <w:t>«Современная</w:t>
      </w:r>
      <w:r>
        <w:rPr>
          <w:spacing w:val="-7"/>
        </w:rPr>
        <w:t xml:space="preserve"> </w:t>
      </w:r>
      <w:r>
        <w:rPr/>
        <w:t>музыка:</w:t>
      </w:r>
      <w:r>
        <w:rPr>
          <w:spacing w:val="-7"/>
        </w:rPr>
        <w:t xml:space="preserve"> </w:t>
      </w:r>
      <w:r>
        <w:rPr/>
        <w:t>основные</w:t>
      </w:r>
      <w:r>
        <w:rPr>
          <w:spacing w:val="-9"/>
        </w:rPr>
        <w:t xml:space="preserve"> </w:t>
      </w:r>
      <w:r>
        <w:rPr/>
        <w:t>жанры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 xml:space="preserve">направления»; </w:t>
      </w:r>
    </w:p>
    <w:p>
      <w:pPr>
        <w:pStyle w:val="BodyText"/>
        <w:spacing w:lineRule="auto" w:line="240" w:before="161" w:after="0"/>
        <w:ind w:hanging="0" w:left="708" w:right="760"/>
        <w:rPr/>
      </w:pPr>
      <w:r>
        <w:rPr/>
        <w:t>модуль № 9 «Связь музыки с другими видами искусства».</w:t>
      </w:r>
    </w:p>
    <w:p>
      <w:pPr>
        <w:pStyle w:val="BodyText"/>
        <w:spacing w:lineRule="auto" w:line="360"/>
        <w:ind w:firstLine="706" w:left="2" w:right="143"/>
        <w:rPr/>
      </w:pPr>
      <w:r>
        <w:rPr>
          <w:color w:val="1A1A1A"/>
        </w:rPr>
        <w:t>Общее число часов, рекомендованных для изучения музыки, – 136 часов: в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5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классе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34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часа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(1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час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неделю),</w:t>
      </w:r>
      <w:r>
        <w:rPr>
          <w:color w:val="1A1A1A"/>
          <w:spacing w:val="37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6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классе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34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часа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(1</w:t>
      </w:r>
      <w:r>
        <w:rPr>
          <w:color w:val="1A1A1A"/>
          <w:spacing w:val="39"/>
        </w:rPr>
        <w:t xml:space="preserve"> </w:t>
      </w:r>
      <w:r>
        <w:rPr>
          <w:color w:val="1A1A1A"/>
        </w:rPr>
        <w:t>час</w:t>
      </w:r>
      <w:r>
        <w:rPr>
          <w:color w:val="1A1A1A"/>
          <w:spacing w:val="33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32"/>
        </w:rPr>
        <w:t xml:space="preserve"> </w:t>
      </w:r>
      <w:r>
        <w:rPr>
          <w:color w:val="1A1A1A"/>
        </w:rPr>
        <w:t>неделю), в 7 классе – 34 часа (1 час в неделю), в 8 классе – 34 часа (1 час в неделю).</w:t>
      </w:r>
    </w:p>
    <w:p>
      <w:pPr>
        <w:pStyle w:val="BodyText"/>
        <w:spacing w:lineRule="auto" w:line="362"/>
        <w:ind w:firstLine="706" w:left="2" w:right="146"/>
        <w:rPr/>
      </w:pPr>
      <w:r>
        <w:rPr>
          <w:color w:val="1A1A1A"/>
        </w:rPr>
        <w:t xml:space="preserve">Все темы инвариантных модулей должны быть раскрыты в учебном процессе в полном объёме. Темы вариативных модулей могут быть частично заменены на темы, связанные с </w:t>
      </w:r>
      <w:r>
        <w:rPr>
          <w:b/>
          <w:bCs/>
          <w:color w:val="1A1A1A"/>
        </w:rPr>
        <w:t>региональным</w:t>
      </w:r>
      <w:r>
        <w:rPr>
          <w:color w:val="1A1A1A"/>
        </w:rPr>
        <w:t xml:space="preserve"> компонентом содержания музыкального образования </w:t>
      </w:r>
      <w:r>
        <w:rPr>
          <w:b w:val="false"/>
          <w:bCs w:val="false"/>
          <w:i/>
          <w:iCs/>
          <w:color w:val="1A1A1A"/>
          <w:sz w:val="28"/>
          <w:szCs w:val="28"/>
        </w:rPr>
        <w:t>(</w:t>
      </w:r>
      <w:r>
        <w:rPr>
          <w:rFonts w:cs="Times New Roman"/>
          <w:b w:val="false"/>
          <w:bCs w:val="false"/>
          <w:i/>
          <w:iCs/>
          <w:color w:val="1A1A1A"/>
          <w:sz w:val="28"/>
          <w:szCs w:val="28"/>
        </w:rPr>
        <w:t>Музыкальное наследие. С.И.Танеев. Духовная музыка русских композиторов в исполнении  хоров Владимирской области. Обрядовые песни и частушки Владимирского края. Особенности современной музыки в творческой жизни Владимирской области. Русская классическая музыка в исполнительском творчестве музыкальных коллективов Владимирской области. Творчество композиторов и музыкальных коллективов моего Отечества. Центры музыкальной культуры и музыкального образования Владимирской области. Владимирская областная филармония им. Танеева.)</w:t>
      </w:r>
    </w:p>
    <w:p>
      <w:pPr>
        <w:pStyle w:val="BodyText"/>
        <w:spacing w:lineRule="auto" w:line="362"/>
        <w:ind w:firstLine="706" w:left="2" w:right="146"/>
        <w:rPr>
          <w:b w:val="false"/>
          <w:bCs w:val="false"/>
          <w:i w:val="false"/>
          <w:i w:val="false"/>
          <w:color w:val="1A1A1A"/>
          <w:sz w:val="28"/>
        </w:rPr>
      </w:pPr>
      <w:r>
        <w:rPr>
          <w:rFonts w:cs="Times New Roman"/>
          <w:b w:val="false"/>
          <w:bCs w:val="false"/>
          <w:i w:val="false"/>
          <w:iCs w:val="false"/>
          <w:color w:val="1A1A1A"/>
          <w:sz w:val="28"/>
          <w:szCs w:val="28"/>
        </w:rPr>
        <w:t xml:space="preserve">При реализации тем, связанных с региональным компонентом содержания, учителя музыки могут использовать единый реестр объектов нематериального культурного наследия Владимирской области </w:t>
      </w:r>
      <w:hyperlink r:id="rId8"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1A1A1A"/>
            <w:sz w:val="28"/>
            <w:szCs w:val="28"/>
          </w:rPr>
          <w:t>https://traditions33.ru/nkn/objects/</w:t>
        </w:r>
      </w:hyperlink>
      <w:r>
        <w:rPr>
          <w:rFonts w:cs="Times New Roman"/>
          <w:b w:val="false"/>
          <w:bCs w:val="false"/>
          <w:i w:val="false"/>
          <w:iCs w:val="false"/>
          <w:color w:val="1A1A1A"/>
          <w:sz w:val="28"/>
          <w:szCs w:val="28"/>
        </w:rPr>
        <w:t xml:space="preserve"> и информацию  о народных коллективах </w:t>
      </w:r>
      <w:hyperlink r:id="rId9"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1A1A1A"/>
            <w:sz w:val="28"/>
            <w:szCs w:val="28"/>
          </w:rPr>
          <w:t>https://traditions33.ru/folk-groups/</w:t>
        </w:r>
      </w:hyperlink>
      <w:r>
        <w:rPr>
          <w:rFonts w:cs="Times New Roman"/>
          <w:b w:val="false"/>
          <w:bCs w:val="false"/>
          <w:i w:val="false"/>
          <w:iCs w:val="false"/>
          <w:color w:val="1A1A1A"/>
          <w:sz w:val="28"/>
          <w:szCs w:val="28"/>
        </w:rPr>
        <w:t xml:space="preserve">, размещенные на сайте «Живая нить традиций. Проект «Нематериальное культурное наследие Владимирской области» </w:t>
      </w:r>
      <w:hyperlink r:id="rId10">
        <w:r>
          <w:rPr>
            <w:rStyle w:val="Hyperlink"/>
            <w:rFonts w:cs="Times New Roman"/>
            <w:b w:val="false"/>
            <w:bCs w:val="false"/>
            <w:i w:val="false"/>
            <w:iCs w:val="false"/>
            <w:color w:val="1A1A1A"/>
            <w:sz w:val="28"/>
            <w:szCs w:val="28"/>
          </w:rPr>
          <w:t>https://traditions33.ru/</w:t>
        </w:r>
      </w:hyperlink>
      <w:r>
        <w:rPr>
          <w:rFonts w:cs="Times New Roman"/>
          <w:b w:val="false"/>
          <w:bCs w:val="false"/>
          <w:i w:val="false"/>
          <w:iCs w:val="false"/>
          <w:color w:val="1A1A1A"/>
          <w:sz w:val="28"/>
          <w:szCs w:val="28"/>
        </w:rPr>
        <w:t xml:space="preserve"> . </w:t>
      </w:r>
    </w:p>
    <w:p>
      <w:pPr>
        <w:pStyle w:val="BodyText"/>
        <w:spacing w:lineRule="auto" w:line="362"/>
        <w:ind w:firstLine="706" w:left="2" w:right="146"/>
        <w:rPr/>
      </w:pPr>
      <w:r>
        <w:rPr>
          <w:rFonts w:cs="Times New Roman"/>
          <w:b w:val="false"/>
          <w:bCs w:val="false"/>
          <w:i w:val="false"/>
          <w:iCs w:val="false"/>
          <w:color w:val="1A1A1A"/>
          <w:sz w:val="28"/>
          <w:szCs w:val="28"/>
        </w:rPr>
        <w:t xml:space="preserve">Ссылка на фильм «От красногорской кадрили до владимирской столбушки»  </w:t>
      </w:r>
      <w:hyperlink r:id="rId11" w:tgtFrame="_blank">
        <w:r>
          <w:rPr>
            <w:rStyle w:val="Hyperlink"/>
            <w:rFonts w:ascii="Open Sans;sans-serif" w:hAnsi="Open Sans;sans-serif"/>
            <w:b w:val="false"/>
            <w:i w:val="false"/>
            <w:caps w:val="false"/>
            <w:smallCaps w:val="false"/>
            <w:strike w:val="false"/>
            <w:dstrike w:val="false"/>
            <w:color w:val="469FDF"/>
            <w:spacing w:val="0"/>
            <w:sz w:val="24"/>
            <w:u w:val="none"/>
            <w:effect w:val="none"/>
          </w:rPr>
          <w:t>https://707.su/Y6l3</w:t>
        </w:r>
      </w:hyperlink>
      <w:r>
        <w:rPr>
          <w:caps w:val="false"/>
          <w:smallCaps w:val="false"/>
          <w:color w:val="0F5132"/>
          <w:spacing w:val="0"/>
        </w:rPr>
        <w:t> </w:t>
      </w:r>
      <w:r>
        <w:rPr>
          <w:rFonts w:cs="Times New Roman"/>
          <w:b w:val="false"/>
          <w:bCs w:val="false"/>
          <w:i w:val="false"/>
          <w:iCs w:val="false"/>
          <w:color w:val="1A1A1A"/>
          <w:sz w:val="28"/>
          <w:szCs w:val="28"/>
        </w:rPr>
        <w:t xml:space="preserve">   </w:t>
      </w:r>
    </w:p>
    <w:p>
      <w:pPr>
        <w:pStyle w:val="BodyText"/>
        <w:spacing w:lineRule="auto" w:line="360"/>
        <w:ind w:firstLine="706" w:left="2" w:right="152"/>
        <w:jc w:val="both"/>
        <w:rPr/>
      </w:pPr>
      <w:r>
        <w:rPr/>
        <w:t>Каждый</w:t>
      </w:r>
      <w:r>
        <w:rPr>
          <w:spacing w:val="40"/>
        </w:rPr>
        <w:t xml:space="preserve"> </w:t>
      </w:r>
      <w:r>
        <w:rPr/>
        <w:t>модуль</w:t>
      </w:r>
      <w:r>
        <w:rPr>
          <w:spacing w:val="40"/>
        </w:rPr>
        <w:t xml:space="preserve"> </w:t>
      </w:r>
      <w:r>
        <w:rPr/>
        <w:t>состоит</w:t>
      </w:r>
      <w:r>
        <w:rPr>
          <w:spacing w:val="40"/>
        </w:rPr>
        <w:t xml:space="preserve"> </w:t>
      </w:r>
      <w:r>
        <w:rPr/>
        <w:t>из</w:t>
      </w:r>
      <w:r>
        <w:rPr>
          <w:spacing w:val="39"/>
        </w:rPr>
        <w:t xml:space="preserve"> </w:t>
      </w:r>
      <w:r>
        <w:rPr/>
        <w:t>нескольких</w:t>
      </w:r>
      <w:r>
        <w:rPr>
          <w:spacing w:val="38"/>
        </w:rPr>
        <w:t xml:space="preserve"> </w:t>
      </w:r>
      <w:r>
        <w:rPr/>
        <w:t>тематических</w:t>
      </w:r>
      <w:r>
        <w:rPr>
          <w:spacing w:val="38"/>
        </w:rPr>
        <w:t xml:space="preserve"> </w:t>
      </w:r>
      <w:r>
        <w:rPr/>
        <w:t>блоков.</w:t>
      </w:r>
      <w:r>
        <w:rPr>
          <w:spacing w:val="40"/>
        </w:rPr>
        <w:t xml:space="preserve"> </w:t>
      </w:r>
      <w:r>
        <w:rPr/>
        <w:t>При</w:t>
      </w:r>
      <w:r>
        <w:rPr>
          <w:spacing w:val="40"/>
        </w:rPr>
        <w:t xml:space="preserve"> </w:t>
      </w:r>
      <w:r>
        <w:rPr/>
        <w:t>этом в</w:t>
      </w:r>
      <w:r>
        <w:rPr>
          <w:spacing w:val="-5"/>
        </w:rPr>
        <w:t xml:space="preserve"> </w:t>
      </w:r>
      <w:r>
        <w:rPr/>
        <w:t>каждом из</w:t>
      </w:r>
      <w:r>
        <w:rPr>
          <w:spacing w:val="-5"/>
        </w:rPr>
        <w:t xml:space="preserve"> </w:t>
      </w:r>
      <w:r>
        <w:rPr/>
        <w:t>этих</w:t>
      </w:r>
      <w:r>
        <w:rPr>
          <w:spacing w:val="-5"/>
        </w:rPr>
        <w:t xml:space="preserve"> </w:t>
      </w:r>
      <w:r>
        <w:rPr/>
        <w:t>блоков</w:t>
      </w:r>
      <w:r>
        <w:rPr>
          <w:spacing w:val="-5"/>
        </w:rPr>
        <w:t xml:space="preserve"> </w:t>
      </w:r>
      <w:r>
        <w:rPr/>
        <w:t>даётся</w:t>
      </w:r>
      <w:r>
        <w:rPr>
          <w:spacing w:val="-1"/>
        </w:rPr>
        <w:t xml:space="preserve"> </w:t>
      </w:r>
      <w:r>
        <w:rPr/>
        <w:t>краткая характеристика</w:t>
      </w:r>
      <w:r>
        <w:rPr>
          <w:spacing w:val="-4"/>
        </w:rPr>
        <w:t xml:space="preserve"> </w:t>
      </w:r>
      <w:r>
        <w:rPr/>
        <w:t>изучаемого</w:t>
      </w:r>
      <w:r>
        <w:rPr>
          <w:spacing w:val="-6"/>
        </w:rPr>
        <w:t xml:space="preserve"> </w:t>
      </w:r>
      <w:r>
        <w:rPr/>
        <w:t>содержания и видов деятельности обучающихся.</w:t>
      </w:r>
    </w:p>
    <w:p>
      <w:pPr>
        <w:pStyle w:val="BodyText"/>
        <w:spacing w:lineRule="auto" w:line="360"/>
        <w:ind w:firstLine="706" w:left="2" w:right="143"/>
        <w:jc w:val="both"/>
        <w:rPr/>
      </w:pPr>
      <w:r>
        <w:rPr/>
        <w:t>Модульный принцип допускает перестановку блоков, перераспределение числа учебных часов между блоками. Это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</w:t>
      </w:r>
    </w:p>
    <w:p>
      <w:pPr>
        <w:pStyle w:val="BodyText"/>
        <w:spacing w:lineRule="auto" w:line="360"/>
        <w:ind w:firstLine="706" w:left="2" w:right="143"/>
        <w:jc w:val="both"/>
        <w:rPr/>
      </w:pPr>
      <w:r>
        <w:rPr/>
        <w:t xml:space="preserve">Для облегчения поиска песенного материала для уроков в 2025 году был создан  федеральный ресурс : «Методические рекомендации и песенные сборникив рамках предмета "Музыка"» </w:t>
      </w:r>
      <w:hyperlink r:id="rId12">
        <w:r>
          <w:rPr>
            <w:rStyle w:val="Hyperlink"/>
          </w:rPr>
          <w:t>https://disk.yandex.ru/d/4nV-4mF1S7DBLg</w:t>
        </w:r>
      </w:hyperlink>
      <w:r>
        <w:rPr/>
        <w:t xml:space="preserve"> </w:t>
      </w:r>
    </w:p>
    <w:p>
      <w:pPr>
        <w:pStyle w:val="BodyText"/>
        <w:spacing w:lineRule="auto" w:line="360"/>
        <w:ind w:firstLine="706" w:left="2" w:right="143"/>
        <w:rPr/>
      </w:pPr>
      <w:r>
        <w:rPr/>
        <w:t xml:space="preserve">Для слушания, разучивания и исполнения на уроках музыки в 5-8 классах во исполнении Указа Президента РФ от 9.11.2022 г.№ 809 Минпросвещения России был рекомендован перечень песен патриотического содержания </w:t>
      </w:r>
      <w:hyperlink r:id="rId13">
        <w:r>
          <w:rPr>
            <w:rStyle w:val="Hyperlink"/>
          </w:rPr>
          <w:t>https://disk.yandex.ru/i/qjFcTtL3EL8Qlg</w:t>
        </w:r>
      </w:hyperlink>
      <w:r>
        <w:rPr/>
        <w:t xml:space="preserve"> </w:t>
      </w:r>
    </w:p>
    <w:p>
      <w:pPr>
        <w:pStyle w:val="Heading1"/>
        <w:ind w:left="11" w:right="156"/>
        <w:rPr/>
      </w:pPr>
      <w:r>
        <w:rPr/>
      </w:r>
    </w:p>
    <w:p>
      <w:pPr>
        <w:pStyle w:val="Heading1"/>
        <w:ind w:left="11" w:right="156"/>
        <w:rPr/>
      </w:pPr>
      <w:r>
        <w:rPr/>
        <w:t>Организация</w:t>
      </w:r>
      <w:r>
        <w:rPr>
          <w:spacing w:val="-10"/>
        </w:rPr>
        <w:t xml:space="preserve"> </w:t>
      </w:r>
      <w:r>
        <w:rPr/>
        <w:t>внеурочной</w:t>
      </w:r>
      <w:r>
        <w:rPr>
          <w:spacing w:val="-11"/>
        </w:rPr>
        <w:t xml:space="preserve"> </w:t>
      </w:r>
      <w:r>
        <w:rPr/>
        <w:t>деятельности</w:t>
      </w:r>
      <w:r>
        <w:rPr>
          <w:spacing w:val="-4"/>
        </w:rPr>
        <w:t xml:space="preserve"> </w:t>
      </w:r>
      <w:r>
        <w:rPr/>
        <w:t>по</w:t>
      </w:r>
      <w:r>
        <w:rPr>
          <w:spacing w:val="-17"/>
        </w:rPr>
        <w:t xml:space="preserve"> </w:t>
      </w:r>
      <w:r>
        <w:rPr>
          <w:spacing w:val="-2"/>
        </w:rPr>
        <w:t>музыке</w:t>
      </w:r>
    </w:p>
    <w:p>
      <w:pPr>
        <w:pStyle w:val="BodyText"/>
        <w:spacing w:lineRule="auto" w:line="360"/>
        <w:ind w:firstLine="706" w:left="2" w:right="137"/>
        <w:rPr/>
      </w:pPr>
      <w:r>
        <w:rPr/>
        <w:t>В процессе внеурочной деятельности в работе с обучающимися педагоги могут</w:t>
      </w:r>
      <w:r>
        <w:rPr>
          <w:spacing w:val="80"/>
        </w:rPr>
        <w:t xml:space="preserve"> </w:t>
      </w:r>
      <w:r>
        <w:rPr/>
        <w:t>использовать</w:t>
      </w:r>
      <w:r>
        <w:rPr>
          <w:spacing w:val="80"/>
        </w:rPr>
        <w:t xml:space="preserve"> </w:t>
      </w:r>
      <w:r>
        <w:rPr/>
        <w:t>разные</w:t>
      </w:r>
      <w:r>
        <w:rPr>
          <w:spacing w:val="80"/>
        </w:rPr>
        <w:t xml:space="preserve"> </w:t>
      </w:r>
      <w:r>
        <w:rPr/>
        <w:t>формы</w:t>
      </w:r>
      <w:r>
        <w:rPr>
          <w:spacing w:val="80"/>
        </w:rPr>
        <w:t xml:space="preserve"> </w:t>
      </w:r>
      <w:r>
        <w:rPr/>
        <w:t>научной,</w:t>
      </w:r>
      <w:r>
        <w:rPr>
          <w:spacing w:val="80"/>
        </w:rPr>
        <w:t xml:space="preserve"> </w:t>
      </w:r>
      <w:r>
        <w:rPr/>
        <w:t>исследовательской,</w:t>
      </w:r>
      <w:r>
        <w:rPr>
          <w:spacing w:val="80"/>
        </w:rPr>
        <w:t xml:space="preserve"> </w:t>
      </w:r>
      <w:r>
        <w:rPr/>
        <w:t>проектной и поисковой деятельности, творческой деятельности в рамках предметных кружков, выставочной и музыкально-исполнительской деятельности (индивидуальной и коллективной); олимпиадного и конкурсного движения.</w:t>
      </w:r>
    </w:p>
    <w:p>
      <w:pPr>
        <w:pStyle w:val="BodyText"/>
        <w:spacing w:lineRule="auto" w:line="353"/>
        <w:ind w:firstLine="706" w:left="2" w:right="143"/>
        <w:rPr/>
      </w:pPr>
      <w:r>
        <w:rPr/>
        <w:t>План внеурочной деятельности обеспечивает учёт индивидуальных особенностей и потребностей обучающихся через организацию внеурочной деятельности,</w:t>
      </w:r>
      <w:r>
        <w:rPr>
          <w:spacing w:val="-18"/>
        </w:rPr>
        <w:t xml:space="preserve"> </w:t>
      </w:r>
      <w:r>
        <w:rPr/>
        <w:t>осуществляемую</w:t>
      </w:r>
      <w:r>
        <w:rPr>
          <w:spacing w:val="-17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формах,</w:t>
      </w:r>
      <w:r>
        <w:rPr>
          <w:spacing w:val="-17"/>
        </w:rPr>
        <w:t xml:space="preserve"> </w:t>
      </w:r>
      <w:r>
        <w:rPr/>
        <w:t>отличных</w:t>
      </w:r>
      <w:r>
        <w:rPr>
          <w:spacing w:val="-18"/>
        </w:rPr>
        <w:t xml:space="preserve"> </w:t>
      </w:r>
      <w:r>
        <w:rPr/>
        <w:t>от</w:t>
      </w:r>
      <w:r>
        <w:rPr>
          <w:spacing w:val="-17"/>
        </w:rPr>
        <w:t xml:space="preserve"> </w:t>
      </w:r>
      <w:r>
        <w:rPr/>
        <w:t>урочной,</w:t>
      </w:r>
      <w:r>
        <w:rPr>
          <w:spacing w:val="-18"/>
        </w:rPr>
        <w:t xml:space="preserve"> </w:t>
      </w:r>
      <w:r>
        <w:rPr/>
        <w:t>и</w:t>
      </w:r>
      <w:r>
        <w:rPr>
          <w:spacing w:val="-17"/>
        </w:rPr>
        <w:t xml:space="preserve"> </w:t>
      </w:r>
      <w:r>
        <w:rPr/>
        <w:t>направленную на достижение планируемых результатов освоения основной образовательной программы</w:t>
      </w:r>
      <w:r>
        <w:rPr>
          <w:spacing w:val="40"/>
        </w:rPr>
        <w:t xml:space="preserve"> </w:t>
      </w:r>
      <w:r>
        <w:rPr/>
        <w:t>начального общего и основного</w:t>
      </w:r>
      <w:r>
        <w:rPr>
          <w:spacing w:val="40"/>
        </w:rPr>
        <w:t xml:space="preserve"> </w:t>
      </w:r>
      <w:r>
        <w:rPr/>
        <w:t>общего образования. На уровне начального общего образования внеурочная деятельность должна обеспечить соответствующую возрасту</w:t>
      </w:r>
      <w:r>
        <w:rPr>
          <w:spacing w:val="-9"/>
        </w:rPr>
        <w:t xml:space="preserve"> </w:t>
      </w:r>
      <w:r>
        <w:rPr/>
        <w:t>адаптацию</w:t>
      </w:r>
      <w:r>
        <w:rPr>
          <w:spacing w:val="1"/>
        </w:rPr>
        <w:t xml:space="preserve"> </w:t>
      </w:r>
      <w:r>
        <w:rPr/>
        <w:t>ребёнка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образовательной</w:t>
      </w:r>
      <w:r>
        <w:rPr>
          <w:spacing w:val="4"/>
        </w:rPr>
        <w:t xml:space="preserve"> </w:t>
      </w:r>
      <w:r>
        <w:rPr>
          <w:spacing w:val="-2"/>
        </w:rPr>
        <w:t>организации,</w:t>
      </w:r>
      <w:r>
        <w:rPr/>
        <w:t>с оздать благоприятные условия для развития ребёнка с учётом его возрастных</w:t>
      </w:r>
      <w:r>
        <w:rPr>
          <w:spacing w:val="40"/>
        </w:rPr>
        <w:t xml:space="preserve"> </w:t>
      </w:r>
      <w:r>
        <w:rPr/>
        <w:t>и индивидуальных особенностей.</w:t>
      </w:r>
    </w:p>
    <w:p>
      <w:pPr>
        <w:pStyle w:val="BodyText"/>
        <w:spacing w:lineRule="auto" w:line="355"/>
        <w:ind w:firstLine="706" w:left="2" w:right="142"/>
        <w:rPr/>
      </w:pPr>
      <w:r>
        <w:rPr/>
        <w:t>При организации внеурочной деятельности обучающихся могут быть использованы возможности организаций дополнительного образования, культуры,</w:t>
      </w:r>
      <w:r>
        <w:rPr>
          <w:spacing w:val="-18"/>
        </w:rPr>
        <w:t xml:space="preserve"> </w:t>
      </w:r>
      <w:r>
        <w:rPr/>
        <w:t>например,</w:t>
      </w:r>
      <w:r>
        <w:rPr>
          <w:spacing w:val="-17"/>
        </w:rPr>
        <w:t xml:space="preserve"> </w:t>
      </w:r>
      <w:r>
        <w:rPr/>
        <w:t>центров</w:t>
      </w:r>
      <w:r>
        <w:rPr>
          <w:spacing w:val="-18"/>
        </w:rPr>
        <w:t xml:space="preserve"> </w:t>
      </w:r>
      <w:r>
        <w:rPr/>
        <w:t>и</w:t>
      </w:r>
      <w:r>
        <w:rPr>
          <w:spacing w:val="39"/>
        </w:rPr>
        <w:t xml:space="preserve"> </w:t>
      </w:r>
      <w:r>
        <w:rPr/>
        <w:t>дворцов</w:t>
      </w:r>
      <w:r>
        <w:rPr>
          <w:spacing w:val="-15"/>
        </w:rPr>
        <w:t xml:space="preserve"> </w:t>
      </w:r>
      <w:r>
        <w:rPr/>
        <w:t>творчества,</w:t>
      </w:r>
      <w:r>
        <w:rPr>
          <w:spacing w:val="-16"/>
        </w:rPr>
        <w:t xml:space="preserve"> </w:t>
      </w:r>
      <w:r>
        <w:rPr/>
        <w:t>клубов,</w:t>
      </w:r>
      <w:r>
        <w:rPr>
          <w:spacing w:val="-10"/>
        </w:rPr>
        <w:t xml:space="preserve"> </w:t>
      </w:r>
      <w:r>
        <w:rPr/>
        <w:t>музыкальных</w:t>
      </w:r>
      <w:r>
        <w:rPr>
          <w:spacing w:val="-18"/>
        </w:rPr>
        <w:t xml:space="preserve"> </w:t>
      </w:r>
      <w:r>
        <w:rPr/>
        <w:t>школ, школ искусств и т. д.</w:t>
      </w:r>
    </w:p>
    <w:p>
      <w:pPr>
        <w:pStyle w:val="BodyText"/>
        <w:spacing w:before="201" w:after="0"/>
        <w:ind w:hanging="0" w:left="708" w:right="0"/>
        <w:rPr/>
      </w:pPr>
      <w:r>
        <w:rPr>
          <w:color w:val="0462C1"/>
          <w:sz w:val="22"/>
        </w:rPr>
        <w:t>–</w:t>
      </w:r>
      <w:r>
        <w:rPr>
          <w:color w:val="0462C1"/>
          <w:spacing w:val="73"/>
          <w:w w:val="150"/>
          <w:sz w:val="22"/>
        </w:rPr>
        <w:t xml:space="preserve"> </w:t>
      </w:r>
      <w:r>
        <w:rPr/>
        <w:t>Рабочая</w:t>
      </w:r>
      <w:r>
        <w:rPr>
          <w:spacing w:val="-12"/>
        </w:rPr>
        <w:t xml:space="preserve"> </w:t>
      </w:r>
      <w:r>
        <w:rPr/>
        <w:t>программа</w:t>
      </w:r>
      <w:r>
        <w:rPr>
          <w:spacing w:val="-16"/>
        </w:rPr>
        <w:t xml:space="preserve"> </w:t>
      </w:r>
      <w:r>
        <w:rPr/>
        <w:t>курса</w:t>
      </w:r>
      <w:r>
        <w:rPr>
          <w:spacing w:val="-15"/>
        </w:rPr>
        <w:t xml:space="preserve"> </w:t>
      </w:r>
      <w:r>
        <w:rPr/>
        <w:t>внеурочной</w:t>
      </w:r>
      <w:r>
        <w:rPr>
          <w:spacing w:val="-12"/>
        </w:rPr>
        <w:t xml:space="preserve"> </w:t>
      </w:r>
      <w:r>
        <w:rPr/>
        <w:t>деятельности</w:t>
      </w:r>
      <w:r>
        <w:rPr>
          <w:spacing w:val="-12"/>
        </w:rPr>
        <w:t xml:space="preserve"> </w:t>
      </w:r>
      <w:r>
        <w:rPr/>
        <w:t>предметной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</w:p>
    <w:p>
      <w:pPr>
        <w:pStyle w:val="BodyText"/>
        <w:spacing w:lineRule="auto" w:line="360" w:before="168" w:after="0"/>
        <w:ind w:hanging="0" w:left="2" w:right="136"/>
        <w:rPr/>
      </w:pPr>
      <w:r>
        <w:rPr/>
        <w:t>«Искусство» (Музыка) «Хоровое пение» (для 1–4 классов и 5–8 классов образовательных</w:t>
      </w:r>
      <w:r>
        <w:rPr>
          <w:spacing w:val="61"/>
          <w:w w:val="150"/>
        </w:rPr>
        <w:t xml:space="preserve">  </w:t>
      </w:r>
      <w:r>
        <w:rPr/>
        <w:t>организаций).</w:t>
      </w:r>
      <w:r>
        <w:rPr>
          <w:spacing w:val="65"/>
          <w:w w:val="150"/>
        </w:rPr>
        <w:t xml:space="preserve">  </w:t>
      </w:r>
      <w:r>
        <w:rPr/>
        <w:t>–</w:t>
      </w:r>
      <w:r>
        <w:rPr>
          <w:spacing w:val="66"/>
          <w:w w:val="150"/>
        </w:rPr>
        <w:t xml:space="preserve">  </w:t>
      </w:r>
      <w:r>
        <w:rPr/>
        <w:t>ФГБНУ</w:t>
      </w:r>
      <w:r>
        <w:rPr>
          <w:spacing w:val="65"/>
          <w:w w:val="150"/>
        </w:rPr>
        <w:t xml:space="preserve">  </w:t>
      </w:r>
      <w:r>
        <w:rPr/>
        <w:t>«ИСРО</w:t>
      </w:r>
      <w:r>
        <w:rPr>
          <w:spacing w:val="67"/>
          <w:w w:val="150"/>
        </w:rPr>
        <w:t xml:space="preserve">  </w:t>
      </w:r>
      <w:r>
        <w:rPr/>
        <w:t>РАО»,</w:t>
      </w:r>
      <w:r>
        <w:rPr>
          <w:spacing w:val="65"/>
          <w:w w:val="150"/>
        </w:rPr>
        <w:t xml:space="preserve">  </w:t>
      </w:r>
      <w:r>
        <w:rPr/>
        <w:t>2022.</w:t>
      </w:r>
      <w:r>
        <w:rPr>
          <w:spacing w:val="62"/>
          <w:w w:val="150"/>
        </w:rPr>
        <w:t xml:space="preserve">  </w:t>
      </w:r>
      <w:r>
        <w:rPr>
          <w:spacing w:val="-10"/>
        </w:rPr>
        <w:t>–</w:t>
      </w:r>
    </w:p>
    <w:p>
      <w:pPr>
        <w:pStyle w:val="BodyText"/>
        <w:spacing w:lineRule="auto" w:line="360"/>
        <w:ind w:hanging="0" w:left="2" w:right="140"/>
        <w:rPr/>
      </w:pPr>
      <w:r>
        <w:rPr/>
        <w:t xml:space="preserve">132 с. – URL: </w:t>
      </w:r>
      <w:hyperlink r:id="rId14" w:tgtFrame="_blank">
        <w:r>
          <w:rPr>
            <w:rStyle w:val="Hyperlink"/>
            <w:rFonts w:ascii="Open Sans;sans-serif" w:hAnsi="Open Sans;sans-serif"/>
            <w:b w:val="false"/>
            <w:i w:val="false"/>
            <w:caps w:val="false"/>
            <w:smallCaps w:val="false"/>
            <w:strike w:val="false"/>
            <w:dstrike w:val="false"/>
            <w:color w:val="469FDF"/>
            <w:spacing w:val="0"/>
            <w:sz w:val="24"/>
            <w:u w:val="none"/>
            <w:effect w:val="none"/>
          </w:rPr>
          <w:t>https://707.su/rlqS</w:t>
        </w:r>
      </w:hyperlink>
      <w:r>
        <w:rPr>
          <w:caps w:val="false"/>
          <w:smallCaps w:val="false"/>
          <w:color w:val="0F5132"/>
          <w:spacing w:val="0"/>
          <w:u w:val="single" w:color="0462C1"/>
        </w:rPr>
        <w:t> </w:t>
      </w:r>
      <w:hyperlink r:id="rId15">
        <w:r>
          <w:rPr>
            <w:rStyle w:val="Style8"/>
            <w:color w:val="0462C1"/>
            <w:u w:val="single" w:color="0462C1"/>
          </w:rPr>
          <w:t xml:space="preserve"> (edsoo.ru)</w:t>
        </w:r>
      </w:hyperlink>
      <w:r>
        <w:rPr/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95" w:leader="none"/>
        </w:tabs>
        <w:spacing w:lineRule="auto" w:line="360" w:before="0" w:after="0"/>
        <w:ind w:firstLine="706" w:left="2" w:right="136"/>
        <w:jc w:val="both"/>
        <w:rPr>
          <w:sz w:val="28"/>
        </w:rPr>
      </w:pPr>
      <w:r>
        <w:rPr>
          <w:sz w:val="28"/>
        </w:rPr>
        <w:t>Рабочая программа курса внеурочной деятельности «Музыкальный театр»</w:t>
      </w:r>
      <w:r>
        <w:rPr>
          <w:spacing w:val="40"/>
          <w:sz w:val="28"/>
        </w:rPr>
        <w:t xml:space="preserve"> </w:t>
      </w:r>
      <w:r>
        <w:rPr>
          <w:sz w:val="28"/>
        </w:rPr>
        <w:t>(начальное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общее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образование)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 для</w:t>
      </w:r>
      <w:r>
        <w:rPr>
          <w:spacing w:val="8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организаций.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ФГБНУ</w:t>
      </w:r>
      <w:r>
        <w:rPr>
          <w:spacing w:val="80"/>
          <w:sz w:val="28"/>
        </w:rPr>
        <w:t xml:space="preserve"> </w:t>
      </w:r>
      <w:r>
        <w:rPr>
          <w:sz w:val="28"/>
        </w:rPr>
        <w:t>«ИСРО</w:t>
      </w:r>
      <w:r>
        <w:rPr>
          <w:spacing w:val="80"/>
          <w:sz w:val="28"/>
        </w:rPr>
        <w:t xml:space="preserve"> </w:t>
      </w:r>
      <w:r>
        <w:rPr>
          <w:sz w:val="28"/>
        </w:rPr>
        <w:t>РАО»,</w:t>
      </w:r>
      <w:r>
        <w:rPr>
          <w:spacing w:val="80"/>
          <w:sz w:val="28"/>
        </w:rPr>
        <w:t xml:space="preserve"> </w:t>
      </w:r>
      <w:r>
        <w:rPr>
          <w:sz w:val="28"/>
        </w:rPr>
        <w:t>2022.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– 65 с. – URL: </w:t>
      </w:r>
      <w:hyperlink r:id="rId16" w:tgtFrame="_blank">
        <w:r>
          <w:rPr>
            <w:rStyle w:val="Hyperlink"/>
            <w:rFonts w:ascii="Open Sans;sans-serif" w:hAnsi="Open Sans;sans-serif"/>
            <w:b w:val="false"/>
            <w:i w:val="false"/>
            <w:caps w:val="false"/>
            <w:smallCaps w:val="false"/>
            <w:strike w:val="false"/>
            <w:dstrike w:val="false"/>
            <w:color w:val="469FDF"/>
            <w:spacing w:val="0"/>
            <w:sz w:val="24"/>
            <w:u w:val="none"/>
            <w:effect w:val="none"/>
          </w:rPr>
          <w:t>https://707.su/wVT2</w:t>
        </w:r>
      </w:hyperlink>
      <w:r>
        <w:rPr>
          <w:caps w:val="false"/>
          <w:smallCaps w:val="false"/>
          <w:color w:val="0F5132"/>
          <w:spacing w:val="0"/>
          <w:sz w:val="28"/>
          <w:u w:val="single" w:color="0462C1"/>
        </w:rPr>
        <w:t> </w:t>
      </w:r>
      <w:hyperlink r:id="rId17">
        <w:r>
          <w:rPr>
            <w:rStyle w:val="Style8"/>
            <w:color w:val="0462C1"/>
            <w:sz w:val="28"/>
            <w:u w:val="single" w:color="0462C1"/>
          </w:rPr>
          <w:t>(edsoo.ru)</w:t>
        </w:r>
      </w:hyperlink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36"/>
        <w:jc w:val="both"/>
        <w:rPr>
          <w:sz w:val="28"/>
        </w:rPr>
      </w:pPr>
      <w:r>
        <w:rPr>
          <w:color w:val="0462C1"/>
          <w:sz w:val="28"/>
          <w:u w:val="single" w:color="0462C1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юбилейных дат по музыке на 2026-2027гг.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1 октября</w:t>
      </w:r>
      <w:r>
        <w:rPr>
          <w:sz w:val="28"/>
          <w:szCs w:val="28"/>
        </w:rPr>
        <w:t xml:space="preserve"> -Международный День Музыки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25 сентября</w:t>
      </w:r>
      <w:r>
        <w:rPr>
          <w:sz w:val="28"/>
          <w:szCs w:val="28"/>
        </w:rPr>
        <w:t xml:space="preserve"> - Дмитрий Дмитриевич Шостакович  – советский композитор,</w:t>
      </w:r>
      <w:r>
        <w:rPr>
          <w:b/>
          <w:bCs/>
          <w:sz w:val="28"/>
          <w:szCs w:val="28"/>
        </w:rPr>
        <w:t xml:space="preserve"> 120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лет</w:t>
      </w:r>
      <w:r>
        <w:rPr>
          <w:sz w:val="28"/>
          <w:szCs w:val="28"/>
        </w:rPr>
        <w:t xml:space="preserve"> со дня рождения (1906-1975)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22 октября</w:t>
      </w:r>
      <w:r>
        <w:rPr>
          <w:sz w:val="28"/>
          <w:szCs w:val="28"/>
        </w:rPr>
        <w:t xml:space="preserve"> — Ференц Лист – венгерский композитор, пианист, </w:t>
      </w:r>
      <w:r>
        <w:rPr>
          <w:b/>
          <w:bCs/>
          <w:sz w:val="28"/>
          <w:szCs w:val="28"/>
        </w:rPr>
        <w:t>215 лет</w:t>
      </w:r>
      <w:r>
        <w:rPr>
          <w:sz w:val="28"/>
          <w:szCs w:val="28"/>
        </w:rPr>
        <w:t xml:space="preserve"> со дня рождения (1811-1886)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19 октября</w:t>
      </w:r>
      <w:r>
        <w:rPr>
          <w:sz w:val="28"/>
          <w:szCs w:val="28"/>
        </w:rPr>
        <w:t xml:space="preserve"> - Эмиль Георгиевич  Гилельс– советский пианист. </w:t>
      </w:r>
      <w:r>
        <w:rPr>
          <w:b/>
          <w:bCs/>
          <w:sz w:val="28"/>
          <w:szCs w:val="28"/>
        </w:rPr>
        <w:t xml:space="preserve">110 лет </w:t>
      </w:r>
      <w:r>
        <w:rPr>
          <w:sz w:val="28"/>
          <w:szCs w:val="28"/>
        </w:rPr>
        <w:t xml:space="preserve">со дня рождения (1916-1985)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25 октября</w:t>
      </w:r>
      <w:r>
        <w:rPr>
          <w:sz w:val="28"/>
          <w:szCs w:val="28"/>
        </w:rPr>
        <w:t xml:space="preserve"> - Галина Павловна Вишневская – советская и российская оперная певица (сопрано), театральный режиссёр, педагог, актриса, Народная артистка СССР. </w:t>
      </w:r>
      <w:r>
        <w:rPr>
          <w:b/>
          <w:bCs/>
          <w:sz w:val="28"/>
          <w:szCs w:val="28"/>
        </w:rPr>
        <w:t>100 лет</w:t>
      </w:r>
      <w:r>
        <w:rPr>
          <w:sz w:val="28"/>
          <w:szCs w:val="28"/>
        </w:rPr>
        <w:t xml:space="preserve"> со дня рождения (1926-2012)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25 ноября</w:t>
      </w:r>
      <w:r>
        <w:rPr>
          <w:b/>
          <w:bCs/>
          <w:sz w:val="28"/>
          <w:szCs w:val="28"/>
        </w:rPr>
        <w:t xml:space="preserve"> - Сергей Иванович Танеев – русский композитор, пианист, педагог. 170 лет со дня рождения (1856-1915)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27 ноября</w:t>
      </w:r>
      <w:r>
        <w:rPr>
          <w:sz w:val="28"/>
          <w:szCs w:val="28"/>
        </w:rPr>
        <w:t xml:space="preserve"> - Александр Егорович Варламов – русский композитор. </w:t>
      </w:r>
      <w:r>
        <w:rPr>
          <w:b/>
          <w:bCs/>
          <w:sz w:val="28"/>
          <w:szCs w:val="28"/>
        </w:rPr>
        <w:t>225 лет</w:t>
      </w:r>
      <w:r>
        <w:rPr>
          <w:sz w:val="28"/>
          <w:szCs w:val="28"/>
        </w:rPr>
        <w:t xml:space="preserve"> со дня рождения (1801-1848)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>28 ноября</w:t>
      </w:r>
      <w:r>
        <w:rPr>
          <w:sz w:val="28"/>
          <w:szCs w:val="28"/>
        </w:rPr>
        <w:t xml:space="preserve">- Александр Дмитриевич Кастальский– советский композитор, сыграл видную роль в развитии русской хоровой музыки. </w:t>
      </w:r>
      <w:r>
        <w:rPr>
          <w:b/>
          <w:bCs/>
          <w:sz w:val="28"/>
          <w:szCs w:val="28"/>
        </w:rPr>
        <w:t>170 лет</w:t>
      </w:r>
      <w:r>
        <w:rPr>
          <w:sz w:val="28"/>
          <w:szCs w:val="28"/>
        </w:rPr>
        <w:t xml:space="preserve"> со дня рождения (1856-1926)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/>
      </w:pPr>
      <w:r>
        <w:rPr>
          <w:sz w:val="28"/>
          <w:szCs w:val="28"/>
          <w:u w:val="single"/>
        </w:rPr>
        <w:t xml:space="preserve">2 января- Милий Алексеевич Балакирев - </w:t>
      </w:r>
      <w:r>
        <w:rPr>
          <w:sz w:val="28"/>
          <w:szCs w:val="28"/>
          <w:u w:val="none"/>
        </w:rPr>
        <w:t>русский композитор, общественный деятель.190 лет со дня рождения (1837 -1910)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rFonts w:ascii="Times New Roman" w:hAnsi="Times New Roman"/>
          <w:b/>
          <w:bCs/>
          <w:i w:val="false"/>
          <w:caps w:val="false"/>
          <w:smallCaps w:val="false"/>
          <w:color w:val="7D7C7C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7D7C7C"/>
          <w:spacing w:val="0"/>
          <w:sz w:val="28"/>
          <w:szCs w:val="28"/>
          <w:u w:val="single"/>
        </w:rPr>
        <w:t>6 января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7D7C7C"/>
          <w:spacing w:val="0"/>
          <w:sz w:val="28"/>
          <w:szCs w:val="28"/>
        </w:rPr>
        <w:t xml:space="preserve">  – Александр Николаевич Скрябин  - русский композитор, пианист. 155 лет со дня рождения (1872–1915)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95" w:leader="none"/>
        </w:tabs>
        <w:spacing w:lineRule="auto" w:line="360" w:before="0" w:after="0"/>
        <w:ind w:hanging="0" w:left="2" w:right="143"/>
        <w:jc w:val="left"/>
        <w:rPr>
          <w:rFonts w:ascii="Times New Roman" w:hAnsi="Times New Roman"/>
          <w:b/>
          <w:i w:val="false"/>
          <w:caps w:val="false"/>
          <w:smallCaps w:val="false"/>
          <w:color w:val="7D7C7C"/>
          <w:spacing w:val="0"/>
          <w:sz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7D7C7C"/>
          <w:spacing w:val="0"/>
          <w:sz w:val="28"/>
          <w:szCs w:val="28"/>
        </w:rPr>
        <w:t>31 января -Франц Шуберт -австрийский композитор- 230 лет со дня рождения (1797-1828)</w:t>
      </w:r>
      <w:r>
        <w:rPr>
          <w:rFonts w:ascii="Verdana;Helvetica;Arial;sans-serif" w:hAnsi="Verdana;Helvetica;Arial;sans-serif"/>
          <w:b w:val="false"/>
          <w:i w:val="false"/>
          <w:caps w:val="false"/>
          <w:smallCaps w:val="false"/>
          <w:color w:val="7D7C7C"/>
          <w:spacing w:val="0"/>
          <w:sz w:val="23"/>
        </w:rPr>
        <w:t xml:space="preserve"> </w:t>
      </w:r>
    </w:p>
    <w:p>
      <w:pPr>
        <w:sectPr>
          <w:footerReference w:type="even" r:id="rId18"/>
          <w:footerReference w:type="default" r:id="rId19"/>
          <w:footerReference w:type="first" r:id="rId20"/>
          <w:type w:val="nextPage"/>
          <w:pgSz w:w="11906" w:h="16838"/>
          <w:pgMar w:left="1417" w:right="708" w:gutter="0" w:header="0" w:top="1340" w:footer="755" w:bottom="94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/>
        <w:jc w:val="left"/>
        <w:rPr/>
      </w:pPr>
      <w:r>
        <w:rPr>
          <w:szCs w:val="22"/>
        </w:rPr>
        <w:t xml:space="preserve">17 июня </w:t>
      </w:r>
      <w:r>
        <w:rPr>
          <w:b w:val="false"/>
          <w:i w:val="false"/>
          <w:caps w:val="false"/>
          <w:smallCaps w:val="false"/>
          <w:spacing w:val="0"/>
        </w:rPr>
        <w:t xml:space="preserve"> – Игор</w:t>
      </w:r>
      <w:r>
        <w:rPr>
          <w:b w:val="false"/>
          <w:i w:val="false"/>
          <w:caps w:val="false"/>
          <w:smallCaps w:val="false"/>
          <w:spacing w:val="0"/>
        </w:rPr>
        <w:t>ь</w:t>
      </w:r>
      <w:r>
        <w:rPr>
          <w:b w:val="false"/>
          <w:i w:val="false"/>
          <w:caps w:val="false"/>
          <w:smallCaps w:val="false"/>
          <w:spacing w:val="0"/>
        </w:rPr>
        <w:t xml:space="preserve"> Федорович Стравинск</w:t>
      </w:r>
      <w:r>
        <w:rPr>
          <w:b w:val="false"/>
          <w:i w:val="false"/>
          <w:caps w:val="false"/>
          <w:smallCaps w:val="false"/>
          <w:spacing w:val="0"/>
        </w:rPr>
        <w:t>ий -</w:t>
      </w:r>
      <w:r>
        <w:rPr>
          <w:b w:val="false"/>
          <w:i w:val="false"/>
          <w:caps w:val="false"/>
          <w:smallCaps w:val="false"/>
          <w:spacing w:val="0"/>
        </w:rPr>
        <w:t xml:space="preserve"> русск</w:t>
      </w:r>
      <w:r>
        <w:rPr>
          <w:b w:val="false"/>
          <w:i w:val="false"/>
          <w:caps w:val="false"/>
          <w:smallCaps w:val="false"/>
          <w:spacing w:val="0"/>
        </w:rPr>
        <w:t>ий</w:t>
      </w:r>
      <w:r>
        <w:rPr>
          <w:b w:val="false"/>
          <w:i w:val="false"/>
          <w:caps w:val="false"/>
          <w:smallCaps w:val="false"/>
          <w:spacing w:val="0"/>
        </w:rPr>
        <w:t xml:space="preserve"> композитор -145 лет со дня рождения (1882–197</w:t>
      </w:r>
      <w:r>
        <w:rPr>
          <w:b w:val="false"/>
          <w:i w:val="false"/>
          <w:caps w:val="false"/>
          <w:smallCaps w:val="false"/>
          <w:spacing w:val="0"/>
        </w:rPr>
        <w:t>1)</w:t>
      </w:r>
      <w:r>
        <w:rPr>
          <w:szCs w:val="22"/>
        </w:rPr>
        <w:br/>
      </w:r>
    </w:p>
    <w:p>
      <w:pPr>
        <w:pStyle w:val="Heading1"/>
        <w:spacing w:before="76" w:after="0"/>
        <w:ind w:left="0" w:right="149"/>
        <w:rPr>
          <w:spacing w:val="-2"/>
        </w:rPr>
      </w:pPr>
      <w:r>
        <w:rPr>
          <w:spacing w:val="-2"/>
        </w:rPr>
      </w:r>
    </w:p>
    <w:sectPr>
      <w:footerReference w:type="even" r:id="rId21"/>
      <w:footerReference w:type="default" r:id="rId22"/>
      <w:footerReference w:type="first" r:id="rId23"/>
      <w:type w:val="nextPage"/>
      <w:pgSz w:w="11906" w:h="16838"/>
      <w:pgMar w:left="1417" w:right="708" w:gutter="0" w:header="0" w:top="1340" w:footer="755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Inter">
    <w:altName w:val="Arial"/>
    <w:charset w:val="01"/>
    <w:family w:val="roman"/>
    <w:pitch w:val="variable"/>
  </w:font>
  <w:font w:name="inherit">
    <w:charset w:val="01"/>
    <w:family w:val="roman"/>
    <w:pitch w:val="variable"/>
  </w:font>
  <w:font w:name="Open Sans">
    <w:altName w:val="sans-serif"/>
    <w:charset w:val="01"/>
    <w:family w:val="roman"/>
    <w:pitch w:val="variable"/>
  </w:font>
  <w:font w:name="Times New Roman">
    <w:charset w:val="01"/>
    <w:family w:val="roman"/>
    <w:pitch w:val="default"/>
  </w:font>
  <w:font w:name="Verdana">
    <w:altName w:val="Helvetica"/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3" w:after="0"/>
                            <w:ind w:hanging="0" w:left="2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3" w:after="0"/>
                      <w:ind w:hanging="0" w:left="2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3" w:after="0"/>
                            <w:ind w:hanging="0" w:left="2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3" w:after="0"/>
                      <w:ind w:hanging="0" w:left="2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3" w:after="0"/>
                            <w:ind w:hanging="0" w:left="2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3" w:after="0"/>
                      <w:ind w:hanging="0" w:left="2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t>5</w: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3" w:after="0"/>
                            <w:ind w:hanging="0" w:left="2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3" w:after="0"/>
                      <w:ind w:hanging="0" w:left="2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t>5</w: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5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3" w:after="0"/>
                            <w:ind w:hanging="0" w:left="2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3" w:after="0"/>
                      <w:ind w:hanging="0" w:left="2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t>9</w: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hanging="0"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6868160</wp:posOffset>
              </wp:positionH>
              <wp:positionV relativeFrom="page">
                <wp:posOffset>10074910</wp:posOffset>
              </wp:positionV>
              <wp:extent cx="210185" cy="182880"/>
              <wp:effectExtent l="0" t="0" r="0" b="0"/>
              <wp:wrapNone/>
              <wp:docPr id="6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3" w:after="0"/>
                            <w:ind w:hanging="0" w:left="20" w:right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22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40.8pt;margin-top:793.3pt;width:16.5pt;height:14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3" w:after="0"/>
                      <w:ind w:hanging="0" w:left="20" w:right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t>9</w:t>
                    </w:r>
                    <w:r>
                      <w:rPr>
                        <w:sz w:val="22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2" w:hanging="288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6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5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3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1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0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8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7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996" w:hanging="288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8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6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5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3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91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0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8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7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–"/>
      <w:lvlJc w:val="left"/>
      <w:pPr>
        <w:tabs>
          <w:tab w:val="num" w:pos="0"/>
        </w:tabs>
        <w:ind w:left="2" w:hanging="288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28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6" w:hanging="28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5" w:hanging="28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3" w:hanging="28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1" w:hanging="28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0" w:hanging="28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8" w:hanging="28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7" w:hanging="28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right="156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uiPriority w:val="1"/>
    <w:qFormat/>
    <w:pPr>
      <w:ind w:firstLine="706" w:left="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firstLine="706" w:left="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Style15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dsoo.ru/normativnye-dokumenty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https://edsoo.ru/konstruktor-rabochih-programm/" TargetMode="External"/><Relationship Id="rId7" Type="http://schemas.openxmlformats.org/officeDocument/2006/relationships/hyperlink" Target="https://edsoo.ru/konstruktor-rabochih-programm/" TargetMode="External"/><Relationship Id="rId8" Type="http://schemas.openxmlformats.org/officeDocument/2006/relationships/hyperlink" Target="https://traditions33.ru/nkn/objects/" TargetMode="External"/><Relationship Id="rId9" Type="http://schemas.openxmlformats.org/officeDocument/2006/relationships/hyperlink" Target="https://traditions33.ru/folk-groups/" TargetMode="External"/><Relationship Id="rId10" Type="http://schemas.openxmlformats.org/officeDocument/2006/relationships/hyperlink" Target="https://traditions33.ru/" TargetMode="External"/><Relationship Id="rId11" Type="http://schemas.openxmlformats.org/officeDocument/2006/relationships/hyperlink" Target="https://707.su/Y6l3" TargetMode="External"/><Relationship Id="rId12" Type="http://schemas.openxmlformats.org/officeDocument/2006/relationships/hyperlink" Target="https://disk.yandex.ru/d/4nV-4mF1S7DBLg" TargetMode="External"/><Relationship Id="rId13" Type="http://schemas.openxmlformats.org/officeDocument/2006/relationships/hyperlink" Target="https://disk.yandex.ru/i/qjFcTtL3EL8Qlg" TargetMode="External"/><Relationship Id="rId14" Type="http://schemas.openxmlformats.org/officeDocument/2006/relationships/hyperlink" Target="https://707.su/rlqS" TargetMode="External"/><Relationship Id="rId15" Type="http://schemas.openxmlformats.org/officeDocument/2006/relationships/hyperlink" Target="https://edsoo.ru/wp-content/uploads/2023/08/&#1042;&#1059;&#1044;_&#1055;&#1056;&#1055;-&#1074;&#1085;&#1077;&#1091;&#1088;&#1086;&#1095;.-&#1076;&#1077;&#1103;&#1090;.-&#1048;&#1089;&#1082;&#1091;&#1089;&#1089;&#1090;&#1074;&#1086;&#1052;&#1091;&#1079;&#1099;&#1082;&#1072;_&#1061;&#1086;&#1088;&#1086;&#1074;&#1086;&#1077;-&#1087;&#1077;&#1085;&#1080;&#1077;_&#1053;&#1086;&#1074;&#1072;&#1103;.pdf" TargetMode="External"/><Relationship Id="rId16" Type="http://schemas.openxmlformats.org/officeDocument/2006/relationships/hyperlink" Target="https://707.su/wVT2" TargetMode="External"/><Relationship Id="rId17" Type="http://schemas.openxmlformats.org/officeDocument/2006/relationships/hyperlink" Target="https://edsoo.ru/wp-content/uploads/2023/08/&#1042;&#1059;&#1044;_&#1055;&#1056;&#1055;-&#1082;&#1091;&#1088;&#1089;&#1072;-&#1074;&#1085;&#1077;&#1091;&#1088;&#1086;&#1095;&#1085;&#1086;&#1081;-&#1076;&#1077;&#1103;&#1090;&#1077;&#1083;&#1100;&#1085;&#1086;&#1089;&#1090;&#1080;-&#1052;&#1091;&#1079;&#1099;&#1082;&#1072;&#1083;&#1100;&#1085;&#1099;&#1081;-&#1090;&#1077;&#1072;&#1090;&#1088;-&#1085;&#1072;&#1095;&#1072;&#1083;&#1100;&#1085;&#1086;&#1077;-&#1086;&#1073;&#1097;&#1077;&#1077;-&#1080;-&#1086;&#1089;&#1085;&#1086;&#1074;&#1085;&#1086;&#1077;-&#1086;&#1073;&#1097;&#1077;&#1077;-&#1086;&#1073;&#1088;&#1072;&#1079;&#1086;&#1074;&#1072;&#1085;&#1080;&#1077;_&#1053;&#1086;&#1074;&#1072;&#1103;.pdf" TargetMode="Externa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LibreOffice/25.2.2.2$Linux_X86_64 LibreOffice_project/7370d4be9e3cf6031a51beef54ff3bda878e3fac</Application>
  <AppVersion>15.0000</AppVersion>
  <Pages>9</Pages>
  <Words>1545</Words>
  <Characters>10741</Characters>
  <CharactersWithSpaces>12287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2026-05-27T08:27:19Z</dcterms:created>
  <dc:creator>Игорь</dc:creator>
  <dc:description/>
  <dc:language>ru-RU</dc:language>
  <cp:lastModifiedBy/>
  <dcterms:modified xsi:type="dcterms:W3CDTF">2026-05-29T12:48:16Z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2013</vt:lpwstr>
  </property>
</Properties>
</file>