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ind w:firstLine="709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проведения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before="0"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регионального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«Технопарк изобретений»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644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8"/>
        <w:ind w:right="20" w:firstLine="0"/>
        <w:jc w:val="both"/>
        <w:spacing w:line="360" w:lineRule="auto"/>
        <w:shd w:val="clear" w:color="auto" w:fill="auto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Региональный конкурс </w:t>
      </w:r>
      <w:r>
        <w:rPr>
          <w:rFonts w:ascii="Times New Roman" w:hAnsi="Times New Roman" w:cs="Times New Roman"/>
          <w:sz w:val="28"/>
          <w:szCs w:val="28"/>
        </w:rPr>
        <w:t xml:space="preserve">«Технопарк изобретений»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Конкурс) проводился  в целях реализации модели инженерного образования, ориентированной на развитие технического творчества обучающихся начального общего образования .</w:t>
      </w:r>
      <w:r/>
    </w:p>
    <w:p>
      <w:pPr>
        <w:pStyle w:val="828"/>
        <w:ind w:right="20" w:firstLine="0"/>
        <w:jc w:val="both"/>
        <w:spacing w:line="360" w:lineRule="auto"/>
        <w:shd w:val="clear" w:color="auto" w:fill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выполнения конкурсных работ участники знакомились  с  основами инженерии, робототехники и программирования, а также проявили умения в создании проекта на основе полученных знаний о предприятиях своего региона.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9"/>
        <w:ind w:firstLine="0"/>
        <w:jc w:val="both"/>
        <w:spacing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Организатор Конкурса 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кафедра дошкольного и начального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Новиковой».</w:t>
      </w:r>
      <w:r/>
    </w:p>
    <w:p>
      <w:pPr>
        <w:pStyle w:val="829"/>
        <w:ind w:firstLine="0"/>
        <w:jc w:val="both"/>
        <w:spacing w:line="36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Конкурса осуществлял  Организационный комитет.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состав экспертной группы вошли  региональные методисты и преподаватели ГАОУ ДПО ВО « Владимирский институт развития образования имени Л.И.Новиковой».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44"/>
        <w:ind w:firstLine="0"/>
        <w:jc w:val="both"/>
        <w:spacing w:before="0" w:after="0"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  проходил с 15 сентября   по  5 ноября  2025 года. </w:t>
      </w:r>
      <w:r/>
    </w:p>
    <w:p>
      <w:pPr>
        <w:pStyle w:val="644"/>
        <w:ind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участие в Конкурсе   было принято 9 заявок от СОШ области.</w:t>
      </w:r>
      <w:r/>
    </w:p>
    <w:p>
      <w:pPr>
        <w:ind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результате  подведения итогов Конкурса определены победители и лауреаты.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82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033"/>
        <w:gridCol w:w="1833"/>
        <w:gridCol w:w="2137"/>
        <w:gridCol w:w="1894"/>
      </w:tblGrid>
      <w:tr>
        <w:trPr/>
        <w:tc>
          <w:tcPr>
            <w:gridSpan w:val="5"/>
            <w:tcW w:w="9571" w:type="dxa"/>
            <w:textDirection w:val="lrTb"/>
            <w:noWrap w:val="false"/>
          </w:tcPr>
          <w:p>
            <w:pPr>
              <w:jc w:val="center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 МЕСТО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033" w:type="dxa"/>
            <w:textDirection w:val="lrTb"/>
            <w:noWrap w:val="false"/>
          </w:tcPr>
          <w:p>
            <w:pPr>
              <w:jc w:val="both"/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3" w:type="dxa"/>
            <w:textDirection w:val="lrTb"/>
            <w:noWrap w:val="false"/>
          </w:tcPr>
          <w:p>
            <w:pPr>
              <w:jc w:val="both"/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37" w:type="dxa"/>
            <w:textDirection w:val="lrTb"/>
            <w:noWrap w:val="false"/>
          </w:tcPr>
          <w:p>
            <w:pPr>
              <w:jc w:val="both"/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jc w:val="both"/>
              <w:spacing w:before="0"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before="0" w:after="0" w:line="360" w:lineRule="auto"/>
            </w:pPr>
            <w:r>
              <w:t xml:space="preserve">1.</w:t>
            </w:r>
            <w:r/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644"/>
              <w:jc w:val="left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Засыпкина Евгения, 8 лет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33" w:type="dxa"/>
            <w:textDirection w:val="lrTb"/>
            <w:noWrap w:val="false"/>
          </w:tcPr>
          <w:p>
            <w:pPr>
              <w:pStyle w:val="644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137" w:type="dxa"/>
            <w:textDirection w:val="lrTb"/>
            <w:noWrap w:val="false"/>
          </w:tcPr>
          <w:p>
            <w:pPr>
              <w:pStyle w:val="644"/>
              <w:jc w:val="left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Гусь-Хрустальный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jc w:val="center"/>
              <w:spacing w:before="0" w:after="0"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«Лего-анимация как продукт детского творчества»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before="0" w:after="0" w:line="360" w:lineRule="auto"/>
            </w:pPr>
            <w:r>
              <w:t xml:space="preserve">2.</w:t>
            </w:r>
            <w:r/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Решетилов Денис, Калимулин Дмитрий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33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 6»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37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Кольчугино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pStyle w:val="830"/>
              <w:jc w:val="center"/>
              <w:spacing w:before="0" w:after="200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Инженерная книга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360" w:lineRule="auto"/>
            </w:pPr>
            <w:r/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before="0" w:after="0" w:line="360" w:lineRule="auto"/>
            </w:pPr>
            <w:r>
              <w:t xml:space="preserve">3.</w:t>
            </w:r>
            <w:r/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Корзинщиков Артем, 10 лет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spacing w:before="0" w:after="200"/>
              <w:widowControl w:val="off"/>
              <w:suppressLineNumbers/>
            </w:pPr>
            <w:r>
              <w:rPr>
                <w:sz w:val="24"/>
                <w:szCs w:val="24"/>
                <w:u w:val="single"/>
              </w:rPr>
            </w:r>
            <w:r/>
          </w:p>
        </w:tc>
        <w:tc>
          <w:tcPr>
            <w:tcW w:w="1833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«Санинская СОШ»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137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Петушинский район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pStyle w:val="830"/>
              <w:jc w:val="center"/>
              <w:spacing w:before="0" w:after="200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suppressLineNumbers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Защита видеопроекта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360" w:lineRule="auto"/>
            </w:pPr>
            <w:r/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0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 Максим, 8 лет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33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 3»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37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Гусь-Хрустальный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pStyle w:val="830"/>
              <w:jc w:val="center"/>
              <w:spacing w:before="0" w:after="200"/>
              <w:widowControl w:val="off"/>
              <w:suppressLineNumbers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Презентация творческих детско-родительских проектов технической направленности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360" w:lineRule="auto"/>
            </w:pPr>
            <w:r/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before="0" w:after="0" w:line="360" w:lineRule="auto"/>
            </w:pPr>
            <w:r>
              <w:t xml:space="preserve">5.</w:t>
            </w:r>
            <w:r/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Зеленская Екатерина Александровна, 8 лет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33" w:type="dxa"/>
            <w:textDirection w:val="lrTb"/>
            <w:noWrap w:val="false"/>
          </w:tcPr>
          <w:p>
            <w:pPr>
              <w:pStyle w:val="831"/>
              <w:jc w:val="center"/>
              <w:spacing w:before="0" w:after="0"/>
              <w:widowControl/>
              <w:rPr>
                <w:rFonts w:ascii="Times New Roman" w:hAnsi="Times New Roman" w:eastAsia="Calibri"/>
                <w:lang w:val="ru-RU" w:eastAsia="en-US" w:bidi="ar-SA"/>
              </w:rPr>
            </w:pPr>
            <w:r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МБОУ Сергеихинская СОШ</w:t>
            </w:r>
            <w:r>
              <w:rPr>
                <w:rFonts w:ascii="Times New Roman" w:hAnsi="Times New Roman" w:eastAsia="Calibri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137" w:type="dxa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Камешковский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pStyle w:val="830"/>
              <w:jc w:val="center"/>
              <w:spacing w:before="0" w:after="200"/>
              <w:widowControl w:val="off"/>
              <w:suppressLineNumbers/>
            </w:pPr>
            <w:r>
              <w:rPr>
                <w:rFonts w:ascii="Times New Roman" w:hAnsi="Times New Roman" w:eastAsia="Calibri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Техническое творчество без границ, учащиеся с особыми образовательными потребностями в области технического творчества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360" w:lineRule="auto"/>
            </w:pPr>
            <w:r/>
            <w:r/>
          </w:p>
        </w:tc>
      </w:tr>
      <w:tr>
        <w:trPr/>
        <w:tc>
          <w:tcPr>
            <w:gridSpan w:val="5"/>
            <w:tcW w:w="9571" w:type="dxa"/>
            <w:textDirection w:val="lrTb"/>
            <w:noWrap w:val="false"/>
          </w:tcPr>
          <w:p>
            <w:pPr>
              <w:jc w:val="center"/>
              <w:spacing w:before="0"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МЕСТО</w:t>
            </w: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360" w:lineRule="auto"/>
            </w:pPr>
            <w:r>
              <w:t xml:space="preserve">1.</w:t>
            </w:r>
            <w:r/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pStyle w:val="644"/>
              <w:spacing w:before="0" w:after="20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Соснин Степан, 10 лет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33" w:type="dxa"/>
            <w:vMerge w:val="restart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 1»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137" w:type="dxa"/>
            <w:vMerge w:val="restart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suppressLineNumbers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Собинка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9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видеопроекта</w:t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360" w:lineRule="auto"/>
            </w:pPr>
            <w:r>
              <w:t xml:space="preserve">2.</w:t>
            </w:r>
            <w:r/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suppressLineNumbers/>
            </w:pPr>
            <w:r>
              <w:rPr>
                <w:rFonts w:ascii="Times New Roman" w:hAnsi="Times New Roman"/>
              </w:rPr>
              <w:t xml:space="preserve">Самохвалов Егор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833" w:type="dxa"/>
            <w:vMerge w:val="restart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ascii="Times New Roman" w:hAnsi="Times New Roman"/>
              </w:rPr>
              <w:t xml:space="preserve">МАОУ «ОЦ № 8»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2137" w:type="dxa"/>
            <w:vMerge w:val="restart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ascii="Times New Roman" w:hAnsi="Times New Roman"/>
              </w:rPr>
              <w:t xml:space="preserve">Владимир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89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Инженерная книга</w:t>
            </w:r>
            <w:r>
              <w:t xml:space="preserve"> </w:t>
            </w:r>
            <w:r/>
          </w:p>
        </w:tc>
      </w:tr>
      <w:tr>
        <w:trPr>
          <w:trHeight w:val="590"/>
        </w:trPr>
        <w:tc>
          <w:tcPr>
            <w:gridSpan w:val="5"/>
            <w:tcW w:w="957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МЕСТО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360" w:lineRule="auto"/>
            </w:pPr>
            <w:r>
              <w:t xml:space="preserve">1.</w:t>
            </w:r>
            <w:r/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pStyle w:val="644"/>
              <w:jc w:val="left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 Андрей, 8 лет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33" w:type="dxa"/>
            <w:vMerge w:val="restart"/>
            <w:textDirection w:val="lrTb"/>
            <w:noWrap w:val="false"/>
          </w:tcPr>
          <w:p>
            <w:pPr>
              <w:pStyle w:val="644"/>
              <w:jc w:val="left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4»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137" w:type="dxa"/>
            <w:vMerge w:val="restart"/>
            <w:textDirection w:val="lrTb"/>
            <w:noWrap w:val="false"/>
          </w:tcPr>
          <w:p>
            <w:pPr>
              <w:pStyle w:val="644"/>
              <w:jc w:val="left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Гусь-Хрустальный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9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видеопроекта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360" w:lineRule="auto"/>
            </w:pPr>
            <w:r>
              <w:t xml:space="preserve">2.</w:t>
            </w:r>
            <w:r/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pStyle w:val="644"/>
              <w:jc w:val="left"/>
              <w:spacing w:before="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Виткалова Анна, Забелин Сергей,  Кондрашин Степан, Кудряшова Виктория, Седова София, Мунов Андрей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644"/>
              <w:jc w:val="left"/>
              <w:spacing w:before="0" w:after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833" w:type="dxa"/>
            <w:vMerge w:val="restart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ascii="Times New Roman" w:hAnsi="Times New Roman"/>
              </w:rPr>
              <w:t xml:space="preserve">МБОУ «СОШ № 3»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2137" w:type="dxa"/>
            <w:vMerge w:val="restart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ascii="Times New Roman" w:hAnsi="Times New Roman"/>
              </w:rPr>
              <w:t xml:space="preserve">Вязники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89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Title Char"/>
    <w:basedOn w:val="645"/>
    <w:link w:val="667"/>
    <w:uiPriority w:val="10"/>
    <w:rPr>
      <w:sz w:val="48"/>
      <w:szCs w:val="48"/>
    </w:rPr>
  </w:style>
  <w:style w:type="character" w:styleId="639">
    <w:name w:val="Subtitle Char"/>
    <w:basedOn w:val="645"/>
    <w:link w:val="669"/>
    <w:uiPriority w:val="11"/>
    <w:rPr>
      <w:sz w:val="24"/>
      <w:szCs w:val="24"/>
    </w:rPr>
  </w:style>
  <w:style w:type="character" w:styleId="640">
    <w:name w:val="Quote Char"/>
    <w:link w:val="671"/>
    <w:uiPriority w:val="29"/>
    <w:rPr>
      <w:i/>
    </w:rPr>
  </w:style>
  <w:style w:type="character" w:styleId="641">
    <w:name w:val="Intense Quote Char"/>
    <w:link w:val="673"/>
    <w:uiPriority w:val="30"/>
    <w:rPr>
      <w:i/>
    </w:rPr>
  </w:style>
  <w:style w:type="character" w:styleId="642">
    <w:name w:val="Footnote Text Char"/>
    <w:link w:val="807"/>
    <w:uiPriority w:val="99"/>
    <w:rPr>
      <w:sz w:val="18"/>
    </w:rPr>
  </w:style>
  <w:style w:type="character" w:styleId="643">
    <w:name w:val="Endnote Text Char"/>
    <w:link w:val="810"/>
    <w:uiPriority w:val="99"/>
    <w:rPr>
      <w:sz w:val="20"/>
    </w:rPr>
  </w:style>
  <w:style w:type="paragraph" w:styleId="644" w:default="1">
    <w:name w:val="Normal"/>
    <w:qFormat/>
  </w:style>
  <w:style w:type="character" w:styleId="645" w:default="1">
    <w:name w:val="Default Paragraph Font"/>
    <w:uiPriority w:val="1"/>
    <w:semiHidden/>
    <w:unhideWhenUsed/>
  </w:style>
  <w:style w:type="table" w:styleId="6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paragraph" w:styleId="648" w:customStyle="1">
    <w:name w:val="Heading 1"/>
    <w:basedOn w:val="644"/>
    <w:next w:val="644"/>
    <w:link w:val="64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49" w:customStyle="1">
    <w:name w:val="Heading 1 Char"/>
    <w:basedOn w:val="645"/>
    <w:link w:val="648"/>
    <w:uiPriority w:val="9"/>
    <w:rPr>
      <w:rFonts w:ascii="Arial" w:hAnsi="Arial" w:eastAsia="Arial" w:cs="Arial"/>
      <w:sz w:val="40"/>
      <w:szCs w:val="40"/>
    </w:rPr>
  </w:style>
  <w:style w:type="paragraph" w:styleId="650" w:customStyle="1">
    <w:name w:val="Heading 2"/>
    <w:basedOn w:val="644"/>
    <w:next w:val="644"/>
    <w:link w:val="65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51" w:customStyle="1">
    <w:name w:val="Heading 2 Char"/>
    <w:basedOn w:val="645"/>
    <w:link w:val="650"/>
    <w:uiPriority w:val="9"/>
    <w:rPr>
      <w:rFonts w:ascii="Arial" w:hAnsi="Arial" w:eastAsia="Arial" w:cs="Arial"/>
      <w:sz w:val="34"/>
    </w:rPr>
  </w:style>
  <w:style w:type="paragraph" w:styleId="652" w:customStyle="1">
    <w:name w:val="Heading 3"/>
    <w:basedOn w:val="644"/>
    <w:next w:val="644"/>
    <w:link w:val="65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53" w:customStyle="1">
    <w:name w:val="Heading 3 Char"/>
    <w:basedOn w:val="645"/>
    <w:link w:val="652"/>
    <w:uiPriority w:val="9"/>
    <w:rPr>
      <w:rFonts w:ascii="Arial" w:hAnsi="Arial" w:eastAsia="Arial" w:cs="Arial"/>
      <w:sz w:val="30"/>
      <w:szCs w:val="30"/>
    </w:rPr>
  </w:style>
  <w:style w:type="paragraph" w:styleId="654" w:customStyle="1">
    <w:name w:val="Heading 4"/>
    <w:basedOn w:val="644"/>
    <w:next w:val="644"/>
    <w:link w:val="65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4 Char"/>
    <w:basedOn w:val="645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 w:customStyle="1">
    <w:name w:val="Heading 5"/>
    <w:basedOn w:val="644"/>
    <w:next w:val="644"/>
    <w:link w:val="65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 w:customStyle="1">
    <w:name w:val="Heading 5 Char"/>
    <w:basedOn w:val="645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 w:customStyle="1">
    <w:name w:val="Heading 6"/>
    <w:basedOn w:val="644"/>
    <w:next w:val="644"/>
    <w:link w:val="65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59" w:customStyle="1">
    <w:name w:val="Heading 6 Char"/>
    <w:basedOn w:val="645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 w:customStyle="1">
    <w:name w:val="Heading 7"/>
    <w:basedOn w:val="644"/>
    <w:next w:val="644"/>
    <w:link w:val="66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61" w:customStyle="1">
    <w:name w:val="Heading 7 Char"/>
    <w:basedOn w:val="645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 w:customStyle="1">
    <w:name w:val="Heading 8"/>
    <w:basedOn w:val="644"/>
    <w:next w:val="644"/>
    <w:link w:val="66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63" w:customStyle="1">
    <w:name w:val="Heading 8 Char"/>
    <w:basedOn w:val="645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 w:customStyle="1">
    <w:name w:val="Heading 9"/>
    <w:basedOn w:val="644"/>
    <w:next w:val="644"/>
    <w:link w:val="66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customStyle="1">
    <w:name w:val="Heading 9 Char"/>
    <w:basedOn w:val="64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No Spacing"/>
    <w:uiPriority w:val="1"/>
    <w:qFormat/>
    <w:pPr>
      <w:spacing w:after="0" w:line="240" w:lineRule="auto"/>
    </w:pPr>
  </w:style>
  <w:style w:type="paragraph" w:styleId="667">
    <w:name w:val="Title"/>
    <w:basedOn w:val="644"/>
    <w:next w:val="644"/>
    <w:link w:val="668"/>
    <w:uiPriority w:val="10"/>
    <w:qFormat/>
    <w:pPr>
      <w:contextualSpacing/>
      <w:spacing w:before="300"/>
    </w:pPr>
    <w:rPr>
      <w:sz w:val="48"/>
      <w:szCs w:val="48"/>
    </w:rPr>
  </w:style>
  <w:style w:type="character" w:styleId="668" w:customStyle="1">
    <w:name w:val="Название Знак"/>
    <w:basedOn w:val="645"/>
    <w:link w:val="667"/>
    <w:uiPriority w:val="10"/>
    <w:rPr>
      <w:sz w:val="48"/>
      <w:szCs w:val="48"/>
    </w:rPr>
  </w:style>
  <w:style w:type="paragraph" w:styleId="669">
    <w:name w:val="Subtitle"/>
    <w:basedOn w:val="644"/>
    <w:next w:val="644"/>
    <w:link w:val="670"/>
    <w:uiPriority w:val="11"/>
    <w:qFormat/>
    <w:pPr>
      <w:spacing w:before="200"/>
    </w:pPr>
    <w:rPr>
      <w:sz w:val="24"/>
      <w:szCs w:val="24"/>
    </w:rPr>
  </w:style>
  <w:style w:type="character" w:styleId="670" w:customStyle="1">
    <w:name w:val="Подзаголовок Знак"/>
    <w:basedOn w:val="645"/>
    <w:link w:val="669"/>
    <w:uiPriority w:val="11"/>
    <w:rPr>
      <w:sz w:val="24"/>
      <w:szCs w:val="24"/>
    </w:rPr>
  </w:style>
  <w:style w:type="paragraph" w:styleId="671">
    <w:name w:val="Quote"/>
    <w:basedOn w:val="644"/>
    <w:next w:val="644"/>
    <w:link w:val="672"/>
    <w:uiPriority w:val="29"/>
    <w:qFormat/>
    <w:pPr>
      <w:ind w:left="720" w:right="720"/>
    </w:pPr>
    <w:rPr>
      <w:i/>
    </w:rPr>
  </w:style>
  <w:style w:type="character" w:styleId="672" w:customStyle="1">
    <w:name w:val="Цитата 2 Знак"/>
    <w:link w:val="671"/>
    <w:uiPriority w:val="29"/>
    <w:rPr>
      <w:i/>
    </w:rPr>
  </w:style>
  <w:style w:type="paragraph" w:styleId="673">
    <w:name w:val="Intense Quote"/>
    <w:basedOn w:val="644"/>
    <w:next w:val="644"/>
    <w:link w:val="6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 w:customStyle="1">
    <w:name w:val="Выделенная цитата Знак"/>
    <w:link w:val="673"/>
    <w:uiPriority w:val="30"/>
    <w:rPr>
      <w:i/>
    </w:rPr>
  </w:style>
  <w:style w:type="paragraph" w:styleId="675" w:customStyle="1">
    <w:name w:val="Header"/>
    <w:basedOn w:val="644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 w:customStyle="1">
    <w:name w:val="Header Char"/>
    <w:basedOn w:val="645"/>
    <w:link w:val="675"/>
    <w:uiPriority w:val="99"/>
  </w:style>
  <w:style w:type="paragraph" w:styleId="677" w:customStyle="1">
    <w:name w:val="Footer"/>
    <w:basedOn w:val="644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 w:customStyle="1">
    <w:name w:val="Footer Char"/>
    <w:basedOn w:val="645"/>
    <w:link w:val="677"/>
    <w:uiPriority w:val="99"/>
  </w:style>
  <w:style w:type="paragraph" w:styleId="679" w:customStyle="1">
    <w:name w:val="Caption"/>
    <w:basedOn w:val="644"/>
    <w:next w:val="64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0" w:customStyle="1">
    <w:name w:val="Caption Char"/>
    <w:link w:val="677"/>
    <w:uiPriority w:val="99"/>
  </w:style>
  <w:style w:type="table" w:styleId="681" w:customStyle="1">
    <w:name w:val="Table Grid Light"/>
    <w:basedOn w:val="64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 w:customStyle="1">
    <w:name w:val="Plain Table 1"/>
    <w:basedOn w:val="64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 w:customStyle="1">
    <w:name w:val="Plain Table 2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 w:customStyle="1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 w:customStyle="1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 w:customStyle="1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0" w:customStyle="1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1" w:customStyle="1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2" w:customStyle="1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3" w:customStyle="1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4" w:customStyle="1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5" w:customStyle="1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3" w:customStyle="1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4" w:customStyle="1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5" w:customStyle="1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6" w:customStyle="1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7" w:customStyle="1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8" w:customStyle="1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9" w:customStyle="1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0" w:customStyle="1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2" w:customStyle="1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3" w:customStyle="1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5" w:customStyle="1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7" w:customStyle="1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8" w:customStyle="1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6" w:customStyle="1">
    <w:name w:val="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7" w:customStyle="1">
    <w:name w:val="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8" w:customStyle="1">
    <w:name w:val="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9" w:customStyle="1">
    <w:name w:val="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0" w:customStyle="1">
    <w:name w:val="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1" w:customStyle="1">
    <w:name w:val="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2" w:customStyle="1">
    <w:name w:val="Bordered &amp; 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Bordered &amp; 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Bordered &amp; 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Bordered &amp; 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Bordered &amp; 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Bordered &amp; 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Bordered &amp; 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0" w:customStyle="1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1" w:customStyle="1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2" w:customStyle="1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3" w:customStyle="1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4" w:customStyle="1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5" w:customStyle="1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64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 w:customStyle="1">
    <w:name w:val="Текст сноски Знак"/>
    <w:link w:val="807"/>
    <w:uiPriority w:val="99"/>
    <w:rPr>
      <w:sz w:val="18"/>
    </w:rPr>
  </w:style>
  <w:style w:type="character" w:styleId="809">
    <w:name w:val="footnote reference"/>
    <w:basedOn w:val="645"/>
    <w:uiPriority w:val="99"/>
    <w:unhideWhenUsed/>
    <w:rPr>
      <w:vertAlign w:val="superscript"/>
    </w:rPr>
  </w:style>
  <w:style w:type="paragraph" w:styleId="810">
    <w:name w:val="endnote text"/>
    <w:basedOn w:val="64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 w:customStyle="1">
    <w:name w:val="Текст концевой сноски Знак"/>
    <w:link w:val="810"/>
    <w:uiPriority w:val="99"/>
    <w:rPr>
      <w:sz w:val="20"/>
    </w:rPr>
  </w:style>
  <w:style w:type="character" w:styleId="812">
    <w:name w:val="endnote reference"/>
    <w:basedOn w:val="645"/>
    <w:uiPriority w:val="99"/>
    <w:semiHidden/>
    <w:unhideWhenUsed/>
    <w:rPr>
      <w:vertAlign w:val="superscript"/>
    </w:rPr>
  </w:style>
  <w:style w:type="paragraph" w:styleId="813">
    <w:name w:val="toc 1"/>
    <w:basedOn w:val="644"/>
    <w:next w:val="644"/>
    <w:uiPriority w:val="39"/>
    <w:unhideWhenUsed/>
    <w:pPr>
      <w:spacing w:after="57"/>
    </w:pPr>
  </w:style>
  <w:style w:type="paragraph" w:styleId="814">
    <w:name w:val="toc 2"/>
    <w:basedOn w:val="644"/>
    <w:next w:val="644"/>
    <w:uiPriority w:val="39"/>
    <w:unhideWhenUsed/>
    <w:pPr>
      <w:ind w:left="283"/>
      <w:spacing w:after="57"/>
    </w:pPr>
  </w:style>
  <w:style w:type="paragraph" w:styleId="815">
    <w:name w:val="toc 3"/>
    <w:basedOn w:val="644"/>
    <w:next w:val="644"/>
    <w:uiPriority w:val="39"/>
    <w:unhideWhenUsed/>
    <w:pPr>
      <w:ind w:left="567"/>
      <w:spacing w:after="57"/>
    </w:pPr>
  </w:style>
  <w:style w:type="paragraph" w:styleId="816">
    <w:name w:val="toc 4"/>
    <w:basedOn w:val="644"/>
    <w:next w:val="644"/>
    <w:uiPriority w:val="39"/>
    <w:unhideWhenUsed/>
    <w:pPr>
      <w:ind w:left="850"/>
      <w:spacing w:after="57"/>
    </w:pPr>
  </w:style>
  <w:style w:type="paragraph" w:styleId="817">
    <w:name w:val="toc 5"/>
    <w:basedOn w:val="644"/>
    <w:next w:val="644"/>
    <w:uiPriority w:val="39"/>
    <w:unhideWhenUsed/>
    <w:pPr>
      <w:ind w:left="1134"/>
      <w:spacing w:after="57"/>
    </w:pPr>
  </w:style>
  <w:style w:type="paragraph" w:styleId="818">
    <w:name w:val="toc 6"/>
    <w:basedOn w:val="644"/>
    <w:next w:val="644"/>
    <w:uiPriority w:val="39"/>
    <w:unhideWhenUsed/>
    <w:pPr>
      <w:ind w:left="1417"/>
      <w:spacing w:after="57"/>
    </w:pPr>
  </w:style>
  <w:style w:type="paragraph" w:styleId="819">
    <w:name w:val="toc 7"/>
    <w:basedOn w:val="644"/>
    <w:next w:val="644"/>
    <w:uiPriority w:val="39"/>
    <w:unhideWhenUsed/>
    <w:pPr>
      <w:ind w:left="1701"/>
      <w:spacing w:after="57"/>
    </w:pPr>
  </w:style>
  <w:style w:type="paragraph" w:styleId="820">
    <w:name w:val="toc 8"/>
    <w:basedOn w:val="644"/>
    <w:next w:val="644"/>
    <w:uiPriority w:val="39"/>
    <w:unhideWhenUsed/>
    <w:pPr>
      <w:ind w:left="1984"/>
      <w:spacing w:after="57"/>
    </w:pPr>
  </w:style>
  <w:style w:type="paragraph" w:styleId="821">
    <w:name w:val="toc 9"/>
    <w:basedOn w:val="644"/>
    <w:next w:val="644"/>
    <w:uiPriority w:val="39"/>
    <w:unhideWhenUsed/>
    <w:pPr>
      <w:ind w:left="2268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644"/>
    <w:next w:val="644"/>
    <w:uiPriority w:val="99"/>
    <w:unhideWhenUsed/>
    <w:pPr>
      <w:spacing w:after="0"/>
    </w:pPr>
  </w:style>
  <w:style w:type="paragraph" w:styleId="824">
    <w:name w:val="Balloon Text"/>
    <w:basedOn w:val="644"/>
    <w:link w:val="8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5" w:customStyle="1">
    <w:name w:val="Текст выноски Знак"/>
    <w:basedOn w:val="645"/>
    <w:link w:val="824"/>
    <w:uiPriority w:val="99"/>
    <w:semiHidden/>
    <w:rPr>
      <w:rFonts w:ascii="Tahoma" w:hAnsi="Tahoma" w:cs="Tahoma"/>
      <w:sz w:val="16"/>
      <w:szCs w:val="16"/>
    </w:rPr>
  </w:style>
  <w:style w:type="paragraph" w:styleId="826">
    <w:name w:val="List Paragraph"/>
    <w:basedOn w:val="644"/>
    <w:uiPriority w:val="34"/>
    <w:qFormat/>
    <w:pPr>
      <w:contextualSpacing/>
      <w:ind w:left="720"/>
    </w:pPr>
  </w:style>
  <w:style w:type="table" w:styleId="827">
    <w:name w:val="Table Grid"/>
    <w:basedOn w:val="6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8" w:customStyle="1">
    <w:name w:val="Основной текст5"/>
    <w:qFormat/>
    <w:pPr>
      <w:contextualSpacing w:val="0"/>
      <w:ind w:left="0" w:right="0" w:hanging="340"/>
      <w:jc w:val="both"/>
      <w:keepLines w:val="0"/>
      <w:keepNext w:val="0"/>
      <w:pageBreakBefore w:val="0"/>
      <w:spacing w:before="0" w:beforeAutospacing="0" w:after="0" w:afterAutospacing="0" w:line="44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29" w:customStyle="1">
    <w:name w:val="Body Text Indent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0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cs="Times New Roman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31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revision>32</cp:revision>
  <dcterms:created xsi:type="dcterms:W3CDTF">2025-09-11T19:34:00Z</dcterms:created>
  <dcterms:modified xsi:type="dcterms:W3CDTF">2025-11-01T09:18:29Z</dcterms:modified>
</cp:coreProperties>
</file>