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360" w:lineRule="auto"/>
      </w:pPr>
      <w:r>
        <w:rPr>
          <w:rFonts w:ascii="Times New Roman" w:hAnsi="Times New Roman"/>
          <w:b/>
          <w:sz w:val="28"/>
          <w:szCs w:val="28"/>
        </w:rPr>
        <w:t xml:space="preserve">План проведения регионального урока в рамках </w:t>
      </w:r>
      <w:r>
        <w:rPr>
          <w:rFonts w:ascii="Times New Roman" w:hAnsi="Times New Roman"/>
          <w:b/>
          <w:sz w:val="28"/>
          <w:szCs w:val="28"/>
        </w:rPr>
        <w:t xml:space="preserve">Всероссийского просветительского проект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Технологии современного программирования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-283" w:right="0" w:firstLine="0"/>
        <w:jc w:val="both"/>
        <w:spacing w:after="0" w:afterAutospacing="0" w:line="240" w:lineRule="auto"/>
      </w:pPr>
      <w:r/>
      <w:r/>
    </w:p>
    <w:p>
      <w:pPr>
        <w:ind w:left="-283" w:right="0" w:firstLine="0"/>
        <w:jc w:val="both"/>
        <w:spacing w:after="0" w:afterAutospacing="0" w:line="240" w:lineRule="auto"/>
      </w:pPr>
      <w:r>
        <w:rPr>
          <w:rFonts w:ascii="Times New Roman" w:hAnsi="Times New Roman"/>
          <w:sz w:val="28"/>
          <w:szCs w:val="28"/>
          <w:highlight w:val="none"/>
        </w:rPr>
      </w:r>
      <w:r/>
      <w:r/>
    </w:p>
    <w:p>
      <w:pPr>
        <w:pStyle w:val="598"/>
        <w:ind w:left="-283" w:right="0" w:firstLine="0"/>
        <w:jc w:val="both"/>
        <w:spacing w:after="0" w:afterAutospacing="0" w:line="276" w:lineRule="auto"/>
      </w:pPr>
      <w:r>
        <w:rPr>
          <w:rFonts w:ascii="Times New Roman" w:hAnsi="Times New Roman"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 xml:space="preserve">27.03</w:t>
      </w:r>
      <w:r>
        <w:rPr>
          <w:rFonts w:ascii="Times New Roman" w:hAnsi="Times New Roman"/>
          <w:sz w:val="28"/>
          <w:szCs w:val="28"/>
        </w:rPr>
        <w:t xml:space="preserve">.2024</w:t>
      </w:r>
      <w:r/>
      <w:r/>
    </w:p>
    <w:p>
      <w:pPr>
        <w:pStyle w:val="598"/>
        <w:ind w:left="-283" w:right="0" w:firstLine="0"/>
        <w:jc w:val="both"/>
        <w:spacing w:after="0" w:afterAutospacing="0" w:line="276" w:lineRule="auto"/>
      </w:pPr>
      <w:r>
        <w:rPr>
          <w:rFonts w:ascii="Times New Roman" w:hAnsi="Times New Roman"/>
          <w:sz w:val="28"/>
          <w:szCs w:val="28"/>
        </w:rPr>
        <w:t xml:space="preserve">Время: 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:00 – 14:00</w:t>
      </w:r>
      <w:r/>
      <w:r/>
    </w:p>
    <w:p>
      <w:pPr>
        <w:pStyle w:val="598"/>
        <w:ind w:left="-283" w:right="0" w:firstLine="0"/>
        <w:jc w:val="both"/>
        <w:spacing w:after="0" w:afterAutospacing="0" w:line="276" w:lineRule="auto"/>
      </w:pPr>
      <w:r>
        <w:rPr>
          <w:rFonts w:ascii="Times New Roman" w:hAnsi="Times New Roman"/>
          <w:sz w:val="28"/>
          <w:szCs w:val="28"/>
        </w:rPr>
        <w:t xml:space="preserve">Площадка проведения: ГАОУ ДПО ВО ВИРО</w:t>
      </w:r>
      <w:r/>
      <w:r/>
    </w:p>
    <w:p>
      <w:pPr>
        <w:pStyle w:val="598"/>
        <w:ind w:left="-283" w:right="0" w:firstLine="0"/>
        <w:jc w:val="both"/>
        <w:spacing w:after="0" w:afterAutospacing="0" w:line="276" w:lineRule="auto"/>
      </w:pPr>
      <w:r>
        <w:rPr>
          <w:rStyle w:val="1_747"/>
          <w:rFonts w:ascii="Times New Roman" w:hAnsi="Times New Roman"/>
          <w:sz w:val="28"/>
          <w:szCs w:val="28"/>
        </w:rPr>
        <w:t xml:space="preserve">Адрес проведения: г. Владимир, ул.Каманина д.30/18, метасмысловой зал</w:t>
      </w:r>
      <w:r/>
      <w:r/>
    </w:p>
    <w:p>
      <w:pPr>
        <w:ind w:left="-283" w:right="0" w:firstLine="0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Трансляция урока по </w:t>
      </w:r>
      <w:r>
        <w:rPr>
          <w:rFonts w:ascii="Times New Roman" w:hAnsi="Times New Roman" w:cs="Times New Roman"/>
          <w:sz w:val="28"/>
          <w:szCs w:val="28"/>
        </w:rPr>
        <w:t xml:space="preserve">ссылке: </w:t>
      </w:r>
      <w:r>
        <w:rPr>
          <w:rFonts w:ascii="Times New Roman" w:hAnsi="Times New Roman" w:cs="Times New Roman"/>
          <w:sz w:val="28"/>
          <w:szCs w:val="28"/>
        </w:rPr>
      </w:r>
      <w:hyperlink r:id="rId8" w:tooltip="https://sferum.ru/?call_link=xPbOnT1NiSofnEigi6Arq4VSdvkBwWDJoYyKC014Ads" w:history="1">
        <w:r>
          <w:rPr>
            <w:rStyle w:val="173"/>
            <w:rFonts w:ascii="Times New Roman" w:hAnsi="Times New Roman" w:cs="Times New Roman"/>
            <w:sz w:val="28"/>
            <w:szCs w:val="28"/>
          </w:rPr>
          <w:t xml:space="preserve">https://sferum.ru/?call_link=xPbOnT1NiSofnEigi6Arq4VSdvkBwWDJoYyKC014Ads</w:t>
        </w:r>
        <w:r>
          <w:rPr>
            <w:rStyle w:val="173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3" w:right="0" w:firstLine="0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57" w:type="dxa"/>
        <w:tblInd w:w="-17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71"/>
        <w:gridCol w:w="3402"/>
        <w:gridCol w:w="1984"/>
      </w:tblGrid>
      <w:tr>
        <w:trPr>
          <w:trHeight w:val="3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</w:t>
            </w:r>
            <w:r>
              <w:rPr>
                <w:rFonts w:ascii="Times New Roman" w:hAnsi="Times New Roman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выступления</w:t>
            </w:r>
            <w:r>
              <w:rPr>
                <w:rFonts w:ascii="Times New Roman" w:hAnsi="Times New Roman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598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Продолжительность выступления</w:t>
            </w:r>
            <w:r>
              <w:rPr>
                <w:rFonts w:ascii="Times New Roman" w:hAnsi="Times New Roman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76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Власенко Виктория Аркадьевна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,  заместитель министра образования  Владимирской области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Открытие урока. Приветственное слово.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598"/>
              <w:jc w:val="center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мин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76" w:lineRule="auto"/>
              <w:rPr>
                <w:rStyle w:val="1_747"/>
                <w:rFonts w:ascii="Times New Roman" w:hAnsi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Зайцев</w:t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Алексей Владимирович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начальник отдела сопровождения и развития информационных систем государственного казенного учреждения Владимирской области «Центр информационных технологий»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76" w:lineRule="auto"/>
              <w:rPr>
                <w:rStyle w:val="1_747"/>
                <w:rFonts w:ascii="Times New Roman" w:hAnsi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Значение программирования в современном мире 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598"/>
              <w:jc w:val="center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мин</w:t>
            </w:r>
            <w:r>
              <w:rPr>
                <w:rFonts w:ascii="Times New Roman" w:hAnsi="Times New Roman"/>
              </w:rPr>
            </w:r>
            <w:r/>
          </w:p>
          <w:p>
            <w:pPr>
              <w:ind w:left="0" w:right="0" w:firstLine="0"/>
              <w:jc w:val="both"/>
              <w:spacing w:after="0" w:afterAutospacing="0" w:line="276" w:lineRule="auto"/>
              <w:rPr>
                <w:rStyle w:val="1_747"/>
                <w:rFonts w:ascii="Times New Roman" w:hAnsi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76" w:lineRule="auto"/>
              <w:rPr>
                <w:rStyle w:val="1_747"/>
                <w:rFonts w:ascii="Times New Roman" w:hAnsi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Яникова</w:t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Зульмира Маликовна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руководитель группы автоматизации учреждений общего и дополнительного образования фирмы «1С»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76" w:lineRule="auto"/>
              <w:rPr>
                <w:rStyle w:val="1_747"/>
                <w:rFonts w:ascii="Times New Roman" w:hAnsi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Технологии современного программирования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мин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76" w:lineRule="auto"/>
              <w:rPr>
                <w:rStyle w:val="1_747"/>
                <w:rFonts w:ascii="Times New Roman" w:hAnsi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Чевалков</w:t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Александр Владимирович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бизнес-партнер ООО «АБИ цифровые технологии»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76" w:lineRule="auto"/>
              <w:rPr>
                <w:rStyle w:val="1_747"/>
                <w:rFonts w:ascii="Times New Roman" w:hAnsi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ИТ-аналитика: подготовка технического задания для программиста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мин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76" w:lineRule="auto"/>
              <w:rPr>
                <w:rStyle w:val="1_747"/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Яникова</w:t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_747"/>
                <w:rFonts w:ascii="Times New Roman" w:hAnsi="Times New Roman"/>
                <w:b/>
                <w:bCs/>
                <w:sz w:val="28"/>
                <w:szCs w:val="28"/>
              </w:rPr>
              <w:t xml:space="preserve">Зульмира Маликовна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руководитель группы автоматизации учреждений общего и дополнительного образования фирмы «1С»</w:t>
            </w:r>
            <w:r/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76" w:lineRule="auto"/>
              <w:rPr>
                <w:rStyle w:val="1_747"/>
                <w:rFonts w:ascii="Times New Roman" w:hAnsi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_747"/>
                <w:rFonts w:ascii="Times New Roman" w:hAnsi="Times New Roman"/>
                <w:sz w:val="28"/>
                <w:szCs w:val="28"/>
              </w:rPr>
              <w:t xml:space="preserve">Квиз для школьников</w:t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  <w:r>
              <w:rPr>
                <w:rStyle w:val="1_747"/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мин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newromanpsmt">
    <w:panose1 w:val="02020603050405020304"/>
  </w:font>
  <w:font w:name="Times New Roman">
    <w:panose1 w:val="020206030504050203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747" w:customStyle="1">
    <w:name w:val="Обычный1"/>
    <w:qFormat/>
    <w:rPr>
      <w:rFonts w:ascii="xo thames" w:hAnsi="xo thames"/>
      <w:sz w:val="28"/>
    </w:rPr>
  </w:style>
  <w:style w:type="character" w:styleId="1_748" w:customStyle="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ferum.ru/?call_link=xPbOnT1NiSofnEigi6Arq4VSdvkBwWDJoYyKC014Ad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2025-03-25T08:18:19Z</dcterms:modified>
</cp:coreProperties>
</file>