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Требования 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организации и 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проведению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муниципального этапа 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Всероссийской олимпиады школьников 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предмету «Физическая культура» для организаторов и членов жюри</w:t>
      </w: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Владимирской области 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2022/2023 учебном году</w:t>
      </w: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8234C1" w:rsidRDefault="008234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</w:p>
    <w:p w:rsidR="008234C1" w:rsidRDefault="008234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4C1" w:rsidRDefault="007C468D">
      <w:pPr>
        <w:widowControl w:val="0"/>
        <w:tabs>
          <w:tab w:val="left" w:pos="9072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Общие положения………………………………………………..……….. ….... ...3</w:t>
      </w:r>
    </w:p>
    <w:p w:rsidR="008234C1" w:rsidRDefault="007C468D">
      <w:pPr>
        <w:widowControl w:val="0"/>
        <w:tabs>
          <w:tab w:val="left" w:pos="9072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2.Особенности муниципального этапа…………………………..............................3</w:t>
      </w:r>
    </w:p>
    <w:p w:rsidR="008234C1" w:rsidRDefault="007C468D">
      <w:pPr>
        <w:widowControl w:val="0"/>
        <w:tabs>
          <w:tab w:val="left" w:pos="9072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3.Функции оргкомитета и жюри муниципального этапа олимпиады………........4</w:t>
      </w:r>
    </w:p>
    <w:p w:rsidR="008234C1" w:rsidRDefault="007C468D">
      <w:pPr>
        <w:widowControl w:val="0"/>
        <w:tabs>
          <w:tab w:val="left" w:pos="9072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4.Порядок проведения туров олимпиады………………………………..................5</w:t>
      </w:r>
    </w:p>
    <w:p w:rsidR="008234C1" w:rsidRDefault="007C468D">
      <w:pPr>
        <w:widowControl w:val="0"/>
        <w:tabs>
          <w:tab w:val="left" w:pos="9072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5.</w:t>
      </w:r>
      <w:r>
        <w:rPr>
          <w:rFonts w:ascii="Times New Roman" w:hAnsi="Times New Roman" w:cs="Times New Roman"/>
          <w:sz w:val="27"/>
          <w:szCs w:val="27"/>
        </w:rPr>
        <w:t>Критерии и методика оценивания выполненных олимпиадных заданий……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..10  </w:t>
      </w:r>
    </w:p>
    <w:p w:rsidR="008234C1" w:rsidRDefault="007C468D">
      <w:pPr>
        <w:widowControl w:val="0"/>
        <w:tabs>
          <w:tab w:val="left" w:pos="8931"/>
        </w:tabs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5.1.</w:t>
      </w:r>
      <w:r>
        <w:rPr>
          <w:rFonts w:ascii="Times New Roman" w:hAnsi="Times New Roman" w:cs="Times New Roman"/>
          <w:sz w:val="27"/>
          <w:szCs w:val="27"/>
        </w:rPr>
        <w:t>Методика оценки качества выполнения теоретико-методического</w:t>
      </w:r>
    </w:p>
    <w:p w:rsidR="008234C1" w:rsidRDefault="007C468D">
      <w:pPr>
        <w:widowControl w:val="0"/>
        <w:tabs>
          <w:tab w:val="left" w:pos="8931"/>
        </w:tabs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задания………………………………………………………………………….10</w:t>
      </w:r>
    </w:p>
    <w:p w:rsidR="008234C1" w:rsidRDefault="007C468D">
      <w:pPr>
        <w:widowControl w:val="0"/>
        <w:tabs>
          <w:tab w:val="left" w:pos="893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Методика оценки качества выполнения практических заданий…………..13</w:t>
      </w:r>
    </w:p>
    <w:p w:rsidR="008234C1" w:rsidRDefault="007C468D">
      <w:pPr>
        <w:widowControl w:val="0"/>
        <w:tabs>
          <w:tab w:val="left" w:pos="426"/>
          <w:tab w:val="left" w:pos="9072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6. Порядок подведения итогов муниципального этапа олимпиады………..…....14</w:t>
      </w:r>
    </w:p>
    <w:p w:rsidR="008234C1" w:rsidRDefault="007C468D">
      <w:pPr>
        <w:widowControl w:val="0"/>
        <w:tabs>
          <w:tab w:val="left" w:pos="8931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7.Порядок проведения процедуры показа, анализа и апелляции по результатам</w:t>
      </w:r>
    </w:p>
    <w:p w:rsidR="008234C1" w:rsidRDefault="007C468D">
      <w:pPr>
        <w:widowControl w:val="0"/>
        <w:tabs>
          <w:tab w:val="left" w:pos="8931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проверки заданий олимпиады……………………………………………………..15</w:t>
      </w:r>
    </w:p>
    <w:p w:rsidR="008234C1" w:rsidRDefault="007C468D">
      <w:pPr>
        <w:widowControl w:val="0"/>
        <w:tabs>
          <w:tab w:val="left" w:pos="426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8.Перечень материально-технического обеспечения, необходимого </w:t>
      </w:r>
    </w:p>
    <w:p w:rsidR="008234C1" w:rsidRDefault="007C468D">
      <w:pPr>
        <w:widowControl w:val="0"/>
        <w:tabs>
          <w:tab w:val="left" w:pos="426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 выполнения олимпиадных заданий………………………………..................17</w:t>
      </w:r>
    </w:p>
    <w:p w:rsidR="008234C1" w:rsidRDefault="007C468D">
      <w:pPr>
        <w:widowControl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9.Учебная литература и Интернет-ресурсы при подготовке школьников к олимпиаде…………………………………………………………………………...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18</w:t>
      </w:r>
    </w:p>
    <w:p w:rsidR="008234C1" w:rsidRDefault="008234C1">
      <w:pPr>
        <w:widowControl w:val="0"/>
        <w:tabs>
          <w:tab w:val="left" w:pos="9072"/>
        </w:tabs>
        <w:spacing w:after="0" w:line="240" w:lineRule="auto"/>
        <w:ind w:right="-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234C1" w:rsidRDefault="007C468D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Приложения…………………………………………………………………………22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8234C1" w:rsidRDefault="008234C1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8234C1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7C46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8234C1" w:rsidRDefault="007C468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34C1" w:rsidRDefault="007C46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предмету «Физическая культура» представляет собой выполнение олимпиадных заданий, разработанных региональной предметно-методической комиссией в соответствии с содержанием образовательных программ основного общего и среднего общего образования углубленного уровня для 7-11 классов с </w:t>
      </w:r>
      <w:r>
        <w:rPr>
          <w:rFonts w:ascii="Times New Roman" w:hAnsi="Times New Roman" w:cs="Times New Roman"/>
          <w:sz w:val="28"/>
          <w:szCs w:val="28"/>
        </w:rPr>
        <w:t>учетом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Центральной предметно-методической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школьников. </w:t>
      </w:r>
      <w:r>
        <w:rPr>
          <w:rFonts w:ascii="Times New Roman" w:hAnsi="Times New Roman"/>
          <w:sz w:val="28"/>
          <w:szCs w:val="28"/>
        </w:rPr>
        <w:t xml:space="preserve">Порядок проведения олимпиады определен </w:t>
      </w: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школьников».</w:t>
      </w:r>
    </w:p>
    <w:p w:rsidR="008234C1" w:rsidRDefault="007C468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 xml:space="preserve"> Олимпиада проводится с целью выявления и развития у обучающихся творческих способностей и интереса к научной (научно-исследовательской) деятельности, пропаганда научных знаний, совершенствование физических кондиций обучающихся</w:t>
      </w:r>
      <w:r>
        <w:rPr>
          <w:rFonts w:ascii="Arial" w:hAnsi="Arial" w:cs="Arial"/>
          <w:sz w:val="35"/>
          <w:szCs w:val="35"/>
        </w:rPr>
        <w:t>.</w:t>
      </w:r>
    </w:p>
    <w:p w:rsidR="008234C1" w:rsidRDefault="007C46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задачами Олимпиады являются </w:t>
      </w:r>
      <w:r>
        <w:rPr>
          <w:rFonts w:ascii="Times New Roman" w:hAnsi="Times New Roman" w:cs="Times New Roman"/>
          <w:sz w:val="28"/>
          <w:szCs w:val="28"/>
        </w:rPr>
        <w:t>выявление одаренных и талантливых школьников для последующей поддержки и развития их способностей; формирование и развитие у обучающихся мотивационного интереса к физкультурно-спортивной деятельности и здоровому образу жизни.</w:t>
      </w:r>
      <w:proofErr w:type="gramEnd"/>
    </w:p>
    <w:p w:rsidR="008234C1" w:rsidRDefault="007C46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8234C1" w:rsidRDefault="008234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4C1" w:rsidRDefault="007C468D">
      <w:pPr>
        <w:pStyle w:val="afd"/>
        <w:widowControl w:val="0"/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муниципального этапа олимпиады</w:t>
      </w:r>
    </w:p>
    <w:p w:rsidR="008234C1" w:rsidRDefault="007C468D">
      <w:pPr>
        <w:tabs>
          <w:tab w:val="left" w:pos="0"/>
          <w:tab w:val="left" w:pos="12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Муниципальный этап Олимпиады по физической культуре проводится  в один день. </w:t>
      </w:r>
    </w:p>
    <w:p w:rsidR="008234C1" w:rsidRDefault="007C468D">
      <w:pPr>
        <w:widowControl w:val="0"/>
        <w:spacing w:after="0" w:line="240" w:lineRule="auto"/>
        <w:ind w:firstLine="60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материалов </w:t>
      </w:r>
      <w:r>
        <w:rPr>
          <w:rFonts w:ascii="Times New Roman" w:hAnsi="Times New Roman" w:cs="Times New Roman"/>
          <w:b/>
          <w:sz w:val="28"/>
          <w:szCs w:val="28"/>
        </w:rPr>
        <w:t>практической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олимпиадных заданий рекомендуется передать в оргкомитет соответствующего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чем за 2 дня</w:t>
      </w:r>
      <w:r>
        <w:rPr>
          <w:rFonts w:ascii="Times New Roman" w:hAnsi="Times New Roman" w:cs="Times New Roman"/>
          <w:sz w:val="28"/>
          <w:szCs w:val="28"/>
        </w:rPr>
        <w:t xml:space="preserve"> до начала испытаний, задания </w:t>
      </w:r>
      <w:r>
        <w:rPr>
          <w:rFonts w:ascii="Times New Roman" w:hAnsi="Times New Roman" w:cs="Times New Roman"/>
          <w:b/>
          <w:sz w:val="28"/>
          <w:szCs w:val="28"/>
        </w:rPr>
        <w:t>теоретико-методического испытания – 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</w:t>
      </w:r>
      <w:r>
        <w:rPr>
          <w:sz w:val="23"/>
          <w:szCs w:val="23"/>
        </w:rPr>
        <w:t xml:space="preserve"> </w:t>
      </w:r>
    </w:p>
    <w:p w:rsidR="008234C1" w:rsidRDefault="007C468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муниципальному этапу едины для всех муниципальных образований Владимирской области.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олимпиады состоит из двух видов индивидуальных испытаний участников – теоретико-методического и практического.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теоретико-методической и практической частей заданий муниципального этапа олимпиады соответствуют требованиям к уровню знаний и умений обучающихся соответствующих классов и выпускников основной и средней (полной) школы по образовательному предмету «Физическая культура» углубленного уровня.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муниципального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делятся на 4 (четыре группы): юноши 7-8 классов, девушки 7-8 классов, юноши 9-11 классов и девушки 9-11 классов. В этих же группах определяются победители и призёры муниципального этапа.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целях предупреждения распространения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инфекции при проведении муниципального этапа необходимо учитывать актуальные нормативно-правовые документы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), Министерства просвещения Российской Федерации и органов местного самоуправления, осуществляющих управление в сфере образования.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 проведении муниципального этапа также необходимо руководствоваться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инфекции (COVID-19)» (утверждены постановлением Главного санитарного врача Российской Федерации от 30.06.2020 г. № 16).</w:t>
      </w:r>
    </w:p>
    <w:p w:rsidR="008234C1" w:rsidRDefault="008234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 оргкомитета и жюри муниципального этапа Олимпиады</w:t>
      </w:r>
    </w:p>
    <w:p w:rsidR="008234C1" w:rsidRDefault="007C4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муниципального этапа Олимпиады формируются:</w:t>
      </w:r>
    </w:p>
    <w:p w:rsidR="008234C1" w:rsidRDefault="007C4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комитет, состоящий не менее чем из 5 человек;</w:t>
      </w:r>
    </w:p>
    <w:p w:rsidR="008234C1" w:rsidRDefault="007C4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Arial" w:hAnsi="Arial" w:cs="Arial"/>
          <w:sz w:val="35"/>
          <w:szCs w:val="35"/>
        </w:rPr>
        <w:t>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Организатор олимпиады вправе привлекать к проведению муниципального этапа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испытаниями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Руководство проведением испытанием осуществляет: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i/>
          <w:sz w:val="28"/>
          <w:szCs w:val="28"/>
        </w:rPr>
        <w:t>представитель оргкомитета;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i/>
          <w:sz w:val="28"/>
          <w:szCs w:val="28"/>
        </w:rPr>
        <w:t>председатель жюри;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ответственный за теоретико-методическое испытание член жюри;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i/>
          <w:sz w:val="28"/>
          <w:szCs w:val="28"/>
        </w:rPr>
        <w:t xml:space="preserve"> члены жюри</w:t>
      </w:r>
      <w:r>
        <w:rPr>
          <w:rFonts w:ascii="Times New Roman" w:hAnsi="Times New Roman" w:cs="Times New Roman"/>
          <w:sz w:val="28"/>
          <w:szCs w:val="28"/>
        </w:rPr>
        <w:t>, не менее 5 человек.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Теоретико-методическое испытание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теоретико-методическое испытание член жюри определяет состав жюри, оценивающего качество выполнения задания.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испытания.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Акробатическая комбинация.</w:t>
      </w:r>
    </w:p>
    <w:p w:rsidR="008234C1" w:rsidRDefault="007E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</w:t>
      </w:r>
      <w:r w:rsidR="007C4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</w:t>
      </w:r>
      <w:r w:rsidR="007E64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жюри;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бригад</w:t>
      </w:r>
      <w:r w:rsidR="007E6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судей, оценивающ</w:t>
      </w:r>
      <w:r w:rsidR="007E642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исполнения упражнений.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имеет право </w:t>
      </w:r>
      <w:r>
        <w:rPr>
          <w:rFonts w:ascii="Times New Roman" w:hAnsi="Times New Roman" w:cs="Times New Roman"/>
          <w:sz w:val="28"/>
          <w:szCs w:val="28"/>
        </w:rPr>
        <w:t>вынести участнику замечание, а в случае неспортивного поведения может отстранить от участия в испытании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Спортивные игры.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для проведения испытаний состоит: </w:t>
      </w:r>
    </w:p>
    <w:p w:rsidR="008234C1" w:rsidRPr="007C468D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68D">
        <w:rPr>
          <w:rFonts w:ascii="Times New Roman" w:hAnsi="Times New Roman" w:cs="Times New Roman"/>
          <w:color w:val="000000" w:themeColor="text1"/>
          <w:sz w:val="28"/>
          <w:szCs w:val="28"/>
        </w:rPr>
        <w:t>- старш</w:t>
      </w:r>
      <w:r w:rsidR="007E642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7C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</w:t>
      </w:r>
      <w:r w:rsidR="007E642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C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234C1" w:rsidRPr="007C468D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68D">
        <w:rPr>
          <w:rFonts w:ascii="Times New Roman" w:hAnsi="Times New Roman" w:cs="Times New Roman"/>
          <w:color w:val="000000" w:themeColor="text1"/>
          <w:sz w:val="28"/>
          <w:szCs w:val="28"/>
        </w:rPr>
        <w:t>- суд</w:t>
      </w:r>
      <w:r w:rsidR="007E6424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7C46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D">
        <w:rPr>
          <w:color w:val="000000" w:themeColor="text1"/>
        </w:rPr>
        <w:t xml:space="preserve"> </w:t>
      </w:r>
      <w:r w:rsidRPr="007C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судья определяет составы судейских бригад, оценивающих выступления участников.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дисциплины старший судья имеет право вынести участнику замечание, а в случае неспортивного поведения может отстранить от участия в испытании.</w:t>
      </w:r>
    </w:p>
    <w:p w:rsidR="008234C1" w:rsidRDefault="0082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C1" w:rsidRDefault="007C468D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туров олимпиады</w:t>
      </w:r>
    </w:p>
    <w:p w:rsidR="008234C1" w:rsidRDefault="007C468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(теоретико-методический)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Теоретико-методический тур проводится во всех возрастных группах, по тестовым заданиям, разработанным региональной предметно-методической комиссией в соответствии с содержанием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основного общего и среднего общего образования углубленного уровня для 7-11 классов.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(7-8 классов) выполняют задание в разных сменах (классах) или вместе.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и юноши (9-11классов) выполняют задание в разных сменах  (классах) или вместе.</w:t>
      </w:r>
    </w:p>
    <w:p w:rsidR="008234C1" w:rsidRDefault="007C46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обеспечиваются всем необходимым для выполнения задания: авторучкой, заданиями, бланком ответов,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индивидуальной защитной маской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8234C1" w:rsidRDefault="007C468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теоретического тура участникам запрещается: </w:t>
      </w:r>
    </w:p>
    <w:p w:rsidR="008234C1" w:rsidRDefault="007C468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общаться друг с другом, свободно перемещаться по аудитории; </w:t>
      </w:r>
    </w:p>
    <w:p w:rsidR="008234C1" w:rsidRDefault="007C468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color w:val="000000"/>
          <w:sz w:val="28"/>
          <w:szCs w:val="28"/>
        </w:rPr>
        <w:t>обмениваться любыми материалами и предметами, использовать справочные материалы, любые  средства связи;</w:t>
      </w:r>
    </w:p>
    <w:p w:rsidR="008234C1" w:rsidRDefault="007C46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Symbol" w:eastAsia="Symbol" w:hAnsi="Symbol" w:cs="Symbol"/>
          <w:sz w:val="28"/>
          <w:szCs w:val="28"/>
        </w:rPr>
        <w:t>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покидать место проведения без разрешения организаторов или членов оргкомитета.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установленных правил, участник олимпиады удаляется из аудитории, его работа аннулируется. </w:t>
      </w:r>
    </w:p>
    <w:p w:rsidR="007E6424" w:rsidRDefault="007E6424" w:rsidP="007E6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олимпиадных заданий теоретического тура участник олимпиады вправе покинуть аудиторию только по уважительной причине. При этом запрещается выносить бланки олимпиадных заданий, черновики и бланки ответов.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Теоретико-методическое испытание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обязательным и заключается в решении заданий в тестовой форме.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теоретико-методического испытания для всех групп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45 (сорок пять) минут.</w:t>
      </w:r>
    </w:p>
    <w:p w:rsidR="008234C1" w:rsidRDefault="008234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7C468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(практический)</w:t>
      </w:r>
    </w:p>
    <w:p w:rsidR="008234C1" w:rsidRPr="007C468D" w:rsidRDefault="007C468D" w:rsidP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испытания заключаются в выполнении упражнений базовой части школьной примерной программы по предмету «Физическая культура» по разделам: «Гимнастика» и «Спортивные игры».</w:t>
      </w:r>
    </w:p>
    <w:p w:rsidR="008234C1" w:rsidRDefault="007C468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 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Испытания девушек и юношей по разделу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«Гимнастика» </w:t>
      </w:r>
      <w:r>
        <w:rPr>
          <w:rFonts w:ascii="Times New Roman" w:hAnsi="Times New Roman" w:cs="Times New Roman"/>
          <w:sz w:val="28"/>
          <w:szCs w:val="28"/>
        </w:rPr>
        <w:t>проводятся в виде выполнения акробатического упражнения</w:t>
      </w:r>
      <w:r>
        <w:rPr>
          <w:sz w:val="23"/>
          <w:szCs w:val="23"/>
        </w:rPr>
        <w:t xml:space="preserve">. 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положения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элементов акробатической комбинации, имеет строго обязательный характер, указанный в программе. Изменение порядка выполнения упражнений не допускается.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установленной последовательности элементов упражнение не оценивается, и участник получает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не сумел выполнить какой-либо элемент, то оценка снижается на указанную в программе стоимость элемента или соединения, включающего данный элемент.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Судьи оценивают качество исполнения упражнения в сравнении с идеально возможным вариантом исполнения.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Общая суммарная «стоимость» всех акробатических элементов составляет максимальную оценку за упражнение – 10 баллов.</w:t>
      </w:r>
      <w:r>
        <w:rPr>
          <w:sz w:val="23"/>
          <w:szCs w:val="23"/>
        </w:rPr>
        <w:t xml:space="preserve">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оценка выводится с точностью до 0,1 балла.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упражнений на всех видах испытаний участникам предоставляется только одна попытка.</w:t>
      </w:r>
    </w:p>
    <w:p w:rsidR="008234C1" w:rsidRDefault="007C468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спортивной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Девушки могут быть одеты в купальники, комбинезоны или футболки с лосинами. Раздельные купальники запрещены.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Юноши могут быть одеты в гимнастические майки, ширина лямок которых не должна превышать 5 см, трико или спортивные шорты, не закрывающие колени. Футболки и майки не должны быть надеты поверх шорт, трико или лосин.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может выполняться в носках, гимнастических тапочках (чешках) или босиком.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украшений и часов не допускается. Допускается использование тейпов (бандажей, напульсников, наколенников, голеностопов), надёжно закреплённых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во время упражнения эти вещи открепляются, участник несёт за них личную ответственность, а судьи вправе сделать сбавку. </w:t>
      </w:r>
    </w:p>
    <w:p w:rsidR="008234C1" w:rsidRPr="007C468D" w:rsidRDefault="007C468D" w:rsidP="007C468D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требований к спортивной форме наказывается сбавкой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0,5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 с окончательной оценки участника.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Порядок выступлений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испытаний участники распределяются по сменам в соответствии с личным стартовым номером.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испытаний при формировании очередной смены каждый участник должен предъявить судье при участниках документ, удостоверяющий личность.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участник начнёт своё выступление, должен быть чётко объявлен его регистрационный номер. После вызова у участника есть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начать выполнение упражнения. Упражнение, выполненное без вызова, не оценивается.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акробатического упражнения не должна превышать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выполнении комбинации от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сбавка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упражнение выполняется более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прекращается и оценивается только выполненная часть.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должны иметь четко выраженное начало и окончание. При нарушении данного требования производится сбавка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0,3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Оказанная при выполнении упражнения поддержка и незначительная помощь наказывается сбавкой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1,0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Повторное выступление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участника не может быть начато повторно, за исключением случаев, вызванных непредвиденными обстоятельствами, к которым относятся: неполадки в работе общего оборудования – освещение, задымление помещения и т.п.; появление на гимнастической дорожке или в непосредственной близости от неё посторонних объектов, создающих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Повторное выполнение упражнения имеет право разрешить только Председатель судейского жюри. В этом случае участник выполняет своё упражнение вновь, после выступления всех участников своей смены.</w:t>
      </w:r>
    </w:p>
    <w:p w:rsidR="008234C1" w:rsidRPr="007C468D" w:rsidRDefault="007C468D" w:rsidP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выступление прервано по вине участника, повторное выполнение упражнения не разрешается.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Разминка</w:t>
      </w:r>
    </w:p>
    <w:p w:rsidR="008234C1" w:rsidRPr="007C468D" w:rsidRDefault="007C468D" w:rsidP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выступлений участникам предоставляется общая разминка на акробатической дорожке из расчёта не более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человека.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Оценка исполнения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исполнения могут быть: мелкими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0,1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средними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0,2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грубыми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0,4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Невыполнение элемента в акробатической связке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0,5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ошибкам, которые наказываются сбавкой, равной стоимости элемента или соединения, относятся: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техники исполнения элемента или соединения, приводящее к сильному, до неузнаваемости его искажению;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падение;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фиксация статического элемента менее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4C1" w:rsidRDefault="007C468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выполнении акробатических прыжков приземление на спину или не на ноги.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неоправданной паузы более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упражнения, оно прекращается и не оценивается.</w:t>
      </w:r>
    </w:p>
    <w:p w:rsidR="008234C1" w:rsidRDefault="007C46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Окончательная оценка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оценка выводится как разность между базовой оценкой за технику выполнения комбинации и суммой сбавки за ошибки в исполнении упражнений.</w:t>
      </w:r>
    </w:p>
    <w:p w:rsidR="008234C1" w:rsidRDefault="007C46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Правила судейства конкурсного испытания по гимнастике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упражнения оценивается судейской бригадой (жюри), состоящей из трёх человек. Судьи должны находиться друг от друга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позволяющем обмениваться мнениями до выставления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4C1" w:rsidRDefault="007C468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Старший судья: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начало испытаний каждой смены и вызывает участников для выполнения акробатического упражнения;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повторное выполнение упражнения, если оно было прервано из-за технического дефекта;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оценку судей; 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сбавки судей, оценивающих исполнение упражнения и расхождение между ними.</w:t>
      </w:r>
    </w:p>
    <w:p w:rsidR="008234C1" w:rsidRDefault="007C468D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Судьи: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соответствие упражнения требованиям Программы испытаний и делают соответствующие сбавки;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выполнение участниками элементов;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друг от друга делают сбавки за исполнение упражнения с точностью до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0,1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 консолидированную базовую оценку за технику исполнения комбинации;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время выполнения упражнения;</w:t>
      </w:r>
    </w:p>
    <w:p w:rsidR="008234C1" w:rsidRDefault="007C468D">
      <w:pPr>
        <w:widowControl w:val="0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выводят окончательную оценку и оформляют протокол испытаний.</w:t>
      </w:r>
    </w:p>
    <w:p w:rsidR="008234C1" w:rsidRDefault="007C46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выполнения комбинации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исполняемые участниками элементы упражнения должны выполняться технически правильно, в соответствии с требованиями гимнастического стиля и установленного программой испытания порядка выполнения элементов и соединений упражнения.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установленного порядка выполнения элементов и соединений, упражнение не оценивается, и участник получает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допустил ошибку, приведшую к не выполнению элемента, оценка снижается на стоимость, указанную в программе. </w:t>
      </w:r>
    </w:p>
    <w:p w:rsidR="008234C1" w:rsidRDefault="007C468D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Базовая оценка максимально может быть равна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выведении сбавки за исполнение, каждый из судей суммирует сбавки за ошибки, допущенные участником при выполнении обязательных элементов упражнения и соединений.</w:t>
      </w:r>
    </w:p>
    <w:p w:rsidR="008234C1" w:rsidRDefault="007C4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выставлении оценки большая и меньшая из оценок судей отбрасываются, а оставшаяся оценка идёт в зачёт. При этом расхождение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максимальной</w:t>
      </w:r>
      <w:proofErr w:type="gramEnd"/>
      <w:r>
        <w:rPr>
          <w:sz w:val="28"/>
          <w:szCs w:val="28"/>
        </w:rPr>
        <w:t xml:space="preserve"> и минимальной оценками судей не должно быть более 1,0 балла, а расхождение между оценкой, идущей в </w:t>
      </w:r>
      <w:r>
        <w:rPr>
          <w:color w:val="auto"/>
          <w:sz w:val="28"/>
          <w:szCs w:val="28"/>
        </w:rPr>
        <w:t>зачёт, и ближней к ней не должно превышать 0,3 балла. Окончательная оценка выводится с точностью до 0,1 балла.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недопустимого расхождения между сбавками судей, старший судья собирает бригаду для обсуждения сложившейся ситуации, в результате которого судьи могут изменить свои сбавки таким образом, чтобы расхождение стало допустимым.</w:t>
      </w:r>
    </w:p>
    <w:p w:rsidR="008234C1" w:rsidRDefault="007C468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игры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практическое задание состоит, как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мальчиков и девочек 7-8 классов,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юношей и девушек 9-11 классов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«Спортивные игры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»». 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проведением испытаний осуществляет судейская бригада, состоящая из старшего судьи по спортивным играм и не менее чем двух судей.</w:t>
      </w:r>
    </w:p>
    <w:p w:rsidR="007C468D" w:rsidRDefault="007C468D" w:rsidP="007C468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спортивной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быть одеты в спортивные шорты, футболки (заправленные в шорты)  и кроссовки. Использование любых украшений и часов не допускается. При нарушении требований к спортивной форме участник может быть наказан штрафом (прибавлением 10 секунд) или не допущен к испытаниям.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Порядок выступления</w:t>
      </w:r>
    </w:p>
    <w:p w:rsidR="008234C1" w:rsidRDefault="007C468D" w:rsidP="007E64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испытаний участники распределяются по сменам в соответствии с личным стартовым номером. В каждой смене выступает не более 6 человек.</w:t>
      </w:r>
    </w:p>
    <w:p w:rsidR="008234C1" w:rsidRDefault="007C468D" w:rsidP="007E64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участник начинает свое выступление, должен быть четко объявлен его регистрационный номер. После вызова участнику дается 20 секунд, чтобы начать выполнение упражнения.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</w:t>
      </w:r>
      <w:r w:rsidR="00E3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спортивной форме и порядка проведения испытания </w:t>
      </w:r>
      <w:proofErr w:type="spellStart"/>
      <w:r w:rsidR="00E30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стпрший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по спортивным играм имеет право наказать участника штрафом 5 секунд, а в случае грубого нарушения – отстранить от участия в испытаниях.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Повторное выступление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участника не может быть начато повторно за исключением случаев, вызванных непредвиденными обстоятельствами, к которым отнесены: поломка оборудования и инвентаря, произошедшая в процессе выступления; неполадки в работе общего оборудования – освещение, задымление помещения и т. д.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указанных выше ситуаций, участник должен немедленно прекратить выступление. Если выступление завершено, оно должно быть оценено.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старший судья имеет право разрешить повторное выполнение упражнения. В этом случае участник выполняет свое упражнение сначала после выступления всех участников данной смены.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выступление было прервано по вине участника, повторное выполнение упражнения не разрешается.</w:t>
      </w:r>
    </w:p>
    <w:p w:rsidR="008234C1" w:rsidRDefault="008234C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8234C1" w:rsidRDefault="007C46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и методика оценивания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</w:p>
    <w:p w:rsidR="008234C1" w:rsidRDefault="007C46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победителей и призёров олимпиады, а также общего рейтинга участников олимпиады используется 100-балльная система оценки результатов участников олимпиады, т.е. максимально возможное количество баллов, которое может набрать участник за оба тура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(теоретико-методическое и два практических испытания)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b/>
          <w:sz w:val="28"/>
          <w:szCs w:val="28"/>
        </w:rPr>
        <w:t>100 баллов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баллов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теоретико-методическое задание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40 баллов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из практических испытаний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468D" w:rsidRDefault="007C468D" w:rsidP="004A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занятое участником в каждом из испытаний переводится в баллы в соответствии с определенной формулой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2EC5" w:rsidRPr="004A2EC5" w:rsidRDefault="004A2EC5" w:rsidP="004A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выполнения теоретико-методических заданий</w:t>
      </w: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2022 г.</w:t>
      </w: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этап 7-8  классы</w:t>
      </w:r>
    </w:p>
    <w:p w:rsidR="008234C1" w:rsidRDefault="007C46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 теоретико-методического задания отмечается оценка</w:t>
      </w:r>
    </w:p>
    <w:p w:rsidR="008234C1" w:rsidRDefault="007C46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задания.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Задания в закрытой форме</w:t>
      </w:r>
      <w:r>
        <w:rPr>
          <w:rFonts w:ascii="Times New Roman" w:eastAsia="Calibri" w:hAnsi="Times New Roman" w:cs="Times New Roman"/>
          <w:sz w:val="28"/>
          <w:szCs w:val="28"/>
        </w:rPr>
        <w:t>, то есть с предложенными вариантами ответов. Задания представлены в форме незавершенных утверждений, которые при завершении могут оказаться либо истинными, либо ложными. При выполнении этих заданий необходимо выбрать правильное завершение из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является то, которое наиболее полно соответствует смыслу утверждения.</w:t>
      </w:r>
    </w:p>
    <w:p w:rsidR="008234C1" w:rsidRDefault="007C4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Впоследствии Вы сможете вернуться к пропущенному заданию.</w:t>
      </w:r>
    </w:p>
    <w:p w:rsidR="008234C1" w:rsidRDefault="007C4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Правильно выполненные задания этой группы оцениваются в 1 балл. </w:t>
      </w:r>
      <w:r>
        <w:rPr>
          <w:rFonts w:ascii="Times New Roman" w:eastAsia="Calibri" w:hAnsi="Times New Roman" w:cs="Times New Roman"/>
          <w:sz w:val="28"/>
          <w:szCs w:val="28"/>
        </w:rPr>
        <w:t>Задание с несколькими возможными вариантами ответов оценивается в 0,25 балла каждый, если указаны не все варианты.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Если все варианты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верно, оценка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1 балл. Полное правильное выполнение заданий этой группы оценивается в 17 баллов.</w:t>
      </w:r>
    </w:p>
    <w:p w:rsidR="008234C1" w:rsidRDefault="007C4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2. Задания в открытой форме</w:t>
      </w:r>
      <w:r>
        <w:rPr>
          <w:rFonts w:ascii="Times New Roman" w:eastAsia="Calibri" w:hAnsi="Times New Roman" w:cs="Times New Roman"/>
          <w:sz w:val="28"/>
          <w:szCs w:val="28"/>
        </w:rPr>
        <w:t>, то есть без предложенных вариантов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 Подобранное определение вписывайте в соответствующую графу бланка ответов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Каждый верный ответ в этой группы оцениваются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в 2 балла.</w:t>
      </w:r>
    </w:p>
    <w:p w:rsidR="008234C1" w:rsidRDefault="007C4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Оценка за правильное выполнение всего задания составляет 8 баллов.</w:t>
      </w:r>
    </w:p>
    <w:p w:rsidR="008234C1" w:rsidRDefault="007C46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В задании «на соответствие»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установить связь между предложенными в таблице понятиями (первая колонка) и верными для них определениями (вторая колонка), при этом каждая верная позиция оценивается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0,5 балла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Полностью правильно выполненное задание оценивается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5,5 балла.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Задание на перечисление.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Каждая верно указанная позиция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оцениваются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0,5 балла. За выполнение всего задания участник может получить 3,5 балла. 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Задание - задача.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решить задачу. Правильное решение оценивается </w:t>
      </w:r>
      <w:r w:rsidR="001B6636">
        <w:rPr>
          <w:rFonts w:ascii="Times New Roman" w:eastAsia="Calibri" w:hAnsi="Times New Roman" w:cs="Times New Roman"/>
          <w:b/>
          <w:sz w:val="28"/>
          <w:szCs w:val="28"/>
        </w:rPr>
        <w:t>в 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баллов, которое возможно набрать участнику в теоретико-методическом задании, формируется из суммы максимально возможных баллов по каждому типу заданий в тестовой форме.</w:t>
      </w:r>
    </w:p>
    <w:p w:rsidR="008234C1" w:rsidRDefault="007C46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 выполнения заданий – 45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34C1" w:rsidRDefault="007C4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Исправления и подчистки в бланке ответов оцениваются как неправильный ответ. </w:t>
      </w:r>
    </w:p>
    <w:p w:rsidR="008234C1" w:rsidRDefault="007C468D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Задания в закрытой форме – 17 баллов;</w:t>
      </w:r>
    </w:p>
    <w:p w:rsidR="008234C1" w:rsidRDefault="007C468D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Задания в открытой форме –   8 баллов;</w:t>
      </w:r>
    </w:p>
    <w:p w:rsidR="008234C1" w:rsidRDefault="007C468D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</w:t>
      </w:r>
      <w:r w:rsidR="004A5E1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дание на соответствие      -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5,5 балла;</w:t>
      </w:r>
    </w:p>
    <w:p w:rsidR="008234C1" w:rsidRDefault="004A5E14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Задания с перечислением    -    </w:t>
      </w:r>
      <w:r w:rsidR="007C468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3,5 балла;</w:t>
      </w:r>
    </w:p>
    <w:p w:rsidR="008234C1" w:rsidRDefault="007C468D" w:rsidP="004A5E14">
      <w:pPr>
        <w:widowControl w:val="0"/>
        <w:tabs>
          <w:tab w:val="left" w:pos="235"/>
          <w:tab w:val="left" w:pos="439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Задание-</w:t>
      </w:r>
      <w:r w:rsidR="004A5E1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задача                     -    </w:t>
      </w:r>
      <w:r w:rsidR="001B663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балла.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 xml:space="preserve">Максимально возможная сумма –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3</w:t>
      </w:r>
      <w:r w:rsidR="001B6636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 xml:space="preserve"> баллов</w:t>
      </w:r>
    </w:p>
    <w:p w:rsidR="007C468D" w:rsidRPr="007C468D" w:rsidRDefault="007C468D" w:rsidP="007C468D">
      <w:pPr>
        <w:widowControl w:val="0"/>
        <w:suppressAutoHyphens w:val="0"/>
        <w:spacing w:after="0" w:line="240" w:lineRule="auto"/>
        <w:ind w:right="8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7C468D" w:rsidRPr="007C468D" w:rsidRDefault="007C468D" w:rsidP="007C468D">
      <w:pPr>
        <w:widowControl w:val="0"/>
        <w:suppressAutoHyphens w:val="0"/>
        <w:spacing w:after="0" w:line="240" w:lineRule="auto"/>
        <w:ind w:left="360" w:right="80" w:firstLine="34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  <w:bookmarkStart w:id="0" w:name="_GoBack"/>
      <w:r w:rsidRPr="007C4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этап </w:t>
      </w:r>
      <w:r w:rsidRPr="007C468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9-11 классы</w:t>
      </w:r>
    </w:p>
    <w:p w:rsidR="008234C1" w:rsidRDefault="007C468D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Задания в закрытой форме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(№ 1- </w:t>
      </w:r>
      <w:r w:rsidR="00E30E9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15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) оцениваются в 1 балл. </w:t>
      </w:r>
    </w:p>
    <w:p w:rsidR="008234C1" w:rsidRDefault="007C468D">
      <w:pPr>
        <w:widowControl w:val="0"/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 заданиях 13 и 14 каждая позиция оценивается в 0,25 балла. Однако при условии всех правильно отмеченных позиций участник получает 1 балл.</w:t>
      </w:r>
    </w:p>
    <w:p w:rsidR="008234C1" w:rsidRDefault="007C468D">
      <w:pPr>
        <w:widowControl w:val="0"/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Общее количество баллов, которое может набрать участник Олимпиады, выполнивший правильно все задания в закрытой форме, составляет </w:t>
      </w:r>
      <w:r w:rsidR="00E30E99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</w:t>
      </w:r>
    </w:p>
    <w:p w:rsidR="008234C1" w:rsidRDefault="007C468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Задания в открытой форме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(№ </w:t>
      </w:r>
      <w:r w:rsidR="004303F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-2</w:t>
      </w:r>
      <w:r w:rsidR="00E30E9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). «Верные» утверждения оцениваются в 2 балла. Всего за правильное решение заданий в открытой форме участник может набрать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1</w:t>
      </w:r>
      <w:r w:rsidR="00E30E99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E30E99" w:rsidRDefault="00E30E99" w:rsidP="00E30E9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Задание на соответствие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(№ 22-23) за </w:t>
      </w:r>
      <w:r>
        <w:rPr>
          <w:rFonts w:ascii="Times New Roman" w:eastAsia="Calibri" w:hAnsi="Times New Roman" w:cs="Times New Roman"/>
          <w:sz w:val="28"/>
          <w:szCs w:val="28"/>
        </w:rPr>
        <w:t>каждую верно установленную связь начисляется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0,5 балла.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Всего </w:t>
      </w:r>
      <w:r w:rsidR="004A5E14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балл</w:t>
      </w:r>
      <w:r w:rsidR="00A777C4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за все отмеченные правильно позиции </w:t>
      </w:r>
      <w:r w:rsidRPr="004A5E14">
        <w:rPr>
          <w:rFonts w:ascii="Times New Roman" w:eastAsia="Calibri" w:hAnsi="Times New Roman" w:cs="Times New Roman"/>
          <w:sz w:val="28"/>
          <w:szCs w:val="28"/>
        </w:rPr>
        <w:t>(</w:t>
      </w:r>
      <w:r w:rsidRPr="004A5E14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A777C4" w:rsidRPr="004A5E14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4A5E14" w:rsidRPr="004A5E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–3</w:t>
      </w:r>
      <w:r w:rsidRPr="004A5E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A5E14">
        <w:rPr>
          <w:rFonts w:ascii="Times New Roman" w:eastAsia="Calibri" w:hAnsi="Times New Roman" w:cs="Times New Roman"/>
          <w:i/>
          <w:sz w:val="28"/>
          <w:szCs w:val="28"/>
        </w:rPr>
        <w:t>балла,</w:t>
      </w:r>
      <w:r w:rsidR="00A777C4" w:rsidRPr="004A5E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5E14" w:rsidRPr="004A5E14">
        <w:rPr>
          <w:rFonts w:ascii="Times New Roman" w:eastAsia="Calibri" w:hAnsi="Times New Roman" w:cs="Times New Roman"/>
          <w:b/>
          <w:i/>
          <w:sz w:val="28"/>
          <w:szCs w:val="28"/>
        </w:rPr>
        <w:t>23</w:t>
      </w:r>
      <w:r w:rsidR="00A777C4" w:rsidRPr="004A5E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3 </w:t>
      </w:r>
      <w:r w:rsidRPr="004A5E14">
        <w:rPr>
          <w:rFonts w:ascii="Times New Roman" w:eastAsia="Calibri" w:hAnsi="Times New Roman" w:cs="Times New Roman"/>
          <w:i/>
          <w:sz w:val="28"/>
          <w:szCs w:val="28"/>
        </w:rPr>
        <w:t>балла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4A5E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30E99">
        <w:rPr>
          <w:rFonts w:ascii="Times New Roman" w:hAnsi="Times New Roman" w:cs="Times New Roman"/>
          <w:b/>
          <w:bCs/>
          <w:sz w:val="28"/>
          <w:szCs w:val="28"/>
        </w:rPr>
        <w:t xml:space="preserve"> связанные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перечислени</w:t>
      </w:r>
      <w:r w:rsidR="00E30E99">
        <w:rPr>
          <w:rFonts w:ascii="Times New Roman" w:hAnsi="Times New Roman" w:cs="Times New Roman"/>
          <w:b/>
          <w:bCs/>
          <w:sz w:val="28"/>
          <w:szCs w:val="28"/>
        </w:rPr>
        <w:t>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(№ 2</w:t>
      </w:r>
      <w:r w:rsidR="00E30E9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-2</w:t>
      </w:r>
      <w:r w:rsidR="00E30E9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>За каждую верно установленную позицию начисляется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0,5 </w:t>
      </w:r>
      <w:r>
        <w:rPr>
          <w:rFonts w:ascii="Times New Roman" w:eastAsia="Calibri" w:hAnsi="Times New Roman" w:cs="Times New Roman"/>
          <w:sz w:val="28"/>
          <w:szCs w:val="28"/>
        </w:rPr>
        <w:t>балла.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Всего 6 баллов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A777C4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="00A777C4">
        <w:rPr>
          <w:rFonts w:ascii="Times New Roman" w:eastAsia="Calibri" w:hAnsi="Times New Roman" w:cs="Times New Roman"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балла,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A777C4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A777C4">
        <w:rPr>
          <w:rFonts w:ascii="Times New Roman" w:eastAsia="Calibri" w:hAnsi="Times New Roman" w:cs="Times New Roman"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балла).</w:t>
      </w:r>
    </w:p>
    <w:p w:rsidR="00E30E99" w:rsidRDefault="008B3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8A2">
        <w:rPr>
          <w:rFonts w:ascii="Times New Roman" w:eastAsia="Calibri" w:hAnsi="Times New Roman" w:cs="Times New Roman"/>
          <w:b/>
          <w:sz w:val="28"/>
          <w:szCs w:val="28"/>
        </w:rPr>
        <w:t>Задания с иллюстрациями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38A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26) правильный ответ за одну позицию оценивается в 0,5 балла. За правильно выполнение всего задания начисляется </w:t>
      </w:r>
      <w:r w:rsidRPr="008B38A2">
        <w:rPr>
          <w:rFonts w:ascii="Times New Roman" w:eastAsia="Calibri" w:hAnsi="Times New Roman" w:cs="Times New Roman"/>
          <w:b/>
          <w:sz w:val="28"/>
          <w:szCs w:val="28"/>
        </w:rPr>
        <w:t>3,5 балла.</w:t>
      </w:r>
    </w:p>
    <w:p w:rsidR="008B38A2" w:rsidRPr="008B38A2" w:rsidRDefault="008B3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задача</w:t>
      </w:r>
      <w:r w:rsidR="00DD07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0757" w:rsidRPr="00DD0757">
        <w:rPr>
          <w:rFonts w:ascii="Times New Roman" w:eastAsia="Calibri" w:hAnsi="Times New Roman" w:cs="Times New Roman"/>
          <w:sz w:val="28"/>
          <w:szCs w:val="28"/>
        </w:rPr>
        <w:t>(27)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0757">
        <w:rPr>
          <w:rFonts w:ascii="Times New Roman" w:eastAsia="Calibri" w:hAnsi="Times New Roman" w:cs="Times New Roman"/>
          <w:sz w:val="28"/>
          <w:szCs w:val="28"/>
        </w:rPr>
        <w:t>п</w:t>
      </w:r>
      <w:r w:rsidRPr="008B38A2">
        <w:rPr>
          <w:rFonts w:ascii="Times New Roman" w:eastAsia="Calibri" w:hAnsi="Times New Roman" w:cs="Times New Roman"/>
          <w:sz w:val="28"/>
          <w:szCs w:val="28"/>
        </w:rPr>
        <w:t>равильн</w:t>
      </w:r>
      <w:r>
        <w:rPr>
          <w:rFonts w:ascii="Times New Roman" w:eastAsia="Calibri" w:hAnsi="Times New Roman" w:cs="Times New Roman"/>
          <w:sz w:val="28"/>
          <w:szCs w:val="28"/>
        </w:rPr>
        <w:t>ый ответ с</w:t>
      </w:r>
      <w:r w:rsidRPr="008B38A2">
        <w:rPr>
          <w:rFonts w:ascii="Times New Roman" w:eastAsia="Calibri" w:hAnsi="Times New Roman" w:cs="Times New Roman"/>
          <w:sz w:val="28"/>
          <w:szCs w:val="28"/>
        </w:rPr>
        <w:t xml:space="preserve"> полной записью </w:t>
      </w:r>
      <w:r>
        <w:rPr>
          <w:rFonts w:ascii="Times New Roman" w:eastAsia="Calibri" w:hAnsi="Times New Roman" w:cs="Times New Roman"/>
          <w:sz w:val="28"/>
          <w:szCs w:val="28"/>
        </w:rPr>
        <w:t>решения з</w:t>
      </w:r>
      <w:r w:rsidRPr="008B38A2">
        <w:rPr>
          <w:rFonts w:ascii="Times New Roman" w:eastAsia="Calibri" w:hAnsi="Times New Roman" w:cs="Times New Roman"/>
          <w:sz w:val="28"/>
          <w:szCs w:val="28"/>
        </w:rPr>
        <w:t>адачи</w:t>
      </w:r>
      <w:r w:rsidR="00A777C4">
        <w:rPr>
          <w:rFonts w:ascii="Times New Roman" w:eastAsia="Calibri" w:hAnsi="Times New Roman" w:cs="Times New Roman"/>
          <w:sz w:val="28"/>
          <w:szCs w:val="28"/>
        </w:rPr>
        <w:t xml:space="preserve">, оценивается в </w:t>
      </w:r>
      <w:r w:rsidR="001B663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777C4" w:rsidRPr="00A777C4">
        <w:rPr>
          <w:rFonts w:ascii="Times New Roman" w:eastAsia="Calibri" w:hAnsi="Times New Roman" w:cs="Times New Roman"/>
          <w:b/>
          <w:sz w:val="28"/>
          <w:szCs w:val="28"/>
        </w:rPr>
        <w:t xml:space="preserve"> балла</w:t>
      </w:r>
      <w:r w:rsidR="00DD0757">
        <w:rPr>
          <w:rFonts w:ascii="Times New Roman" w:eastAsia="Calibri" w:hAnsi="Times New Roman" w:cs="Times New Roman"/>
          <w:sz w:val="28"/>
          <w:szCs w:val="28"/>
        </w:rPr>
        <w:t>, п</w:t>
      </w:r>
      <w:r w:rsidR="00A777C4">
        <w:rPr>
          <w:rFonts w:ascii="Times New Roman" w:eastAsia="Calibri" w:hAnsi="Times New Roman" w:cs="Times New Roman"/>
          <w:sz w:val="28"/>
          <w:szCs w:val="28"/>
        </w:rPr>
        <w:t>равильный ответ без представления решения оценивается в 1 балл.</w:t>
      </w:r>
    </w:p>
    <w:p w:rsidR="008234C1" w:rsidRDefault="007C468D">
      <w:pPr>
        <w:widowControl w:val="0"/>
        <w:tabs>
          <w:tab w:val="left" w:pos="235"/>
          <w:tab w:val="left" w:pos="5006"/>
        </w:tabs>
        <w:spacing w:after="0" w:line="240" w:lineRule="auto"/>
        <w:ind w:right="28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Итоговая оценка представляется суммой баллов оценки выполненных заданий. </w:t>
      </w:r>
    </w:p>
    <w:p w:rsidR="008234C1" w:rsidRDefault="007C468D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Задания в закрытой форме </w:t>
      </w:r>
      <w:r w:rsidR="00A777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A777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15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баллов. </w:t>
      </w:r>
    </w:p>
    <w:p w:rsidR="008234C1" w:rsidRDefault="007C468D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Задания в открытой форме </w:t>
      </w:r>
      <w:r w:rsidR="00A777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1</w:t>
      </w:r>
      <w:r w:rsidR="00A777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баллов.</w:t>
      </w:r>
    </w:p>
    <w:p w:rsidR="00A777C4" w:rsidRDefault="00A777C4" w:rsidP="00A777C4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Задание на соответствие      -   5 баллов.</w:t>
      </w:r>
    </w:p>
    <w:p w:rsidR="008234C1" w:rsidRDefault="007C468D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Задания с перечислением     -   6 баллов</w:t>
      </w:r>
      <w:r w:rsidR="00A777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A777C4" w:rsidRDefault="00A777C4" w:rsidP="00A777C4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Задание с иллюстрациями    -   3,5 балла.</w:t>
      </w:r>
    </w:p>
    <w:p w:rsidR="00A777C4" w:rsidRDefault="00A777C4" w:rsidP="00A777C4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Задание задача                      -   </w:t>
      </w:r>
      <w:r w:rsidR="001B663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балла.</w:t>
      </w:r>
    </w:p>
    <w:p w:rsidR="008234C1" w:rsidRDefault="008234C1" w:rsidP="00A77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</w:pPr>
    </w:p>
    <w:p w:rsidR="008234C1" w:rsidRDefault="007C46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 xml:space="preserve">Максимально возможная сумма –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 xml:space="preserve"> 4</w:t>
      </w:r>
      <w:r w:rsidR="004A5E14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,5 балла</w:t>
      </w:r>
      <w:bookmarkEnd w:id="0"/>
    </w:p>
    <w:p w:rsidR="008234C1" w:rsidRDefault="007C4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возможная сумма теоретико-методического  задания составляет:</w:t>
      </w:r>
    </w:p>
    <w:p w:rsidR="008234C1" w:rsidRPr="007C468D" w:rsidRDefault="007C468D" w:rsidP="007C468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7-8 классы –  3</w:t>
      </w:r>
      <w:r w:rsidR="001B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B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балла,    9-11 классы –  4</w:t>
      </w:r>
      <w:r w:rsidR="004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,5 балла  </w:t>
      </w:r>
    </w:p>
    <w:p w:rsidR="008234C1" w:rsidRDefault="0082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7C4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теоретико-методическому заданию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формуле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4C1" w:rsidRDefault="004719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K*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(1)</m:t>
              </m:r>
            </m:e>
            <m:e/>
          </m:eqArr>
        </m:oMath>
      </m:oMathPara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 Х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«зачетный» балл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участника; 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(удельный вес) конкретного задания;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в конкретном задании; 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максимально возможный результат в конкретном задании.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 участника олимпиады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в 7 - 8 классах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="00E151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возможных (М=3</w:t>
      </w:r>
      <w:r w:rsidR="00E151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Удельный вес по данному заданию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(К=20). Подставляем в формулу (1) значения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получаем «зачетный» балл: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(20 х 2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):3</w:t>
      </w:r>
      <w:r w:rsidR="004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1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E1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B25" w:rsidRDefault="007C468D" w:rsidP="00F66B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рассчитывает</w:t>
      </w:r>
      <w:r w:rsidR="00F6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оценка и в 9-11 классах, где,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участника олимпиады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F66B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М=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,5.</w:t>
      </w:r>
      <w:r w:rsid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B25" w:rsidRPr="00F6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Подставляем в формулу и получаем:</w:t>
      </w:r>
      <w:r w:rsid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4C1" w:rsidRPr="00F66B25" w:rsidRDefault="00F66B25" w:rsidP="00F66B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C468D" w:rsidRP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proofErr w:type="gramStart"/>
      <w:r w:rsidR="007C468D" w:rsidRPr="00F66B2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="007C468D" w:rsidRP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(20 х 3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468D" w:rsidRP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):4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C468D" w:rsidRP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 = 1</w:t>
      </w:r>
      <w:r w:rsidRP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468D" w:rsidRP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3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7C468D" w:rsidRPr="00F6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Обращаем ваше внимание, что максимальное количество «зачётных» баллов за теоретико-методический конкурс (20) может получить участник, набравший максимальный результат в данном конкурсе (в данном примере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35,5 баллов). Участник, показавший лучший результат, но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НЕ набравший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теоретико-методическом испытании максимальное количество баллов,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НЕ МОЖЕТ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получить максимальный «зачётный»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балл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20.</w:t>
      </w: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выполнения практических заданий</w:t>
      </w: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2022 г.</w:t>
      </w:r>
    </w:p>
    <w:p w:rsidR="008234C1" w:rsidRDefault="007C4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этап  7-8 и 9-11  классы</w:t>
      </w:r>
    </w:p>
    <w:p w:rsidR="008234C1" w:rsidRDefault="008234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акробатической комбинации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рассчитывается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формуле № 1.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m:oMath>
        <m:eqArr>
          <m:eqArrPr>
            <m:ctrlPr>
              <w:rPr>
                <w:rFonts w:ascii="Cambria Math" w:hAnsi="Cambria Math"/>
              </w:rPr>
            </m:ctrlPr>
          </m:eqAr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  <m:r>
              <w:rPr>
                <w:rFonts w:ascii="Cambria Math" w:hAnsi="Cambria Math"/>
              </w:rPr>
              <m:t>(1)</m:t>
            </m:r>
          </m:e>
          <m:e/>
        </m:eqArr>
      </m:oMath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«зачетный» балл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участника; 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(удельный вес) конкретного задания;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в конкретном задании; 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результат в конкретном задании.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участника олимпиады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акробатической комбинации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=9,0). Лучший результат в задании 9,8</w:t>
      </w:r>
      <w:r w:rsidR="009E0E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(М=9,8</w:t>
      </w:r>
      <w:r w:rsidR="009E0E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Удельный вес по данному заданию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(К=40). Подставляем в формулу (1) значения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и М и получаем «зачетный» балл: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(40 х 9,0):9,8</w:t>
      </w:r>
      <w:r w:rsidR="009E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=36,</w:t>
      </w:r>
      <w:r w:rsidR="009E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 </w:t>
      </w:r>
    </w:p>
    <w:p w:rsidR="008234C1" w:rsidRDefault="007C4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всех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спортивным играм</w:t>
      </w:r>
      <w:r>
        <w:rPr>
          <w:rFonts w:ascii="Times New Roman" w:hAnsi="Times New Roman" w:cs="Times New Roman"/>
          <w:sz w:val="28"/>
          <w:szCs w:val="28"/>
        </w:rPr>
        <w:t xml:space="preserve"> ранжируются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>: лучшее показанное время – 1-е место, худшее последнее. Участнику, показавшему лучшее время, начисляются максимально возможные «зачётные» баллы; остальным – меньше на процент, соответствующий разнице с лучшим показанным временем.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«зачетных» баллов участника испытаний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спортивным играм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лучший результат в этих испытаниях в абсолютном значении меньше результата любого другого участника.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m:oMath>
        <m:eqArr>
          <m:eqArrPr>
            <m:ctrlPr>
              <w:rPr>
                <w:rFonts w:ascii="Cambria Math" w:hAnsi="Cambria Math"/>
              </w:rPr>
            </m:ctrlPr>
          </m:eqArrPr>
          <m:e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K*M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(2)</m:t>
            </m:r>
          </m:e>
        </m:eqArr>
      </m:oMath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«зачетный» балл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участника; 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(удельный вес) конкретного задания;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в конкретном задании; 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лучший результат в конкретном задании.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участника олимпиады в практическом задании по спортивным играм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E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E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 сек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9E0E8E">
        <w:rPr>
          <w:rFonts w:ascii="Times New Roman" w:eastAsia="Times New Roman" w:hAnsi="Times New Roman" w:cs="Times New Roman"/>
          <w:sz w:val="28"/>
          <w:szCs w:val="28"/>
          <w:lang w:eastAsia="ru-RU"/>
        </w:rPr>
        <w:t>=54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,5), а лучший результат в этом задании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E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сек</w:t>
      </w:r>
      <w:r w:rsidR="009E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(М=46,2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Удельный вес по данному заданию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(К=40). Подставляем в формулу (2) значения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и М и получаем «зачетный» балл: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(40 х 4</w:t>
      </w:r>
      <w:r w:rsidR="009E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6,25):54,5=  33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балла.</w:t>
      </w: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рЕЗУЛЬТАТЫ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 xml:space="preserve">КОНКУРСНЫХ ИСПЫТАНИЙ ПО 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теоретико-методическому заданию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lang w:eastAsia="ru-RU"/>
        </w:rPr>
        <w:t>(для судей)</w:t>
      </w: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529"/>
        <w:gridCol w:w="1892"/>
        <w:gridCol w:w="2881"/>
        <w:gridCol w:w="991"/>
        <w:gridCol w:w="1268"/>
        <w:gridCol w:w="978"/>
        <w:gridCol w:w="1385"/>
      </w:tblGrid>
      <w:tr w:rsidR="008234C1">
        <w:trPr>
          <w:trHeight w:val="341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Итоговые</w:t>
            </w:r>
          </w:p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</w:tr>
      <w:tr w:rsidR="008234C1">
        <w:trPr>
          <w:trHeight w:val="661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Иван</w:t>
            </w:r>
          </w:p>
          <w:p w:rsidR="008234C1" w:rsidRDefault="007C4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15</w:t>
            </w:r>
          </w:p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Владимир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 w:rsidP="00E151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9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9E0E8E" w:rsidP="00974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7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34C1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34C1" w:rsidRDefault="008234C1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рЕЗУЛЬТАТЫ КОНКУРСНЫХ ИСПЫТАНИЙ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lang w:eastAsia="ru-RU"/>
        </w:rPr>
        <w:t>ГИМНАСТИКЕ</w:t>
      </w:r>
      <w:r>
        <w:rPr>
          <w:rFonts w:ascii="Times New Roman" w:eastAsia="Times New Roman" w:hAnsi="Times New Roman" w:cs="Times New Roman"/>
          <w:caps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акробатическая комбинация</w:t>
      </w:r>
      <w:r>
        <w:rPr>
          <w:rFonts w:ascii="Times New Roman" w:eastAsia="Times New Roman" w:hAnsi="Times New Roman" w:cs="Times New Roman"/>
          <w:caps/>
          <w:lang w:eastAsia="ru-RU"/>
        </w:rPr>
        <w:t>) (для судей)</w:t>
      </w: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5000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547"/>
        <w:gridCol w:w="1843"/>
        <w:gridCol w:w="2978"/>
        <w:gridCol w:w="997"/>
        <w:gridCol w:w="1262"/>
        <w:gridCol w:w="967"/>
        <w:gridCol w:w="1430"/>
      </w:tblGrid>
      <w:tr w:rsidR="008234C1">
        <w:trPr>
          <w:trHeight w:val="439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Итоговые</w:t>
            </w:r>
          </w:p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</w:tr>
      <w:tr w:rsidR="008234C1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Иван</w:t>
            </w:r>
          </w:p>
          <w:p w:rsidR="008234C1" w:rsidRDefault="007C468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№ 15 г.</w:t>
            </w:r>
          </w:p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9E0E8E">
            <w:pPr>
              <w:widowControl w:val="0"/>
              <w:spacing w:after="0" w:line="280" w:lineRule="exact"/>
              <w:ind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9E0E8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 w:rsidP="009E0E8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</w:t>
            </w:r>
            <w:r w:rsidR="009E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234C1">
        <w:trPr>
          <w:trHeight w:val="348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375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375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34C1" w:rsidRDefault="008234C1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 xml:space="preserve">рЕЗУЛЬТАТЫ КОНКУРСНЫХ ИСПЫТАНИЙ </w:t>
      </w:r>
      <w:proofErr w:type="gramStart"/>
      <w:r>
        <w:rPr>
          <w:rFonts w:ascii="Times New Roman" w:eastAsia="Times New Roman" w:hAnsi="Times New Roman" w:cs="Times New Roman"/>
          <w:caps/>
          <w:lang w:eastAsia="ru-RU"/>
        </w:rPr>
        <w:t>ПО</w:t>
      </w:r>
      <w:proofErr w:type="gramEnd"/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спортвным играм </w:t>
      </w:r>
      <w:r>
        <w:rPr>
          <w:rFonts w:ascii="Times New Roman" w:eastAsia="Times New Roman" w:hAnsi="Times New Roman" w:cs="Times New Roman"/>
          <w:caps/>
          <w:lang w:eastAsia="ru-RU"/>
        </w:rPr>
        <w:t>(для судей)</w:t>
      </w:r>
    </w:p>
    <w:p w:rsidR="008234C1" w:rsidRDefault="008234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19"/>
        <w:gridCol w:w="1961"/>
        <w:gridCol w:w="2840"/>
        <w:gridCol w:w="966"/>
        <w:gridCol w:w="1306"/>
        <w:gridCol w:w="967"/>
        <w:gridCol w:w="1465"/>
      </w:tblGrid>
      <w:tr w:rsidR="008234C1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Итоговые</w:t>
            </w:r>
          </w:p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</w:tr>
      <w:tr w:rsidR="008234C1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Иван</w:t>
            </w:r>
          </w:p>
          <w:p w:rsidR="008234C1" w:rsidRDefault="007C468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15</w:t>
            </w:r>
          </w:p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Владимир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 w:rsidP="009E0E8E">
            <w:pPr>
              <w:widowControl w:val="0"/>
              <w:spacing w:after="0" w:line="280" w:lineRule="exact"/>
              <w:ind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E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 w:rsidP="009E0E8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E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</w:tr>
      <w:tr w:rsidR="008234C1">
        <w:trPr>
          <w:trHeight w:val="33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32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32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6B25" w:rsidRDefault="007C468D" w:rsidP="00E1511C">
      <w:pPr>
        <w:widowControl w:val="0"/>
        <w:tabs>
          <w:tab w:val="center" w:pos="49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 протоколы выполнения конкурсных заданий по спортивным играм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смотри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приложении.</w:t>
      </w:r>
      <w:r w:rsidR="00E1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таблица олимпиады по физической культуре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 7 - 8; 9 – 11 классы (Юноши 7 - 8;  9 – 11 классы)</w:t>
      </w:r>
    </w:p>
    <w:p w:rsidR="008234C1" w:rsidRDefault="00823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9" w:type="dxa"/>
        <w:tblLayout w:type="fixed"/>
        <w:tblLook w:val="01E0" w:firstRow="1" w:lastRow="1" w:firstColumn="1" w:lastColumn="1" w:noHBand="0" w:noVBand="0"/>
      </w:tblPr>
      <w:tblGrid>
        <w:gridCol w:w="486"/>
        <w:gridCol w:w="1608"/>
        <w:gridCol w:w="1417"/>
        <w:gridCol w:w="404"/>
        <w:gridCol w:w="506"/>
        <w:gridCol w:w="713"/>
        <w:gridCol w:w="685"/>
        <w:gridCol w:w="840"/>
        <w:gridCol w:w="855"/>
        <w:gridCol w:w="826"/>
        <w:gridCol w:w="952"/>
        <w:gridCol w:w="657"/>
      </w:tblGrid>
      <w:tr w:rsidR="008234C1" w:rsidTr="009E0E8E">
        <w:trPr>
          <w:cantSplit/>
          <w:trHeight w:hRule="exact" w:val="579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 участника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теория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акробатика</w:t>
            </w:r>
          </w:p>
        </w:tc>
        <w:tc>
          <w:tcPr>
            <w:tcW w:w="1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спортивные игры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</w:t>
            </w:r>
          </w:p>
          <w:p w:rsidR="008234C1" w:rsidRDefault="007C468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баллов</w:t>
            </w:r>
          </w:p>
        </w:tc>
        <w:tc>
          <w:tcPr>
            <w:tcW w:w="657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8234C1" w:rsidTr="009E0E8E">
        <w:trPr>
          <w:cantSplit/>
          <w:trHeight w:hRule="exact" w:val="1160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7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234C1" w:rsidRDefault="008234C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4C1" w:rsidTr="009E0E8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Иван</w:t>
            </w:r>
          </w:p>
          <w:p w:rsidR="008234C1" w:rsidRDefault="007C468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exact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Pr="009E0E8E" w:rsidRDefault="009E0E8E" w:rsidP="009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7C468D" w:rsidP="00E151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9211E"/>
                <w:sz w:val="26"/>
                <w:szCs w:val="26"/>
                <w:lang w:eastAsia="ru-RU"/>
              </w:rPr>
            </w:pPr>
            <w:r w:rsidRP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E1511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Pr="009E0E8E" w:rsidRDefault="009E0E8E" w:rsidP="00E1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E151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E151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Pr="009E0E8E" w:rsidRDefault="007C468D" w:rsidP="009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9</w:t>
            </w:r>
            <w:r w:rsid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Pr="009E0E8E" w:rsidRDefault="007C468D" w:rsidP="009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E0E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36,</w:t>
            </w:r>
            <w:r w:rsidR="009E0E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Pr="009E0E8E" w:rsidRDefault="007C468D" w:rsidP="009E0E8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Pr="009E0E8E" w:rsidRDefault="007C468D" w:rsidP="009E0E8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9E0E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9E0E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9E0E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9E0E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Pr="009E0E8E" w:rsidRDefault="007C468D" w:rsidP="00E151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E1511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E1511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Pr="009E0E8E" w:rsidRDefault="009E0E8E" w:rsidP="009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E0E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8234C1" w:rsidTr="009E0E8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34C1" w:rsidRDefault="008234C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подведения итогов муниципального этапа олимпиады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зачете муниципального этапа Олимпиады определяются победители и призеры. Итоги подводятся отдельно среди юношей и девушек по возрастным группам: 7-8 классы; 9-11 классы.</w:t>
      </w:r>
    </w:p>
    <w:p w:rsidR="008234C1" w:rsidRDefault="007C4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лучших участников в каждом конкурсном испытании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ранжируются. </w:t>
      </w:r>
    </w:p>
    <w:p w:rsidR="008234C1" w:rsidRDefault="007C4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место участника в общем зачёте определяется по сумме «зачётных» баллов, полученных в результате выполнения всех испытаний. </w:t>
      </w:r>
    </w:p>
    <w:p w:rsidR="008234C1" w:rsidRDefault="007C4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набравший наибольшую сумму «зачётных»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«зачётных» баллов. При определении призёров, участники, набравшие равное количество баллов, ранжируются в алфавитном порядке. </w:t>
      </w:r>
    </w:p>
    <w:p w:rsidR="008234C1" w:rsidRDefault="007C46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Окончательные результаты всех участников фиксируются в итоговой таблице, представляющей собой </w:t>
      </w:r>
      <w:proofErr w:type="gramStart"/>
      <w:r>
        <w:rPr>
          <w:sz w:val="28"/>
          <w:szCs w:val="28"/>
        </w:rPr>
        <w:t>ранжированный</w:t>
      </w:r>
      <w:proofErr w:type="gramEnd"/>
      <w:r>
        <w:rPr>
          <w:sz w:val="28"/>
          <w:szCs w:val="28"/>
        </w:rPr>
        <w:t xml:space="preserve">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итоговой таблицы и в соответствии с квотой, установленной организатором муниципального этапов, жюри определяет победителей и призёров соответствующего этапа олимпиады.</w:t>
      </w:r>
    </w:p>
    <w:p w:rsidR="008234C1" w:rsidRDefault="008234C1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4C1" w:rsidRDefault="007C468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процедуры показа, анализа и апелляции по результатам проверки заданий олимпиады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олимпиадных заданий (только практических испытаний) проводится не менее чем за 48 часов до начала практического тура. Сроки показа олимпиадных заданий устанавливаются оргкомитетом в организационно-технологической модели проведения муниципального этапа.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показа олимпиадных заданий – знакомство участников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предстоящих практических испытаний Олимпиады и основными идеями выполнения каждого из предложенных заданий, а также знакомство с критериями оценивания.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разбора и показа представители жюри подробно объясняют критерии оценивания каждого из практических заданий.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процедуры анализа выполненных  заданий – проинформировать участников олимпиады о правильных решениях каждого из предложенных заданий, продемонстрировать объективность оценивания работ в соответствии с критериями и методикой оценивания.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проведении, форме проведения и времени проведения анализа работ принимает организатор соответствующего этапа олимпиады.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 процедуры анализа выполненных работ,  члены жюри должны познакомить участников с типичными ошибками, допущенными участниками в двух турах олимпиады (теоретико-методическом и практическом).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 туров.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выполненных работ представляются и подробно анализируются наиболее удачные варианты выполненных заданий.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работ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выполненных олимпиадных заданий проводится после их</w:t>
      </w:r>
    </w:p>
    <w:p w:rsidR="008234C1" w:rsidRDefault="007C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и разбора либо в очной форме, либо дистанционно. Для этого отводится специальное время.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анализ работ проводится в очной форме, на анализе могут присутствовать все участники олимпиады. Необходимое оборудование и оповещение участников о времени и месте анализа работ обеспечивает оргкомитет. В этом случае для анализа работ необходимы отдельные помещения, вмещающие всех участников. При анализе работ могут использоваться средства обучения (доска, проектор, компьютер).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анализ работ допускаются только участники олимпиады (без сопровождающих лиц и родителей участников). Участник имеет право задать члену жюри вопросы по оценке приведенного им ответа и по критериям оценивания.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апелляционной</w:t>
      </w:r>
    </w:p>
    <w:p w:rsidR="008234C1" w:rsidRDefault="007C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комиссией, состоящей из членов жюри и представителей оргкомитета (апелляционная комиссия – не менее 3 человек).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Апелляция участника олимпиады рассматривается в сроки, определенные организаторами в соответствии с Порядком проведения всероссийской олимпиады школьников.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заявление. Заявление на апелляцию принимается на имя председателя жюри после объявления окончательных результатов по испытанию в установленной организаторами муниципального этапа форме.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апелляционной комиссией на заседании присутствует только участник олимпиады, подавший заявление, имеющий при себе документ, удостоверяющий личность. Ведется видео- или аудиозапись.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выносится одно из следующих решений: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отклонении апелляции и сохранении выставленных баллов;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и корректировке баллов.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апелляции являются окончательными и пересмотру не подлежат.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апелляции оформляется протоколом, который подписывается членами жюри и оргкомитета.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 по проведению апелляции являются: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письменные заявления об апелляциях участников олимпиады;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(листы) регистрации апелляций;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протоколы проведения апелляции, которые хранятся в органе местного самоуправления, осуществляющем управление в сфере образования, в течение 3лет. </w:t>
      </w:r>
    </w:p>
    <w:p w:rsidR="008234C1" w:rsidRDefault="007C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апелляций.</w:t>
      </w:r>
    </w:p>
    <w:p w:rsidR="008234C1" w:rsidRDefault="008234C1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8234C1" w:rsidRDefault="007C468D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материально-технического обеспечения, необходимого для выполнения олимпиадных заданий</w:t>
      </w:r>
    </w:p>
    <w:p w:rsidR="008234C1" w:rsidRDefault="008234C1">
      <w:pPr>
        <w:pStyle w:val="afd"/>
        <w:widowControl w:val="0"/>
        <w:spacing w:after="0" w:line="200" w:lineRule="exact"/>
        <w:ind w:left="1077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Теоретико-методическое испытание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оборудование 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Испытание должно проводиться в аудитории, оснащенной столами и стульями. 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теоретико-методического задания все участники должны быть обеспечены всем необходимым для выполнения задания: авторучкой, вопросником, бланком ответов (см. приложение), черновиком.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Для кодирования работ члены жюри должны быть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обеспечены авторучкой и ножницами.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ИСПЫТАНИЯ</w:t>
      </w:r>
    </w:p>
    <w:p w:rsidR="008234C1" w:rsidRDefault="007C4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и юноши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качественного проведения практического тура муниципального этапа олимпиады необходимо материально-техническое оборудование и инвентарь, соответствующие программам конкурсных испытаний.</w:t>
      </w:r>
    </w:p>
    <w:p w:rsidR="008234C1" w:rsidRDefault="007C468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акробатическая комбинация: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Акробатическое упражнение выполняется на дорожке </w:t>
      </w:r>
      <w:r>
        <w:rPr>
          <w:rFonts w:ascii="Times New Roman" w:hAnsi="Times New Roman" w:cs="Times New Roman"/>
          <w:sz w:val="28"/>
          <w:szCs w:val="28"/>
        </w:rPr>
        <w:t>из гимнастических матов или на гимнастическом настиле для вольных упражнений не менее 12 метров в длину и 1,5 метра в ширину. Вокруг дорожки или настила должна иметься зона безопасности шириной не менее 1,0 метра, полностью свободная от посторонних предметов.</w:t>
      </w:r>
    </w:p>
    <w:p w:rsidR="008234C1" w:rsidRDefault="007C468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игры:</w:t>
      </w:r>
    </w:p>
    <w:p w:rsidR="008234C1" w:rsidRDefault="007C46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упражнение выполняется на площадке со специальной разметкой для игры в баскетбол. Вокруг площадки должна иметься зона безопасности шириной не менее 1 метра, полностью свободная от посторонних предметов, баскетбольные щиты с кольцами, необходимое количество баскетбольных мячей, стоек (фишек).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34C1" w:rsidRDefault="007C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стойки (фишки) –8, баскетбольный мяч -2: юноши – мяч № 6 – 1, девушки – мяч № 5 -1 </w:t>
      </w:r>
    </w:p>
    <w:p w:rsidR="008234C1" w:rsidRDefault="007C46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9-11 классы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(фишки) –</w:t>
      </w:r>
      <w:r w:rsidRPr="00570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57070D" w:rsidRPr="00570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баскетбольный мяч -2: юноши – мяч № 7 – 1, девушки – мяч № 6 -1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Видеоролики выполнения практических испытаний прилагаются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234C1" w:rsidRDefault="008234C1">
      <w:pPr>
        <w:widowControl w:val="0"/>
        <w:spacing w:after="0" w:line="240" w:lineRule="auto"/>
        <w:ind w:left="297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4C1" w:rsidRDefault="007C4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литература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proofErr w:type="spellEnd"/>
    </w:p>
    <w:p w:rsidR="008234C1" w:rsidRDefault="007C4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подготовке школьников к олимпиаде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Ю. Анатомия человека: Школьный путеводитель – СПб: БКК, 2012. – 96 c.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Балашова, В.Ф. Физическая культура: тестовый контроль знаний: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–2-е изд. / В.Ф. Балашова, Н.Н. Чесноков. – М.: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культура, 2009. 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И. М. Физическая культура: 9-11-е классы: учебное пособие для учащихся общеобразовательных учебных заведений /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 Н. Леонтьева, С.М. Масленников. – М.: ВЛАДОС, 2003.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Всероссийская олимпиада школьников по физической культуре в 2006 году / под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АПКиППРО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104 с.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Гимнастика на Всероссийских олимпиадах школьников по физической культуре: методическое пособие; под общ. ред.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Физическая культура, 2010.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Гурьев, С. В. Физическая культура. 8-9 класс: учебник / С. В. Гурьев, М.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Русское слово, 2012. 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9">
        <w:r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Киселева С. Б.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>
        <w:r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Киселев П. А.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Физическая культура. Настольная книга учителя. Подготовка школьников к олимпиадам. – М.: Планета, 2013. – 336 с. -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ISBN: 978-5-91658-467-7 </w:t>
      </w:r>
      <w:r>
        <w:rPr>
          <w:rFonts w:ascii="Times New Roman" w:eastAsia="Times New Roman" w:hAnsi="Times New Roman" w:cs="Times New Roman"/>
          <w:color w:val="1868A0"/>
          <w:sz w:val="28"/>
          <w:szCs w:val="28"/>
          <w:lang w:eastAsia="ru-RU"/>
        </w:rPr>
        <w:t> 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Красников, А.А. Тестирование теоретико-методических знаний в области физической культуры и спорта: учебное пособие / А.А. Красников,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Чесноков. – М.: Физическая культура, 2010.</w:t>
      </w:r>
    </w:p>
    <w:p w:rsidR="008234C1" w:rsidRDefault="007C468D">
      <w:pPr>
        <w:pStyle w:val="Default"/>
        <w:jc w:val="both"/>
      </w:pPr>
      <w:r>
        <w:rPr>
          <w:rFonts w:eastAsia="Times New Roman"/>
          <w:sz w:val="28"/>
          <w:szCs w:val="28"/>
          <w:lang w:eastAsia="ru-RU"/>
        </w:rPr>
        <w:t xml:space="preserve">9.  </w:t>
      </w:r>
      <w:r>
        <w:rPr>
          <w:sz w:val="28"/>
          <w:szCs w:val="28"/>
        </w:rPr>
        <w:t xml:space="preserve">Лагутин А. Б. Гимнастика в вопросах и ответах: учебное пособие: рек. УМО по образованию в обл. физ. культуры и спорта / А. Б. Лагутин, Г. М. </w:t>
      </w:r>
      <w:proofErr w:type="spellStart"/>
      <w:r>
        <w:rPr>
          <w:sz w:val="28"/>
          <w:szCs w:val="28"/>
        </w:rPr>
        <w:t>Михалина</w:t>
      </w:r>
      <w:proofErr w:type="spellEnd"/>
      <w:r>
        <w:rPr>
          <w:sz w:val="28"/>
          <w:szCs w:val="28"/>
        </w:rPr>
        <w:t>. – М.: Физическая культура, 2010. – 128 с.: ил</w:t>
      </w:r>
      <w:r>
        <w:rPr>
          <w:sz w:val="23"/>
          <w:szCs w:val="23"/>
        </w:rPr>
        <w:t xml:space="preserve">. 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Лукьяненко В.П. Физическая культура: основа знаний: учебное пособие / В.П. Лукьяненко. – М.: Советский спорт, 2003.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Лях В.И. Физическая культура: учебник для учащихся 10-11 классов общеобразовательных учреждений/ В.И. Лях,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В.И. Ляха – М.: Просвещение, 2006. – 237 с.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Лях В.И. Физическая культура: учебник для учащихся 8-9 классов общеобразовательных учреждений/ В.И. Лях,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В.И. Ляха – М.: Просвещение, 2006. – 237 с.</w:t>
      </w:r>
    </w:p>
    <w:p w:rsidR="008234C1" w:rsidRDefault="007C468D">
      <w:pPr>
        <w:pStyle w:val="Default"/>
        <w:jc w:val="both"/>
      </w:pPr>
      <w:r>
        <w:rPr>
          <w:rFonts w:eastAsia="Times New Roman"/>
          <w:sz w:val="28"/>
          <w:szCs w:val="28"/>
          <w:lang w:eastAsia="ru-RU"/>
        </w:rPr>
        <w:t xml:space="preserve">13. </w:t>
      </w:r>
      <w:r>
        <w:rPr>
          <w:sz w:val="28"/>
          <w:szCs w:val="28"/>
        </w:rPr>
        <w:t xml:space="preserve">Матвеев А. П. Физическая культура. 5 класс: учеб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 / А. П. Матвеев. – 9-е изд. – М.: Просвещение, 2019. – 127 с.: ил.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Матвеев А. П. Физическая культура: 6-7 классы: учебники для учащихся общеобразовательных учреждений / А. П. Матвеев. – М.: Просвещение, 2019. – 192 с.: ил.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Матвеев А. П. Физическая культура. 10-11 классы: учеб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организаций: базовый уровень / А. П. Матвеев. – 9-е изд. – М.: Просвещение, 2019. – 319 с.: ил.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Матвеев, А. П. Физическая культура. 6-7 класс: учебник / А. П. Матвеев, Ю. М. Соболева. – М.: Просвещение, 2012.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Матвеев, А. П. Физическая культура. 8-9 классы: учебник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/ А. П. Матвеев. –  М.: Просвещение, 2012.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18. </w:t>
      </w:r>
      <w:r>
        <w:rPr>
          <w:sz w:val="28"/>
          <w:szCs w:val="28"/>
        </w:rPr>
        <w:t xml:space="preserve">Матвеев А. П. Физическая культура: 10-11 классы: учебник для учащихся общеобразовательных организаций / А. П. Матвеев, Е. С. </w:t>
      </w:r>
      <w:proofErr w:type="spellStart"/>
      <w:r>
        <w:rPr>
          <w:sz w:val="28"/>
          <w:szCs w:val="28"/>
        </w:rPr>
        <w:t>Палехова</w:t>
      </w:r>
      <w:proofErr w:type="spellEnd"/>
      <w:r>
        <w:rPr>
          <w:sz w:val="28"/>
          <w:szCs w:val="28"/>
        </w:rPr>
        <w:t xml:space="preserve">. – 2-е изд. Стереотип.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-Граф, 2019. – 160 с.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«Методические материалы по использованию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заданий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-ориентированных тестов при организации итогового и тематического контроля на уроках физической культуры. Мультимедийное пособие. - ВИРО, 2016 (диск).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Олимпиадные задания по физической культуре. 9-11 классы. ФГОС / </w:t>
      </w:r>
      <w:r>
        <w:rPr>
          <w:rFonts w:ascii="Times New Roman" w:hAnsi="Times New Roman" w:cs="Times New Roman"/>
          <w:sz w:val="28"/>
          <w:szCs w:val="28"/>
        </w:rPr>
        <w:t xml:space="preserve"> Марченко И.Н., Шлыков В.К. – Волгоград,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Изд-во: </w:t>
      </w:r>
      <w:hyperlink r:id="rId11">
        <w:r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Учитель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 – 108 с.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Физическая культура. 7–9 классы: учебник /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Дрофа, 2012. </w:t>
      </w:r>
    </w:p>
    <w:p w:rsidR="008234C1" w:rsidRDefault="007C468D">
      <w:pPr>
        <w:pStyle w:val="Default"/>
        <w:jc w:val="both"/>
      </w:pPr>
      <w:r>
        <w:rPr>
          <w:rFonts w:eastAsia="Times New Roman"/>
          <w:sz w:val="28"/>
          <w:szCs w:val="28"/>
          <w:lang w:eastAsia="ru-RU"/>
        </w:rPr>
        <w:t xml:space="preserve">22. </w:t>
      </w:r>
      <w:r>
        <w:rPr>
          <w:sz w:val="28"/>
          <w:szCs w:val="28"/>
        </w:rPr>
        <w:t xml:space="preserve">Твой олимпийский учебник [Текст]: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олимпийского образования / В. С. Родиченко и др.; Олимпийский комитет России. – 27-е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дополн</w:t>
      </w:r>
      <w:proofErr w:type="spellEnd"/>
      <w:r>
        <w:rPr>
          <w:sz w:val="28"/>
          <w:szCs w:val="28"/>
        </w:rPr>
        <w:t>. – М.: Спорт, 2019. – 216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  <w:r>
        <w:rPr>
          <w:sz w:val="23"/>
          <w:szCs w:val="23"/>
        </w:rPr>
        <w:t xml:space="preserve">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Физическая культура. 1-11 классы: комплексная программа физического воспитания учащихся / В. И. Лях,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2013.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24. </w:t>
      </w:r>
      <w:r>
        <w:rPr>
          <w:sz w:val="28"/>
          <w:szCs w:val="28"/>
        </w:rPr>
        <w:t xml:space="preserve">Физическое воспитание в школе: легкая атлетика / В. Г. Никитушкин, Н. Н. Чесноков, Г. Н. Германов. – М.: Физическая культура, 2014.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Физическая культура. 5-6-7 классы: учебник / М.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26.  </w:t>
      </w:r>
      <w:r>
        <w:rPr>
          <w:sz w:val="28"/>
          <w:szCs w:val="28"/>
        </w:rPr>
        <w:t xml:space="preserve">Физическая культура. 8-9 классы: Учебник для общеобразовательных учреждений / Т. В. Петрова, Ю. А. Копылова, Н. В. Полянская, С. С. Петров.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-Граф / Учебник, 2019. – 126 с.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27.Физическая культура: учебник для учащихся 10-х классов образовательных учреждений с углубленным изучением предмета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культура»; под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 Т. Паршикова, В. В. Кузина, М. Я.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Физическая культура: учебник для учащихся 11-х классов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с углубленным изучением предмета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; под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 Т. Паршикова, В. В. Кузина, М. Я.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 9-11 классы: организация и проведение олимпиад: рекомендации, тесты, задания; авт.- сост. А. Н. Каинов.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Волгоград: Учитель, 2009.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 </w:t>
      </w:r>
      <w:r>
        <w:rPr>
          <w:rFonts w:ascii="Times New Roman" w:hAnsi="Times New Roman" w:cs="Times New Roman"/>
          <w:sz w:val="28"/>
          <w:szCs w:val="28"/>
        </w:rPr>
        <w:t>Чесноков Н. Н. Тестирование теоретико-методических знаний в области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спорта. / Н. Н. Чесноков, А. А. Красников. – М.: </w:t>
      </w:r>
      <w:proofErr w:type="spellStart"/>
      <w:r>
        <w:rPr>
          <w:sz w:val="28"/>
          <w:szCs w:val="28"/>
        </w:rPr>
        <w:t>СпортАкадемПресс</w:t>
      </w:r>
      <w:proofErr w:type="spellEnd"/>
      <w:r>
        <w:rPr>
          <w:sz w:val="28"/>
          <w:szCs w:val="28"/>
        </w:rPr>
        <w:t xml:space="preserve">, 2002.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Чесноков, Н.Н. Олимпиада по предмету «Физическая культура» / Н.Н. Чесноков, В.В. Кузин, А.А. Красников. – М.: Физическая культура, 2005.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Чесноков, Н.Н. Теоретико-методические задания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олимпиаде школьников по предмету «Физическая культура» / Н.Н. Чесноков, 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Володькин. – М.: Физическая культура, 2014.</w:t>
      </w:r>
    </w:p>
    <w:p w:rsidR="008234C1" w:rsidRDefault="007C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Чесноков, Н.Н. Практические испытания на Всероссийской олимпиаде школьников по предмету «Физическая культура» / Н.Н. Чесноков, Д.А.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Володькин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Физическая культура, 2016.</w:t>
      </w:r>
    </w:p>
    <w:p w:rsidR="008234C1" w:rsidRDefault="007C468D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sz w:val="28"/>
          <w:szCs w:val="28"/>
          <w:lang w:eastAsia="ru-RU"/>
        </w:rPr>
        <w:t xml:space="preserve">34. </w:t>
      </w:r>
      <w:r>
        <w:rPr>
          <w:sz w:val="28"/>
          <w:szCs w:val="28"/>
        </w:rPr>
        <w:t xml:space="preserve">Чесноков Н. Н. Содержание программ раздела «Гимнастика» регионального и заключительного этапов Всероссийской олимпиады школьников по предмету «Физическая культура» / Н. Н. Чесноков, Г. М. </w:t>
      </w:r>
      <w:proofErr w:type="spellStart"/>
      <w:r>
        <w:rPr>
          <w:sz w:val="28"/>
          <w:szCs w:val="28"/>
        </w:rPr>
        <w:t>Михалина</w:t>
      </w:r>
      <w:proofErr w:type="spellEnd"/>
      <w:r>
        <w:rPr>
          <w:sz w:val="28"/>
          <w:szCs w:val="28"/>
        </w:rPr>
        <w:t>. – М.: Физическая культура, 2019</w:t>
      </w:r>
      <w:r>
        <w:rPr>
          <w:sz w:val="23"/>
          <w:szCs w:val="23"/>
        </w:rPr>
        <w:t xml:space="preserve">. </w:t>
      </w:r>
    </w:p>
    <w:p w:rsidR="008234C1" w:rsidRDefault="007C468D">
      <w:pPr>
        <w:pStyle w:val="Default"/>
        <w:jc w:val="both"/>
      </w:pPr>
      <w:r>
        <w:rPr>
          <w:sz w:val="28"/>
          <w:szCs w:val="28"/>
        </w:rPr>
        <w:t>35.</w:t>
      </w:r>
      <w:r>
        <w:t xml:space="preserve"> </w:t>
      </w:r>
      <w:r>
        <w:rPr>
          <w:sz w:val="28"/>
          <w:szCs w:val="28"/>
        </w:rPr>
        <w:t xml:space="preserve">Чесноков Н. Н. Теоретико-методические задания на региональных </w:t>
      </w:r>
      <w:proofErr w:type="gramStart"/>
      <w:r>
        <w:rPr>
          <w:sz w:val="28"/>
          <w:szCs w:val="28"/>
        </w:rPr>
        <w:t>этапах</w:t>
      </w:r>
      <w:proofErr w:type="gramEnd"/>
      <w:r>
        <w:rPr>
          <w:sz w:val="28"/>
          <w:szCs w:val="28"/>
        </w:rPr>
        <w:t xml:space="preserve"> Всероссийской олимпиады школьников по предмету «Физическая культура» / Н. Н. Чесноков. – М.: Физическая культура, 2019.</w:t>
      </w:r>
      <w:r>
        <w:rPr>
          <w:sz w:val="23"/>
          <w:szCs w:val="23"/>
        </w:rPr>
        <w:t xml:space="preserve"> </w:t>
      </w:r>
    </w:p>
    <w:p w:rsidR="008234C1" w:rsidRDefault="007C46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34C1" w:rsidRDefault="007C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http://olymp.apkpro.ru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2.https://olympic.ru/ Сайт Олимпийского комитета России.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http://elibrary.ru/defaultx.asp/ Научная электронная библиотека eLIBRARY.RU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http://lib.sportedu.ru/Центральная отраслевая библиотека по физической культуре и спорту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http://sflaspb.ru/sites/default/files/the_iaaf_anti-doping_athletes_guide.pdf Руководство для спортсменов по антидопинговой программе ИААФ июнь, 2013.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http://vserosolymp.rudn.ru/ Всероссийская олимпиада школьников и международные олимпиады школьников по общеобразовательным предметам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http://www.fismag.ru/ Физкультура и спорт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http://www.rsl.ru/ Российская Государственная библиотека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www.schoolpress.ru/ Журнал «Физическая культура в школе»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http://www.volley.ru/pages/466/ Официальные волейбольные правила 2017-2020.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11.https://rfs.ru/search?section=documents&amp;q=%D0%BF%D1%80%D0%B0%D0%B2%D0%B8%D0%BB%D0%B0/ правила игры в футбол 2019/20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https://rushandball.ru/Files/Documents/rules_handball_01072016.pdf/ Правила игры. Гандбол в зале.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https://russiabasket.ru/federation/referees/rules/ Официальные правила баскетбола 2018. Изменения в правилах ФИБА, действуют с 1 октября 2020 года. </w:t>
      </w:r>
    </w:p>
    <w:p w:rsidR="008234C1" w:rsidRDefault="007C46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https://russwimming.ru/node/15662/ Правила ФИНА по плаванию (2017–2021). </w:t>
      </w:r>
    </w:p>
    <w:p w:rsidR="008234C1" w:rsidRDefault="007C46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https://rusathletics.info/sudii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Правила ИААФ по легкой атлетике и изменения в них (2019 – 2022).</w:t>
      </w: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8234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B25" w:rsidRDefault="00F66B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768" w:rsidRDefault="0017076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768" w:rsidRDefault="0017076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768" w:rsidRDefault="0017076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768" w:rsidRDefault="0017076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768" w:rsidRDefault="0017076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5D6A" w:rsidRDefault="000B5D6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C1" w:rsidRDefault="007C468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8C5D59" w:rsidRPr="008C5D59" w:rsidRDefault="008C5D59" w:rsidP="008C5D59">
      <w:pPr>
        <w:widowControl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</w:rPr>
        <w:t>МУНИЦИПАЛЬНЫЙ ЭТАП ВСЕРОССИЙСКОЙ  ОЛИМПИАДЫ   ШКОЛЬНИКОВ по предмету «ФИЗИЧЕСКАЯ КУЛЬТУРА»</w:t>
      </w:r>
    </w:p>
    <w:p w:rsidR="008C5D59" w:rsidRPr="008C5D59" w:rsidRDefault="008C5D59" w:rsidP="008C5D5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</w:rPr>
        <w:t>7-8 КЛАССЫ</w:t>
      </w:r>
    </w:p>
    <w:p w:rsidR="008C5D59" w:rsidRPr="008C5D59" w:rsidRDefault="008C5D59" w:rsidP="008C5D5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</w:rPr>
        <w:t>Бланк ответов</w:t>
      </w:r>
    </w:p>
    <w:p w:rsidR="008C5D59" w:rsidRPr="008C5D59" w:rsidRDefault="008C5D59" w:rsidP="008C5D59">
      <w:p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8C5D59">
        <w:rPr>
          <w:rFonts w:ascii="Times New Roman" w:eastAsia="Calibri" w:hAnsi="Times New Roman" w:cs="Times New Roman"/>
        </w:rPr>
        <w:t xml:space="preserve">             </w:t>
      </w:r>
      <w:r w:rsidRPr="008C5D59">
        <w:rPr>
          <w:rFonts w:ascii="Times New Roman" w:eastAsia="Calibri" w:hAnsi="Times New Roman" w:cs="Times New Roman"/>
          <w:b/>
        </w:rPr>
        <w:t xml:space="preserve">Фамилия, Имя, Отчество </w:t>
      </w:r>
      <w:r w:rsidRPr="008C5D59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8C5D59">
        <w:rPr>
          <w:rFonts w:ascii="Times New Roman" w:eastAsia="Calibri" w:hAnsi="Times New Roman" w:cs="Times New Roman"/>
          <w:u w:val="single"/>
        </w:rPr>
        <w:t xml:space="preserve"> _</w:t>
      </w:r>
      <w:r w:rsidRPr="008C5D59">
        <w:rPr>
          <w:rFonts w:ascii="Times New Roman" w:eastAsia="Calibri" w:hAnsi="Times New Roman" w:cs="Times New Roman"/>
        </w:rPr>
        <w:t>____________________________________________________</w:t>
      </w:r>
    </w:p>
    <w:p w:rsidR="008C5D59" w:rsidRPr="008C5D59" w:rsidRDefault="008C5D59" w:rsidP="008C5D59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D59">
        <w:rPr>
          <w:rFonts w:ascii="Times New Roman" w:eastAsia="Calibri" w:hAnsi="Times New Roman" w:cs="Times New Roman"/>
          <w:b/>
        </w:rPr>
        <w:t>Школа, класс</w:t>
      </w:r>
      <w:r w:rsidRPr="008C5D59">
        <w:rPr>
          <w:rFonts w:ascii="Times New Roman" w:eastAsia="Calibri" w:hAnsi="Times New Roman" w:cs="Times New Roman"/>
        </w:rPr>
        <w:t xml:space="preserve"> ___</w:t>
      </w:r>
      <w:r w:rsidRPr="008C5D59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8C5D59" w:rsidRPr="008C5D59" w:rsidRDefault="008C5D59" w:rsidP="008C5D59">
      <w:pPr>
        <w:spacing w:after="0" w:line="2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D5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C5D59" w:rsidRPr="008C5D59" w:rsidRDefault="008C5D59" w:rsidP="000B5D6A">
      <w:pPr>
        <w:spacing w:after="0" w:line="16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5D59">
        <w:rPr>
          <w:rFonts w:ascii="Times New Roman" w:eastAsia="Calibri" w:hAnsi="Times New Roman" w:cs="Times New Roman"/>
          <w:sz w:val="20"/>
          <w:szCs w:val="20"/>
        </w:rPr>
        <w:t>(линия отреза)</w:t>
      </w:r>
    </w:p>
    <w:p w:rsidR="008C5D59" w:rsidRPr="008C5D59" w:rsidRDefault="008C5D59" w:rsidP="008C5D59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</w:rPr>
        <w:t>Шифр участника</w:t>
      </w:r>
      <w:r w:rsidRPr="008C5D59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</w:p>
    <w:tbl>
      <w:tblPr>
        <w:tblStyle w:val="71"/>
        <w:tblpPr w:leftFromText="180" w:rightFromText="180" w:vertAnchor="text" w:horzAnchor="margin" w:tblpXSpec="center" w:tblpY="146"/>
        <w:tblW w:w="9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8"/>
        <w:gridCol w:w="839"/>
        <w:gridCol w:w="243"/>
        <w:gridCol w:w="58"/>
        <w:gridCol w:w="203"/>
        <w:gridCol w:w="336"/>
        <w:gridCol w:w="600"/>
        <w:gridCol w:w="238"/>
        <w:gridCol w:w="168"/>
        <w:gridCol w:w="671"/>
        <w:gridCol w:w="61"/>
        <w:gridCol w:w="609"/>
        <w:gridCol w:w="168"/>
        <w:gridCol w:w="362"/>
        <w:gridCol w:w="477"/>
        <w:gridCol w:w="335"/>
        <w:gridCol w:w="326"/>
        <w:gridCol w:w="177"/>
        <w:gridCol w:w="839"/>
        <w:gridCol w:w="123"/>
        <w:gridCol w:w="1139"/>
      </w:tblGrid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5D59" w:rsidRPr="008C5D59" w:rsidRDefault="008C5D59" w:rsidP="008C5D59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8C5D59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671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5D59" w:rsidRPr="008C5D59" w:rsidRDefault="008C5D59" w:rsidP="008C5D59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8C5D59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5D59" w:rsidRPr="008C5D59" w:rsidRDefault="008C5D59" w:rsidP="008C5D59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8C5D5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71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71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71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71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9390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2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77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7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5D59" w:rsidRPr="008C5D59" w:rsidRDefault="008C5D59" w:rsidP="008C5D59">
            <w:pPr>
              <w:suppressAutoHyphens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gridAfter w:val="2"/>
          <w:wAfter w:w="1262" w:type="dxa"/>
          <w:trHeight w:val="20"/>
        </w:trPr>
        <w:tc>
          <w:tcPr>
            <w:tcW w:w="812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5D59" w:rsidRPr="008C5D59" w:rsidTr="008C5D59">
        <w:trPr>
          <w:gridAfter w:val="2"/>
          <w:wAfter w:w="1262" w:type="dxa"/>
          <w:trHeight w:val="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3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8C5D59" w:rsidRPr="008C5D59" w:rsidTr="008C5D59">
        <w:trPr>
          <w:gridAfter w:val="2"/>
          <w:wAfter w:w="1262" w:type="dxa"/>
          <w:trHeight w:val="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9390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8C5D59" w:rsidRPr="008C5D59" w:rsidTr="008C5D59">
        <w:trPr>
          <w:trHeight w:val="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5D59" w:rsidRPr="008C5D59" w:rsidTr="008C5D59">
        <w:trPr>
          <w:trHeight w:val="20"/>
        </w:trPr>
        <w:tc>
          <w:tcPr>
            <w:tcW w:w="939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C5D59" w:rsidRPr="008C5D59" w:rsidTr="008C5D59">
        <w:trPr>
          <w:trHeight w:val="25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ответ</w:t>
            </w:r>
          </w:p>
        </w:tc>
        <w:tc>
          <w:tcPr>
            <w:tcW w:w="68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5D59" w:rsidRPr="008C5D59" w:rsidRDefault="008C5D59" w:rsidP="008C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5D59">
              <w:rPr>
                <w:rFonts w:ascii="Times New Roman" w:hAnsi="Times New Roman"/>
                <w:b/>
                <w:szCs w:val="24"/>
              </w:rPr>
              <w:t>решение</w:t>
            </w:r>
          </w:p>
        </w:tc>
      </w:tr>
      <w:tr w:rsidR="008C5D59" w:rsidRPr="008C5D59" w:rsidTr="008C5D59">
        <w:trPr>
          <w:trHeight w:val="110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D59" w:rsidRPr="008C5D59" w:rsidRDefault="008C5D59" w:rsidP="008C5D5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D59" w:rsidRPr="008C5D59" w:rsidRDefault="008C5D59" w:rsidP="008C5D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C5D59" w:rsidRPr="008C5D59" w:rsidRDefault="008C5D59" w:rsidP="008C5D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D59" w:rsidRPr="008C5D59" w:rsidRDefault="008C5D59" w:rsidP="008C5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правильных ответов _____________             </w:t>
      </w:r>
    </w:p>
    <w:p w:rsidR="008C5D59" w:rsidRDefault="008C5D59" w:rsidP="008C5D5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Подписи членов жюри:</w:t>
      </w:r>
      <w:r w:rsidRPr="008C5D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</w:t>
      </w:r>
      <w:r w:rsidRPr="008C5D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      ________________</w:t>
      </w:r>
    </w:p>
    <w:p w:rsidR="008234C1" w:rsidRPr="000B5D6A" w:rsidRDefault="008C5D59" w:rsidP="000B5D6A">
      <w:pPr>
        <w:widowControl w:val="0"/>
        <w:tabs>
          <w:tab w:val="left" w:pos="2910"/>
          <w:tab w:val="center" w:pos="47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59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Pr="008C5D59">
        <w:rPr>
          <w:rFonts w:ascii="Times New Roman" w:hAnsi="Times New Roman" w:cs="Times New Roman"/>
          <w:sz w:val="28"/>
          <w:szCs w:val="28"/>
        </w:rPr>
        <w:tab/>
        <w:t xml:space="preserve">                           )</w:t>
      </w:r>
      <w:r>
        <w:rPr>
          <w:rFonts w:ascii="Times New Roman" w:hAnsi="Times New Roman" w:cs="Times New Roman"/>
          <w:sz w:val="28"/>
          <w:szCs w:val="28"/>
        </w:rPr>
        <w:t xml:space="preserve">   (                           )   (                           )</w:t>
      </w:r>
    </w:p>
    <w:p w:rsidR="000B5D6A" w:rsidRDefault="000B5D6A" w:rsidP="0044111A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ЭТАП ВСЕРОССИЙСКОЙ  ОЛИМПИАДЫ   ШКОЛЬНИКОВ </w:t>
      </w:r>
    </w:p>
    <w:p w:rsidR="000B5D6A" w:rsidRPr="008C5D59" w:rsidRDefault="000B5D6A" w:rsidP="0044111A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</w:rPr>
        <w:t>по предмету «ФИЗИЧЕСКАЯ КУЛЬТУРА»</w:t>
      </w:r>
    </w:p>
    <w:p w:rsidR="000B5D6A" w:rsidRDefault="0042112D" w:rsidP="0044111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B5D6A" w:rsidRPr="008C5D5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B5D6A" w:rsidRPr="008C5D59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0B5D6A" w:rsidRPr="008C5D59" w:rsidRDefault="000B5D6A" w:rsidP="0044111A">
      <w:pP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D6A" w:rsidRPr="008C5D59" w:rsidRDefault="000B5D6A" w:rsidP="0044111A">
      <w:pP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59">
        <w:rPr>
          <w:rFonts w:ascii="Times New Roman" w:eastAsia="Calibri" w:hAnsi="Times New Roman" w:cs="Times New Roman"/>
          <w:b/>
          <w:sz w:val="24"/>
          <w:szCs w:val="24"/>
        </w:rPr>
        <w:t>Бланк ответов</w:t>
      </w:r>
    </w:p>
    <w:p w:rsidR="000B5D6A" w:rsidRPr="008C5D59" w:rsidRDefault="000B5D6A" w:rsidP="004411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5D59">
        <w:rPr>
          <w:rFonts w:ascii="Times New Roman" w:eastAsia="Calibri" w:hAnsi="Times New Roman" w:cs="Times New Roman"/>
        </w:rPr>
        <w:t xml:space="preserve">             </w:t>
      </w:r>
      <w:r w:rsidRPr="008C5D59">
        <w:rPr>
          <w:rFonts w:ascii="Times New Roman" w:eastAsia="Calibri" w:hAnsi="Times New Roman" w:cs="Times New Roman"/>
          <w:b/>
        </w:rPr>
        <w:t xml:space="preserve">Фамилия, Имя, Отчество </w:t>
      </w:r>
      <w:r w:rsidRPr="008C5D59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8C5D59">
        <w:rPr>
          <w:rFonts w:ascii="Times New Roman" w:eastAsia="Calibri" w:hAnsi="Times New Roman" w:cs="Times New Roman"/>
          <w:u w:val="single"/>
        </w:rPr>
        <w:t xml:space="preserve"> _</w:t>
      </w:r>
      <w:r w:rsidRPr="008C5D59">
        <w:rPr>
          <w:rFonts w:ascii="Times New Roman" w:eastAsia="Calibri" w:hAnsi="Times New Roman" w:cs="Times New Roman"/>
        </w:rPr>
        <w:t>____________________________________________________</w:t>
      </w:r>
    </w:p>
    <w:p w:rsidR="000B5D6A" w:rsidRDefault="000B5D6A" w:rsidP="004411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D59">
        <w:rPr>
          <w:rFonts w:ascii="Times New Roman" w:eastAsia="Calibri" w:hAnsi="Times New Roman" w:cs="Times New Roman"/>
          <w:b/>
        </w:rPr>
        <w:t>Школа, класс</w:t>
      </w:r>
      <w:r w:rsidRPr="008C5D59">
        <w:rPr>
          <w:rFonts w:ascii="Times New Roman" w:eastAsia="Calibri" w:hAnsi="Times New Roman" w:cs="Times New Roman"/>
        </w:rPr>
        <w:t xml:space="preserve"> ___</w:t>
      </w:r>
      <w:r w:rsidRPr="008C5D59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0B5D6A" w:rsidRPr="008C5D59" w:rsidRDefault="000B5D6A" w:rsidP="000B5D6A">
      <w:pPr>
        <w:spacing w:after="0" w:line="20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D5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B5D6A" w:rsidRPr="000B5D6A" w:rsidRDefault="000B5D6A" w:rsidP="000B5D6A">
      <w:pPr>
        <w:spacing w:after="0" w:line="16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5D6A">
        <w:rPr>
          <w:rFonts w:ascii="Times New Roman" w:eastAsia="Calibri" w:hAnsi="Times New Roman" w:cs="Times New Roman"/>
          <w:sz w:val="20"/>
          <w:szCs w:val="20"/>
        </w:rPr>
        <w:t>(линия отреза)</w:t>
      </w:r>
    </w:p>
    <w:p w:rsidR="000B5D6A" w:rsidRDefault="000B5D6A" w:rsidP="0044111A">
      <w:pPr>
        <w:spacing w:after="0" w:line="1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D6A" w:rsidRPr="000B5D6A" w:rsidRDefault="000B5D6A" w:rsidP="000B5D6A">
      <w:pPr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D6A">
        <w:rPr>
          <w:rFonts w:ascii="Times New Roman" w:eastAsia="Calibri" w:hAnsi="Times New Roman" w:cs="Times New Roman"/>
          <w:b/>
          <w:sz w:val="24"/>
          <w:szCs w:val="24"/>
        </w:rPr>
        <w:t>Шифр участника</w:t>
      </w:r>
      <w:r w:rsidRPr="000B5D6A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0B5D6A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 w:rsidRPr="000B5D6A">
        <w:rPr>
          <w:rFonts w:ascii="Times New Roman" w:eastAsia="Calibri" w:hAnsi="Times New Roman" w:cs="Times New Roman"/>
          <w:sz w:val="24"/>
          <w:szCs w:val="24"/>
        </w:rPr>
        <w:t>__</w:t>
      </w:r>
    </w:p>
    <w:tbl>
      <w:tblPr>
        <w:tblStyle w:val="71"/>
        <w:tblpPr w:leftFromText="180" w:rightFromText="180" w:vertAnchor="text" w:horzAnchor="margin" w:tblpXSpec="center" w:tblpY="146"/>
        <w:tblW w:w="94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2"/>
        <w:gridCol w:w="548"/>
        <w:gridCol w:w="9"/>
        <w:gridCol w:w="917"/>
        <w:gridCol w:w="161"/>
        <w:gridCol w:w="58"/>
        <w:gridCol w:w="203"/>
        <w:gridCol w:w="337"/>
        <w:gridCol w:w="158"/>
        <w:gridCol w:w="441"/>
        <w:gridCol w:w="406"/>
        <w:gridCol w:w="70"/>
        <w:gridCol w:w="435"/>
        <w:gridCol w:w="170"/>
        <w:gridCol w:w="57"/>
        <w:gridCol w:w="256"/>
        <w:gridCol w:w="353"/>
        <w:gridCol w:w="27"/>
        <w:gridCol w:w="142"/>
        <w:gridCol w:w="361"/>
        <w:gridCol w:w="484"/>
        <w:gridCol w:w="101"/>
        <w:gridCol w:w="227"/>
        <w:gridCol w:w="326"/>
        <w:gridCol w:w="393"/>
        <w:gridCol w:w="630"/>
        <w:gridCol w:w="116"/>
        <w:gridCol w:w="200"/>
        <w:gridCol w:w="946"/>
      </w:tblGrid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5D6A" w:rsidRPr="0044111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44111A">
              <w:rPr>
                <w:rFonts w:ascii="Times New Roman" w:hAnsi="Times New Roman"/>
                <w:b/>
                <w:sz w:val="22"/>
              </w:rPr>
              <w:t>Задание</w:t>
            </w:r>
          </w:p>
        </w:tc>
        <w:tc>
          <w:tcPr>
            <w:tcW w:w="671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5D6A" w:rsidRPr="0044111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44111A">
              <w:rPr>
                <w:rFonts w:ascii="Times New Roman" w:hAnsi="Times New Roman"/>
                <w:b/>
                <w:sz w:val="22"/>
              </w:rPr>
              <w:t>Ответ</w:t>
            </w: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5D6A" w:rsidRPr="0044111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44111A">
              <w:rPr>
                <w:rFonts w:ascii="Times New Roman" w:hAnsi="Times New Roman"/>
                <w:b/>
                <w:sz w:val="22"/>
              </w:rPr>
              <w:t>Баллы</w:t>
            </w: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б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713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713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713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713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713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713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9424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B5D6A" w:rsidRPr="000B5D6A" w:rsidRDefault="000B5D6A" w:rsidP="00AC5567">
            <w:pPr>
              <w:spacing w:after="0" w:line="20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C5567" w:rsidRPr="000B5D6A" w:rsidTr="00AC5567">
        <w:trPr>
          <w:trHeight w:val="20"/>
        </w:trPr>
        <w:tc>
          <w:tcPr>
            <w:tcW w:w="14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567" w:rsidRPr="000B5D6A" w:rsidRDefault="00AC5567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366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5567" w:rsidRPr="000B5D6A" w:rsidRDefault="00AC5567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22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567" w:rsidRPr="000B5D6A" w:rsidRDefault="00AC5567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567" w:rsidRPr="000B5D6A" w:rsidRDefault="00AC5567" w:rsidP="00AC5567">
            <w:pPr>
              <w:spacing w:after="0"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FF026C" w:rsidRPr="000B5D6A" w:rsidTr="00AC5567">
        <w:trPr>
          <w:trHeight w:val="20"/>
        </w:trPr>
        <w:tc>
          <w:tcPr>
            <w:tcW w:w="14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26C" w:rsidRPr="000B5D6A" w:rsidRDefault="00FF026C" w:rsidP="00AC5567">
            <w:pPr>
              <w:suppressAutoHyphens w:val="0"/>
              <w:spacing w:after="0"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26C" w:rsidRPr="000B5D6A" w:rsidRDefault="00FF026C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26C" w:rsidRPr="000B5D6A" w:rsidRDefault="00FF026C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26C" w:rsidRPr="000B5D6A" w:rsidRDefault="00FF026C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26C" w:rsidRPr="000B5D6A" w:rsidRDefault="00FF026C" w:rsidP="00AC5567">
            <w:pPr>
              <w:suppressAutoHyphens w:val="0"/>
              <w:spacing w:after="0"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026C" w:rsidRPr="000B5D6A" w:rsidRDefault="00FF026C" w:rsidP="00AC5567">
            <w:pPr>
              <w:suppressAutoHyphens w:val="0"/>
              <w:spacing w:after="0"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26C" w:rsidRPr="000B5D6A" w:rsidRDefault="00FF026C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26C" w:rsidRPr="000B5D6A" w:rsidRDefault="00FF026C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26C" w:rsidRPr="000B5D6A" w:rsidRDefault="00FF026C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26C" w:rsidRPr="000B5D6A" w:rsidRDefault="00FF026C" w:rsidP="00AC5567">
            <w:pPr>
              <w:suppressAutoHyphens w:val="0"/>
              <w:spacing w:after="0"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gridAfter w:val="3"/>
          <w:wAfter w:w="1262" w:type="dxa"/>
          <w:trHeight w:val="20"/>
        </w:trPr>
        <w:tc>
          <w:tcPr>
            <w:tcW w:w="8162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5D6A" w:rsidRPr="000B5D6A" w:rsidRDefault="000B5D6A" w:rsidP="00AC5567">
            <w:pPr>
              <w:spacing w:after="0" w:line="20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5D6A" w:rsidRPr="000B5D6A" w:rsidTr="00AC5567">
        <w:trPr>
          <w:gridAfter w:val="3"/>
          <w:wAfter w:w="1262" w:type="dxa"/>
          <w:trHeight w:val="20"/>
        </w:trPr>
        <w:tc>
          <w:tcPr>
            <w:tcW w:w="14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3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0B5D6A" w:rsidRPr="000B5D6A" w:rsidTr="00AC5567">
        <w:trPr>
          <w:gridAfter w:val="3"/>
          <w:wAfter w:w="1262" w:type="dxa"/>
          <w:trHeight w:val="20"/>
        </w:trPr>
        <w:tc>
          <w:tcPr>
            <w:tcW w:w="14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uppressAutoHyphens w:val="0"/>
              <w:spacing w:after="0"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942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5D6A" w:rsidRPr="000B5D6A" w:rsidRDefault="000B5D6A" w:rsidP="00AC5567">
            <w:pPr>
              <w:spacing w:after="0" w:line="20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uppressAutoHyphens w:val="0"/>
              <w:spacing w:after="0"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9424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71"/>
              <w:tblpPr w:leftFromText="180" w:rightFromText="180" w:vertAnchor="text" w:horzAnchor="margin" w:tblpY="205"/>
              <w:tblOverlap w:val="never"/>
              <w:tblW w:w="939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136"/>
              <w:gridCol w:w="1139"/>
              <w:gridCol w:w="1138"/>
              <w:gridCol w:w="1139"/>
              <w:gridCol w:w="1138"/>
              <w:gridCol w:w="1139"/>
              <w:gridCol w:w="1146"/>
            </w:tblGrid>
            <w:tr w:rsidR="000B5D6A" w:rsidRPr="000B5D6A" w:rsidTr="0044111A">
              <w:trPr>
                <w:trHeight w:val="20"/>
              </w:trPr>
              <w:tc>
                <w:tcPr>
                  <w:tcW w:w="141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B5D6A">
                    <w:rPr>
                      <w:rFonts w:ascii="Times New Roman" w:hAnsi="Times New Roman"/>
                      <w:b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B5D6A">
                    <w:rPr>
                      <w:rFonts w:ascii="Times New Roman" w:hAnsi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B5D6A">
                    <w:rPr>
                      <w:rFonts w:ascii="Times New Roman" w:hAnsi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B5D6A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B5D6A">
                    <w:rPr>
                      <w:rFonts w:ascii="Times New Roman" w:hAnsi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1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B5D6A">
                    <w:rPr>
                      <w:rFonts w:ascii="Times New Roman" w:hAnsi="Times New Roman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B5D6A">
                    <w:rPr>
                      <w:rFonts w:ascii="Times New Roman" w:hAnsi="Times New Roman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1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0B5D6A">
                    <w:rPr>
                      <w:rFonts w:ascii="Times New Roman" w:hAnsi="Times New Roman"/>
                      <w:b/>
                      <w:szCs w:val="24"/>
                    </w:rPr>
                    <w:t>7</w:t>
                  </w:r>
                </w:p>
              </w:tc>
            </w:tr>
            <w:tr w:rsidR="000B5D6A" w:rsidRPr="000B5D6A" w:rsidTr="0044111A">
              <w:trPr>
                <w:trHeight w:val="20"/>
              </w:trPr>
              <w:tc>
                <w:tcPr>
                  <w:tcW w:w="141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B5D6A" w:rsidRPr="000B5D6A" w:rsidRDefault="000B5D6A" w:rsidP="00AC5567">
                  <w:pPr>
                    <w:suppressAutoHyphens w:val="0"/>
                    <w:spacing w:after="0" w:line="240" w:lineRule="exac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5D6A" w:rsidRPr="000B5D6A" w:rsidRDefault="000B5D6A" w:rsidP="00AC556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</w:tbl>
          <w:p w:rsidR="000B5D6A" w:rsidRPr="000B5D6A" w:rsidRDefault="000B5D6A" w:rsidP="00AC5567">
            <w:pPr>
              <w:spacing w:after="0" w:line="200" w:lineRule="exact"/>
              <w:jc w:val="both"/>
              <w:rPr>
                <w:rFonts w:ascii="Times New Roman" w:hAnsi="Times New Roman"/>
                <w:szCs w:val="24"/>
              </w:rPr>
            </w:pPr>
          </w:p>
          <w:p w:rsidR="000B5D6A" w:rsidRPr="000B5D6A" w:rsidRDefault="000B5D6A" w:rsidP="00AC5567">
            <w:pPr>
              <w:spacing w:after="0" w:line="20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31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Рис. 4</w:t>
            </w:r>
          </w:p>
        </w:tc>
        <w:tc>
          <w:tcPr>
            <w:tcW w:w="39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Рис. 1</w:t>
            </w:r>
          </w:p>
        </w:tc>
        <w:tc>
          <w:tcPr>
            <w:tcW w:w="374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Рис. 5</w:t>
            </w:r>
          </w:p>
        </w:tc>
        <w:tc>
          <w:tcPr>
            <w:tcW w:w="39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Рис. 2</w:t>
            </w:r>
          </w:p>
        </w:tc>
        <w:tc>
          <w:tcPr>
            <w:tcW w:w="374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Рис.6</w:t>
            </w:r>
          </w:p>
        </w:tc>
        <w:tc>
          <w:tcPr>
            <w:tcW w:w="39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Рис. 3</w:t>
            </w:r>
          </w:p>
        </w:tc>
        <w:tc>
          <w:tcPr>
            <w:tcW w:w="374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Рис. 7</w:t>
            </w:r>
          </w:p>
        </w:tc>
        <w:tc>
          <w:tcPr>
            <w:tcW w:w="39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9424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5D6A" w:rsidRPr="000B5D6A" w:rsidRDefault="000B5D6A" w:rsidP="00AC5567">
            <w:pPr>
              <w:spacing w:after="0" w:line="20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D6A" w:rsidRPr="000B5D6A" w:rsidTr="00AC5567">
        <w:trPr>
          <w:trHeight w:val="20"/>
        </w:trPr>
        <w:tc>
          <w:tcPr>
            <w:tcW w:w="14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ответ</w:t>
            </w:r>
          </w:p>
        </w:tc>
        <w:tc>
          <w:tcPr>
            <w:tcW w:w="689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5D6A" w:rsidRPr="000B5D6A" w:rsidRDefault="000B5D6A" w:rsidP="00AC5567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0B5D6A">
              <w:rPr>
                <w:rFonts w:ascii="Times New Roman" w:hAnsi="Times New Roman"/>
                <w:b/>
                <w:szCs w:val="24"/>
              </w:rPr>
              <w:t>решение</w:t>
            </w:r>
          </w:p>
        </w:tc>
      </w:tr>
      <w:tr w:rsidR="000B5D6A" w:rsidRPr="000B5D6A" w:rsidTr="00AC5567">
        <w:trPr>
          <w:trHeight w:val="876"/>
        </w:trPr>
        <w:tc>
          <w:tcPr>
            <w:tcW w:w="14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D6A" w:rsidRPr="000B5D6A" w:rsidRDefault="000B5D6A" w:rsidP="00AC5567">
            <w:pPr>
              <w:suppressAutoHyphens w:val="0"/>
              <w:spacing w:after="0"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6A" w:rsidRPr="000B5D6A" w:rsidRDefault="000B5D6A" w:rsidP="00AC5567">
            <w:pPr>
              <w:spacing w:after="0" w:line="24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B5D6A" w:rsidRPr="000B5D6A" w:rsidRDefault="000B5D6A" w:rsidP="000B5D6A">
      <w:pPr>
        <w:spacing w:after="0" w:line="20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D6A" w:rsidRDefault="000B5D6A" w:rsidP="0044111A">
      <w:pPr>
        <w:spacing w:after="0" w:line="200" w:lineRule="exac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D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правильных ответов 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Pr="000B5D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____________ </w:t>
      </w:r>
      <w:r w:rsidRPr="000B5D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44111A" w:rsidRDefault="0044111A" w:rsidP="0044111A">
      <w:pPr>
        <w:spacing w:after="0" w:line="160" w:lineRule="exac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D6A" w:rsidRPr="000B5D6A" w:rsidRDefault="000B5D6A" w:rsidP="000B5D6A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0B5D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Подписи членов жюри:</w:t>
      </w:r>
      <w:r w:rsidRPr="000B5D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_</w:t>
      </w:r>
      <w:r w:rsidRPr="000B5D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</w:t>
      </w:r>
      <w:r w:rsidRPr="000B5D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       </w:t>
      </w:r>
      <w:r w:rsidRPr="000B5D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</w:t>
      </w:r>
      <w:r w:rsidRPr="000B5D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      _</w:t>
      </w:r>
      <w:r w:rsidRPr="000B5D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0B5D6A" w:rsidRDefault="000B5D6A" w:rsidP="000B5D6A">
      <w:pPr>
        <w:tabs>
          <w:tab w:val="left" w:pos="2895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8234C1" w:rsidRPr="0044111A" w:rsidRDefault="000B5D6A" w:rsidP="0044111A">
      <w:pPr>
        <w:tabs>
          <w:tab w:val="left" w:pos="2895"/>
          <w:tab w:val="center" w:pos="4904"/>
        </w:tabs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                            )       (                             )        (                             )</w:t>
      </w:r>
    </w:p>
    <w:p w:rsidR="008234C1" w:rsidRDefault="008234C1">
      <w:pPr>
        <w:spacing w:after="0" w:line="2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8234C1" w:rsidSect="000B5D6A">
          <w:pgSz w:w="11906" w:h="17338"/>
          <w:pgMar w:top="1134" w:right="680" w:bottom="1134" w:left="1418" w:header="0" w:footer="0" w:gutter="0"/>
          <w:cols w:space="720"/>
          <w:formProt w:val="0"/>
          <w:docGrid w:linePitch="299" w:charSpace="4096"/>
        </w:sectPr>
      </w:pP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ПРОТОКОЛ</w:t>
      </w: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выполнения конкурсных заданий по баскетболу 9-11 классы</w:t>
      </w:r>
    </w:p>
    <w:tbl>
      <w:tblPr>
        <w:tblW w:w="1488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990"/>
        <w:gridCol w:w="1705"/>
        <w:gridCol w:w="849"/>
        <w:gridCol w:w="850"/>
        <w:gridCol w:w="852"/>
        <w:gridCol w:w="849"/>
        <w:gridCol w:w="852"/>
        <w:gridCol w:w="850"/>
        <w:gridCol w:w="851"/>
        <w:gridCol w:w="850"/>
        <w:gridCol w:w="850"/>
        <w:gridCol w:w="1512"/>
        <w:gridCol w:w="1512"/>
        <w:gridCol w:w="1512"/>
      </w:tblGrid>
      <w:tr w:rsidR="008234C1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Ошибки при выполнении  задания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результат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8234C1">
        <w:trPr>
          <w:cantSplit/>
          <w:trHeight w:val="1746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Пробежка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Двойное ведение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Пронос мяча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Ошибки при беге спиной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Бросок  правой рукой с левой стороны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Бросок  левой рукой с правой стороны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 за линию штрафного броска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Необбегание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фишки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попадание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кольцо</w:t>
            </w:r>
          </w:p>
          <w:p w:rsidR="008234C1" w:rsidRDefault="008234C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4C1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 с.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 с.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4C1" w:rsidRDefault="007C46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234C1" w:rsidRDefault="008234C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Default="007C46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Подписи членов жюри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</w:p>
    <w:p w:rsidR="008234C1" w:rsidRDefault="00823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ПРОТОКОЛ</w:t>
      </w:r>
    </w:p>
    <w:p w:rsidR="008234C1" w:rsidRDefault="007C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выполнения конкурсных заданий по баскетболу 7-8 классы</w:t>
      </w:r>
    </w:p>
    <w:tbl>
      <w:tblPr>
        <w:tblW w:w="1521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904"/>
        <w:gridCol w:w="902"/>
        <w:gridCol w:w="903"/>
        <w:gridCol w:w="904"/>
        <w:gridCol w:w="902"/>
        <w:gridCol w:w="904"/>
        <w:gridCol w:w="903"/>
        <w:gridCol w:w="902"/>
        <w:gridCol w:w="904"/>
        <w:gridCol w:w="1558"/>
        <w:gridCol w:w="1557"/>
        <w:gridCol w:w="1559"/>
      </w:tblGrid>
      <w:tr w:rsidR="008234C1">
        <w:trPr>
          <w:trHeight w:val="1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Ошибки при выполнении  задания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результат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34C1" w:rsidRDefault="007C46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результат</w:t>
            </w:r>
          </w:p>
        </w:tc>
      </w:tr>
      <w:tr w:rsidR="008234C1">
        <w:trPr>
          <w:cantSplit/>
          <w:trHeight w:val="200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пробежка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Двойное ведение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Пронос мяча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 за линию штрафного броска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Необбегание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стойки</w:t>
            </w:r>
          </w:p>
          <w:p w:rsidR="008234C1" w:rsidRDefault="008234C1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Неправильное выполнение</w:t>
            </w:r>
          </w:p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перемещений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</w:p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защитной стойке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Невыполнение любого броска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попадание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кольцо</w:t>
            </w:r>
          </w:p>
          <w:p w:rsidR="008234C1" w:rsidRDefault="008234C1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34C1" w:rsidRDefault="007C468D">
            <w:pPr>
              <w:widowControl w:val="0"/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попадание в кольцо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4C1">
        <w:trPr>
          <w:trHeight w:val="27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с.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+ 1с.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 с.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570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E80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 с.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57070D" w:rsidP="00E80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E80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7C468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C1" w:rsidRDefault="008234C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4C1" w:rsidRDefault="008234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C1" w:rsidRDefault="007C468D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4C1">
          <w:footerReference w:type="default" r:id="rId13"/>
          <w:pgSz w:w="16838" w:h="11906" w:orient="landscape"/>
          <w:pgMar w:top="1134" w:right="567" w:bottom="1701" w:left="567" w:header="0" w:footer="709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членов жюри: __________________        ____________________       ___________________</w:t>
      </w:r>
      <w:r w:rsidR="00170768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_________________</w:t>
      </w:r>
    </w:p>
    <w:p w:rsidR="00170768" w:rsidRDefault="00170768" w:rsidP="00170768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0768">
      <w:footerReference w:type="default" r:id="rId14"/>
      <w:pgSz w:w="11906" w:h="16838"/>
      <w:pgMar w:top="567" w:right="1701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14" w:rsidRDefault="00471914">
      <w:pPr>
        <w:spacing w:after="0" w:line="240" w:lineRule="auto"/>
      </w:pPr>
      <w:r>
        <w:separator/>
      </w:r>
    </w:p>
  </w:endnote>
  <w:endnote w:type="continuationSeparator" w:id="0">
    <w:p w:rsidR="00471914" w:rsidRDefault="004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563218"/>
      <w:docPartObj>
        <w:docPartGallery w:val="Page Numbers (Bottom of Page)"/>
        <w:docPartUnique/>
      </w:docPartObj>
    </w:sdtPr>
    <w:sdtEndPr/>
    <w:sdtContent>
      <w:p w:rsidR="004A5E14" w:rsidRDefault="004A5E14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2EC5">
          <w:rPr>
            <w:noProof/>
          </w:rPr>
          <w:t>24</w:t>
        </w:r>
        <w:r>
          <w:fldChar w:fldCharType="end"/>
        </w:r>
      </w:p>
      <w:p w:rsidR="004A5E14" w:rsidRDefault="00471914">
        <w:pPr>
          <w:pStyle w:val="af7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380145"/>
      <w:docPartObj>
        <w:docPartGallery w:val="Page Numbers (Bottom of Page)"/>
        <w:docPartUnique/>
      </w:docPartObj>
    </w:sdtPr>
    <w:sdtEndPr/>
    <w:sdtContent>
      <w:p w:rsidR="004A5E14" w:rsidRDefault="004A5E14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2EC5">
          <w:rPr>
            <w:noProof/>
          </w:rPr>
          <w:t>25</w:t>
        </w:r>
        <w:r>
          <w:fldChar w:fldCharType="end"/>
        </w:r>
      </w:p>
      <w:p w:rsidR="004A5E14" w:rsidRDefault="00471914">
        <w:pPr>
          <w:pStyle w:val="af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14" w:rsidRDefault="00471914">
      <w:pPr>
        <w:spacing w:after="0" w:line="240" w:lineRule="auto"/>
      </w:pPr>
      <w:r>
        <w:separator/>
      </w:r>
    </w:p>
  </w:footnote>
  <w:footnote w:type="continuationSeparator" w:id="0">
    <w:p w:rsidR="00471914" w:rsidRDefault="004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52"/>
    <w:multiLevelType w:val="multilevel"/>
    <w:tmpl w:val="5CE051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025860"/>
    <w:multiLevelType w:val="multilevel"/>
    <w:tmpl w:val="4740E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C1"/>
    <w:rsid w:val="000B5D6A"/>
    <w:rsid w:val="00170768"/>
    <w:rsid w:val="00192681"/>
    <w:rsid w:val="001B6636"/>
    <w:rsid w:val="002E291A"/>
    <w:rsid w:val="0042112D"/>
    <w:rsid w:val="004303F7"/>
    <w:rsid w:val="0044111A"/>
    <w:rsid w:val="00471914"/>
    <w:rsid w:val="004A2EC5"/>
    <w:rsid w:val="004A5E14"/>
    <w:rsid w:val="0057070D"/>
    <w:rsid w:val="0072550C"/>
    <w:rsid w:val="007C468D"/>
    <w:rsid w:val="007E6424"/>
    <w:rsid w:val="008234C1"/>
    <w:rsid w:val="008B38A2"/>
    <w:rsid w:val="008C5D59"/>
    <w:rsid w:val="00900159"/>
    <w:rsid w:val="009744EF"/>
    <w:rsid w:val="009E0E8E"/>
    <w:rsid w:val="009F36BD"/>
    <w:rsid w:val="00A777C4"/>
    <w:rsid w:val="00AC5567"/>
    <w:rsid w:val="00AE1B71"/>
    <w:rsid w:val="00C02F0D"/>
    <w:rsid w:val="00C91F33"/>
    <w:rsid w:val="00D70113"/>
    <w:rsid w:val="00DD0757"/>
    <w:rsid w:val="00E1511C"/>
    <w:rsid w:val="00E30E99"/>
    <w:rsid w:val="00E8058D"/>
    <w:rsid w:val="00F66B25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D4"/>
    <w:pPr>
      <w:spacing w:after="200" w:line="276" w:lineRule="auto"/>
    </w:pPr>
  </w:style>
  <w:style w:type="paragraph" w:styleId="1">
    <w:name w:val="heading 1"/>
    <w:basedOn w:val="a0"/>
    <w:link w:val="10"/>
    <w:qFormat/>
    <w:rsid w:val="003579C7"/>
    <w:pPr>
      <w:outlineLvl w:val="0"/>
    </w:pPr>
  </w:style>
  <w:style w:type="paragraph" w:styleId="2">
    <w:name w:val="heading 2"/>
    <w:basedOn w:val="a0"/>
    <w:qFormat/>
    <w:rsid w:val="003579C7"/>
    <w:pPr>
      <w:outlineLvl w:val="1"/>
    </w:pPr>
  </w:style>
  <w:style w:type="paragraph" w:styleId="3">
    <w:name w:val="heading 3"/>
    <w:basedOn w:val="a0"/>
    <w:qFormat/>
    <w:rsid w:val="003579C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20">
    <w:name w:val="Заголовок 2 Знак"/>
    <w:basedOn w:val="a1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30">
    <w:name w:val="Заголовок 3 Знак"/>
    <w:basedOn w:val="a1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1"/>
    <w:qFormat/>
    <w:rsid w:val="003579C7"/>
    <w:rPr>
      <w:b/>
      <w:sz w:val="32"/>
      <w:lang w:val="ru-RU" w:eastAsia="ru-RU" w:bidi="ar-SA"/>
    </w:rPr>
  </w:style>
  <w:style w:type="character" w:customStyle="1" w:styleId="a5">
    <w:name w:val="Основной текст Знак"/>
    <w:basedOn w:val="a1"/>
    <w:qFormat/>
    <w:rsid w:val="003579C7"/>
    <w:rPr>
      <w:b/>
      <w:sz w:val="28"/>
      <w:lang w:val="ru-RU" w:eastAsia="ru-RU" w:bidi="ar-SA"/>
    </w:rPr>
  </w:style>
  <w:style w:type="character" w:customStyle="1" w:styleId="-">
    <w:name w:val="Интернет-ссылка"/>
    <w:basedOn w:val="a1"/>
    <w:uiPriority w:val="99"/>
    <w:unhideWhenUsed/>
    <w:rsid w:val="003E2E67"/>
    <w:rPr>
      <w:color w:val="0000FF" w:themeColor="hyperlink"/>
      <w:u w:val="single"/>
    </w:rPr>
  </w:style>
  <w:style w:type="character" w:customStyle="1" w:styleId="a6">
    <w:name w:val="Название Знак"/>
    <w:basedOn w:val="a1"/>
    <w:qFormat/>
    <w:rsid w:val="003579C7"/>
    <w:rPr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qFormat/>
    <w:rsid w:val="003579C7"/>
  </w:style>
  <w:style w:type="character" w:customStyle="1" w:styleId="a7">
    <w:name w:val="Верхний колонтитул Знак"/>
    <w:basedOn w:val="a1"/>
    <w:qFormat/>
    <w:rsid w:val="003579C7"/>
  </w:style>
  <w:style w:type="character" w:customStyle="1" w:styleId="a8">
    <w:name w:val="Нижний колонтитул Знак"/>
    <w:basedOn w:val="a1"/>
    <w:uiPriority w:val="99"/>
    <w:qFormat/>
    <w:rsid w:val="003579C7"/>
  </w:style>
  <w:style w:type="character" w:customStyle="1" w:styleId="11">
    <w:name w:val="Основной текст Знак1"/>
    <w:basedOn w:val="a1"/>
    <w:link w:val="a9"/>
    <w:qFormat/>
    <w:rsid w:val="003579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Название Знак1"/>
    <w:basedOn w:val="a1"/>
    <w:qFormat/>
    <w:rsid w:val="003579C7"/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qFormat/>
    <w:rsid w:val="003579C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31">
    <w:name w:val="Основной текст с отступом 3 Знак"/>
    <w:basedOn w:val="a1"/>
    <w:link w:val="32"/>
    <w:qFormat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1"/>
    <w:link w:val="22"/>
    <w:qFormat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Знак2"/>
    <w:basedOn w:val="a1"/>
    <w:link w:val="aa"/>
    <w:qFormat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1"/>
    <w:link w:val="ab"/>
    <w:qFormat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одзаголовок Знак"/>
    <w:basedOn w:val="a1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d">
    <w:name w:val="Текст сноски Знак"/>
    <w:basedOn w:val="a1"/>
    <w:qFormat/>
    <w:rsid w:val="0035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qFormat/>
    <w:rsid w:val="003579C7"/>
    <w:rPr>
      <w:vertAlign w:val="superscript"/>
    </w:rPr>
  </w:style>
  <w:style w:type="character" w:customStyle="1" w:styleId="af">
    <w:name w:val="Текст концевой сноски Знак"/>
    <w:basedOn w:val="a1"/>
    <w:qFormat/>
    <w:rsid w:val="0035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qFormat/>
    <w:rsid w:val="003579C7"/>
    <w:rPr>
      <w:vertAlign w:val="superscript"/>
    </w:rPr>
  </w:style>
  <w:style w:type="character" w:customStyle="1" w:styleId="af1">
    <w:name w:val="Текст выноски Знак"/>
    <w:basedOn w:val="a1"/>
    <w:uiPriority w:val="99"/>
    <w:semiHidden/>
    <w:qFormat/>
    <w:rsid w:val="003579C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1"/>
    <w:uiPriority w:val="1"/>
    <w:qFormat/>
    <w:rsid w:val="00D26453"/>
    <w:rPr>
      <w:rFonts w:eastAsiaTheme="minorEastAsia"/>
      <w:lang w:eastAsia="ru-RU"/>
    </w:rPr>
  </w:style>
  <w:style w:type="paragraph" w:customStyle="1" w:styleId="a0">
    <w:name w:val="Заголовок"/>
    <w:basedOn w:val="a"/>
    <w:next w:val="a9"/>
    <w:qFormat/>
    <w:rsid w:val="003579C7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9">
    <w:name w:val="Body Text"/>
    <w:basedOn w:val="a"/>
    <w:link w:val="11"/>
    <w:rsid w:val="003579C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List"/>
    <w:basedOn w:val="a9"/>
    <w:rsid w:val="003579C7"/>
    <w:rPr>
      <w:rFonts w:cs="Arial"/>
    </w:rPr>
  </w:style>
  <w:style w:type="paragraph" w:styleId="af4">
    <w:name w:val="caption"/>
    <w:basedOn w:val="a"/>
    <w:qFormat/>
    <w:rsid w:val="003579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5">
    <w:name w:val="index heading"/>
    <w:basedOn w:val="a"/>
    <w:qFormat/>
    <w:rsid w:val="003579C7"/>
    <w:pPr>
      <w:suppressLineNumber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5">
    <w:name w:val="Название1"/>
    <w:basedOn w:val="a"/>
    <w:qFormat/>
    <w:rsid w:val="00357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3579C7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23"/>
    <w:rsid w:val="003579C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32">
    <w:name w:val="Body Text Indent 3"/>
    <w:basedOn w:val="a"/>
    <w:link w:val="31"/>
    <w:qFormat/>
    <w:rsid w:val="003579C7"/>
    <w:pPr>
      <w:spacing w:after="0" w:line="3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3579C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Колонтитул"/>
    <w:basedOn w:val="a"/>
    <w:qFormat/>
  </w:style>
  <w:style w:type="paragraph" w:styleId="ab">
    <w:name w:val="header"/>
    <w:basedOn w:val="a"/>
    <w:link w:val="14"/>
    <w:rsid w:val="0035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17"/>
    <w:uiPriority w:val="99"/>
    <w:rsid w:val="0035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Содержимое врезки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Блочная цитата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Subtitle"/>
    <w:basedOn w:val="a0"/>
    <w:qFormat/>
    <w:rsid w:val="003579C7"/>
  </w:style>
  <w:style w:type="paragraph" w:customStyle="1" w:styleId="afb">
    <w:name w:val="Содержимое таблицы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Заголовок таблицы"/>
    <w:basedOn w:val="afb"/>
    <w:qFormat/>
    <w:rsid w:val="003579C7"/>
  </w:style>
  <w:style w:type="paragraph" w:styleId="afd">
    <w:name w:val="List Paragraph"/>
    <w:basedOn w:val="a"/>
    <w:uiPriority w:val="34"/>
    <w:qFormat/>
    <w:rsid w:val="003579C7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qFormat/>
    <w:rsid w:val="003579C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e">
    <w:name w:val="footnote text"/>
    <w:basedOn w:val="a"/>
    <w:rsid w:val="003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rsid w:val="003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uiPriority w:val="99"/>
    <w:semiHidden/>
    <w:unhideWhenUsed/>
    <w:qFormat/>
    <w:rsid w:val="003579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579C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Normal (Web)"/>
    <w:basedOn w:val="a"/>
    <w:uiPriority w:val="99"/>
    <w:semiHidden/>
    <w:unhideWhenUsed/>
    <w:qFormat/>
    <w:rsid w:val="00AC7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D26453"/>
    <w:rPr>
      <w:rFonts w:ascii="Calibri" w:eastAsiaTheme="minorEastAsia" w:hAnsi="Calibri"/>
      <w:lang w:eastAsia="ru-RU"/>
    </w:rPr>
  </w:style>
  <w:style w:type="numbering" w:customStyle="1" w:styleId="17">
    <w:name w:val="Нижний колонтитул Знак1"/>
    <w:link w:val="af7"/>
    <w:uiPriority w:val="99"/>
    <w:semiHidden/>
    <w:unhideWhenUsed/>
    <w:qFormat/>
    <w:rsid w:val="003579C7"/>
  </w:style>
  <w:style w:type="table" w:styleId="aff3">
    <w:name w:val="Table Grid"/>
    <w:basedOn w:val="a2"/>
    <w:uiPriority w:val="59"/>
    <w:rsid w:val="003579C7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uiPriority w:val="59"/>
    <w:rsid w:val="003579C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uiPriority w:val="59"/>
    <w:rsid w:val="003579C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30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5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F5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E219C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39"/>
    <w:rsid w:val="00AF51C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134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39"/>
    <w:rsid w:val="008C5D59"/>
    <w:rPr>
      <w:rFonts w:ascii="Calibri" w:eastAsia="Calibri" w:hAnsi="Calibri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D4"/>
    <w:pPr>
      <w:spacing w:after="200" w:line="276" w:lineRule="auto"/>
    </w:pPr>
  </w:style>
  <w:style w:type="paragraph" w:styleId="1">
    <w:name w:val="heading 1"/>
    <w:basedOn w:val="a0"/>
    <w:link w:val="10"/>
    <w:qFormat/>
    <w:rsid w:val="003579C7"/>
    <w:pPr>
      <w:outlineLvl w:val="0"/>
    </w:pPr>
  </w:style>
  <w:style w:type="paragraph" w:styleId="2">
    <w:name w:val="heading 2"/>
    <w:basedOn w:val="a0"/>
    <w:qFormat/>
    <w:rsid w:val="003579C7"/>
    <w:pPr>
      <w:outlineLvl w:val="1"/>
    </w:pPr>
  </w:style>
  <w:style w:type="paragraph" w:styleId="3">
    <w:name w:val="heading 3"/>
    <w:basedOn w:val="a0"/>
    <w:qFormat/>
    <w:rsid w:val="003579C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20">
    <w:name w:val="Заголовок 2 Знак"/>
    <w:basedOn w:val="a1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30">
    <w:name w:val="Заголовок 3 Знак"/>
    <w:basedOn w:val="a1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1"/>
    <w:qFormat/>
    <w:rsid w:val="003579C7"/>
    <w:rPr>
      <w:b/>
      <w:sz w:val="32"/>
      <w:lang w:val="ru-RU" w:eastAsia="ru-RU" w:bidi="ar-SA"/>
    </w:rPr>
  </w:style>
  <w:style w:type="character" w:customStyle="1" w:styleId="a5">
    <w:name w:val="Основной текст Знак"/>
    <w:basedOn w:val="a1"/>
    <w:qFormat/>
    <w:rsid w:val="003579C7"/>
    <w:rPr>
      <w:b/>
      <w:sz w:val="28"/>
      <w:lang w:val="ru-RU" w:eastAsia="ru-RU" w:bidi="ar-SA"/>
    </w:rPr>
  </w:style>
  <w:style w:type="character" w:customStyle="1" w:styleId="-">
    <w:name w:val="Интернет-ссылка"/>
    <w:basedOn w:val="a1"/>
    <w:uiPriority w:val="99"/>
    <w:unhideWhenUsed/>
    <w:rsid w:val="003E2E67"/>
    <w:rPr>
      <w:color w:val="0000FF" w:themeColor="hyperlink"/>
      <w:u w:val="single"/>
    </w:rPr>
  </w:style>
  <w:style w:type="character" w:customStyle="1" w:styleId="a6">
    <w:name w:val="Название Знак"/>
    <w:basedOn w:val="a1"/>
    <w:qFormat/>
    <w:rsid w:val="003579C7"/>
    <w:rPr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qFormat/>
    <w:rsid w:val="003579C7"/>
  </w:style>
  <w:style w:type="character" w:customStyle="1" w:styleId="a7">
    <w:name w:val="Верхний колонтитул Знак"/>
    <w:basedOn w:val="a1"/>
    <w:qFormat/>
    <w:rsid w:val="003579C7"/>
  </w:style>
  <w:style w:type="character" w:customStyle="1" w:styleId="a8">
    <w:name w:val="Нижний колонтитул Знак"/>
    <w:basedOn w:val="a1"/>
    <w:uiPriority w:val="99"/>
    <w:qFormat/>
    <w:rsid w:val="003579C7"/>
  </w:style>
  <w:style w:type="character" w:customStyle="1" w:styleId="11">
    <w:name w:val="Основной текст Знак1"/>
    <w:basedOn w:val="a1"/>
    <w:link w:val="a9"/>
    <w:qFormat/>
    <w:rsid w:val="003579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Название Знак1"/>
    <w:basedOn w:val="a1"/>
    <w:qFormat/>
    <w:rsid w:val="003579C7"/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qFormat/>
    <w:rsid w:val="003579C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31">
    <w:name w:val="Основной текст с отступом 3 Знак"/>
    <w:basedOn w:val="a1"/>
    <w:link w:val="32"/>
    <w:qFormat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1"/>
    <w:link w:val="22"/>
    <w:qFormat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Знак2"/>
    <w:basedOn w:val="a1"/>
    <w:link w:val="aa"/>
    <w:qFormat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1"/>
    <w:link w:val="ab"/>
    <w:qFormat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одзаголовок Знак"/>
    <w:basedOn w:val="a1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d">
    <w:name w:val="Текст сноски Знак"/>
    <w:basedOn w:val="a1"/>
    <w:qFormat/>
    <w:rsid w:val="0035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qFormat/>
    <w:rsid w:val="003579C7"/>
    <w:rPr>
      <w:vertAlign w:val="superscript"/>
    </w:rPr>
  </w:style>
  <w:style w:type="character" w:customStyle="1" w:styleId="af">
    <w:name w:val="Текст концевой сноски Знак"/>
    <w:basedOn w:val="a1"/>
    <w:qFormat/>
    <w:rsid w:val="0035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qFormat/>
    <w:rsid w:val="003579C7"/>
    <w:rPr>
      <w:vertAlign w:val="superscript"/>
    </w:rPr>
  </w:style>
  <w:style w:type="character" w:customStyle="1" w:styleId="af1">
    <w:name w:val="Текст выноски Знак"/>
    <w:basedOn w:val="a1"/>
    <w:uiPriority w:val="99"/>
    <w:semiHidden/>
    <w:qFormat/>
    <w:rsid w:val="003579C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1"/>
    <w:uiPriority w:val="1"/>
    <w:qFormat/>
    <w:rsid w:val="00D26453"/>
    <w:rPr>
      <w:rFonts w:eastAsiaTheme="minorEastAsia"/>
      <w:lang w:eastAsia="ru-RU"/>
    </w:rPr>
  </w:style>
  <w:style w:type="paragraph" w:customStyle="1" w:styleId="a0">
    <w:name w:val="Заголовок"/>
    <w:basedOn w:val="a"/>
    <w:next w:val="a9"/>
    <w:qFormat/>
    <w:rsid w:val="003579C7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9">
    <w:name w:val="Body Text"/>
    <w:basedOn w:val="a"/>
    <w:link w:val="11"/>
    <w:rsid w:val="003579C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List"/>
    <w:basedOn w:val="a9"/>
    <w:rsid w:val="003579C7"/>
    <w:rPr>
      <w:rFonts w:cs="Arial"/>
    </w:rPr>
  </w:style>
  <w:style w:type="paragraph" w:styleId="af4">
    <w:name w:val="caption"/>
    <w:basedOn w:val="a"/>
    <w:qFormat/>
    <w:rsid w:val="003579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5">
    <w:name w:val="index heading"/>
    <w:basedOn w:val="a"/>
    <w:qFormat/>
    <w:rsid w:val="003579C7"/>
    <w:pPr>
      <w:suppressLineNumber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5">
    <w:name w:val="Название1"/>
    <w:basedOn w:val="a"/>
    <w:qFormat/>
    <w:rsid w:val="00357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3579C7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23"/>
    <w:rsid w:val="003579C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32">
    <w:name w:val="Body Text Indent 3"/>
    <w:basedOn w:val="a"/>
    <w:link w:val="31"/>
    <w:qFormat/>
    <w:rsid w:val="003579C7"/>
    <w:pPr>
      <w:spacing w:after="0" w:line="3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3579C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Колонтитул"/>
    <w:basedOn w:val="a"/>
    <w:qFormat/>
  </w:style>
  <w:style w:type="paragraph" w:styleId="ab">
    <w:name w:val="header"/>
    <w:basedOn w:val="a"/>
    <w:link w:val="14"/>
    <w:rsid w:val="0035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17"/>
    <w:uiPriority w:val="99"/>
    <w:rsid w:val="0035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Содержимое врезки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Блочная цитата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Subtitle"/>
    <w:basedOn w:val="a0"/>
    <w:qFormat/>
    <w:rsid w:val="003579C7"/>
  </w:style>
  <w:style w:type="paragraph" w:customStyle="1" w:styleId="afb">
    <w:name w:val="Содержимое таблицы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Заголовок таблицы"/>
    <w:basedOn w:val="afb"/>
    <w:qFormat/>
    <w:rsid w:val="003579C7"/>
  </w:style>
  <w:style w:type="paragraph" w:styleId="afd">
    <w:name w:val="List Paragraph"/>
    <w:basedOn w:val="a"/>
    <w:uiPriority w:val="34"/>
    <w:qFormat/>
    <w:rsid w:val="003579C7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qFormat/>
    <w:rsid w:val="003579C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e">
    <w:name w:val="footnote text"/>
    <w:basedOn w:val="a"/>
    <w:rsid w:val="003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rsid w:val="003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uiPriority w:val="99"/>
    <w:semiHidden/>
    <w:unhideWhenUsed/>
    <w:qFormat/>
    <w:rsid w:val="003579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579C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Normal (Web)"/>
    <w:basedOn w:val="a"/>
    <w:uiPriority w:val="99"/>
    <w:semiHidden/>
    <w:unhideWhenUsed/>
    <w:qFormat/>
    <w:rsid w:val="00AC7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D26453"/>
    <w:rPr>
      <w:rFonts w:ascii="Calibri" w:eastAsiaTheme="minorEastAsia" w:hAnsi="Calibri"/>
      <w:lang w:eastAsia="ru-RU"/>
    </w:rPr>
  </w:style>
  <w:style w:type="numbering" w:customStyle="1" w:styleId="17">
    <w:name w:val="Нижний колонтитул Знак1"/>
    <w:link w:val="af7"/>
    <w:uiPriority w:val="99"/>
    <w:semiHidden/>
    <w:unhideWhenUsed/>
    <w:qFormat/>
    <w:rsid w:val="003579C7"/>
  </w:style>
  <w:style w:type="table" w:styleId="aff3">
    <w:name w:val="Table Grid"/>
    <w:basedOn w:val="a2"/>
    <w:uiPriority w:val="59"/>
    <w:rsid w:val="003579C7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uiPriority w:val="59"/>
    <w:rsid w:val="003579C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uiPriority w:val="59"/>
    <w:rsid w:val="003579C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35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30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5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F5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E219C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39"/>
    <w:rsid w:val="00AF51C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134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39"/>
    <w:rsid w:val="008C5D59"/>
    <w:rPr>
      <w:rFonts w:ascii="Calibri" w:eastAsia="Calibri" w:hAnsi="Calibri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athletics.info/sud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39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birint.ru/authors/12816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authors/12816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172D-E7AE-470F-8E5A-5D51309A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7175</Words>
  <Characters>40903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Нарушение требований к спортивной форме наказывается сбавкой 0,5 баллов с оконча</vt:lpstr>
      <vt:lpstr>Окончательная оценка</vt:lpstr>
      <vt:lpstr>Правила судейства конкурсного испытания по гимнастике</vt:lpstr>
      <vt:lpstr>Старший судья:</vt:lpstr>
      <vt:lpstr>Судьи:</vt:lpstr>
      <vt:lpstr>Оценка выполнения комбинации</vt:lpstr>
      <vt:lpstr/>
    </vt:vector>
  </TitlesOfParts>
  <Company>Microsoft</Company>
  <LinksUpToDate>false</LinksUpToDate>
  <CharactersWithSpaces>47983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Колгашкина Елена Азарьевна</dc:creator>
  <dc:description/>
  <cp:lastModifiedBy>Microsoft</cp:lastModifiedBy>
  <cp:revision>23</cp:revision>
  <cp:lastPrinted>2020-11-07T14:53:00Z</cp:lastPrinted>
  <dcterms:created xsi:type="dcterms:W3CDTF">2022-09-21T21:18:00Z</dcterms:created>
  <dcterms:modified xsi:type="dcterms:W3CDTF">2022-10-05T20:59:00Z</dcterms:modified>
  <dc:language>ru-RU</dc:language>
</cp:coreProperties>
</file>