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9" w:rsidRDefault="005E40D9" w:rsidP="00B16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D0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F51EB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126A9">
        <w:rPr>
          <w:rFonts w:ascii="Times New Roman" w:hAnsi="Times New Roman" w:cs="Times New Roman"/>
          <w:b/>
          <w:sz w:val="28"/>
          <w:szCs w:val="28"/>
        </w:rPr>
        <w:t xml:space="preserve">ВКЛЮЧЕНИЮ В РАБОЧУЮ ПРОГРАММУ </w:t>
      </w:r>
      <w:r w:rsidR="00F51EBE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 w:rsidR="00E126A9">
        <w:rPr>
          <w:rFonts w:ascii="Times New Roman" w:hAnsi="Times New Roman" w:cs="Times New Roman"/>
          <w:b/>
          <w:sz w:val="28"/>
          <w:szCs w:val="28"/>
        </w:rPr>
        <w:t>Я</w:t>
      </w:r>
    </w:p>
    <w:p w:rsidR="00F271C4" w:rsidRDefault="00F51EBE" w:rsidP="00B16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ЭТНОКУЛЬТУРНОГО КОМПОНЕНТА</w:t>
      </w:r>
    </w:p>
    <w:p w:rsidR="00034B9B" w:rsidRPr="00034B9B" w:rsidRDefault="00034B9B" w:rsidP="00034B9B">
      <w:pPr>
        <w:pStyle w:val="af8"/>
        <w:jc w:val="right"/>
        <w:rPr>
          <w:rFonts w:ascii="Times New Roman" w:hAnsi="Times New Roman"/>
          <w:i/>
        </w:rPr>
      </w:pPr>
      <w:bookmarkStart w:id="0" w:name="_GoBack"/>
      <w:r w:rsidRPr="00034B9B">
        <w:rPr>
          <w:rFonts w:ascii="Times New Roman" w:hAnsi="Times New Roman"/>
          <w:i/>
        </w:rPr>
        <w:t>Автор составитель:</w:t>
      </w:r>
    </w:p>
    <w:bookmarkEnd w:id="0"/>
    <w:p w:rsidR="00034B9B" w:rsidRPr="00034B9B" w:rsidRDefault="00034B9B" w:rsidP="00034B9B">
      <w:pPr>
        <w:pStyle w:val="af8"/>
        <w:jc w:val="right"/>
        <w:rPr>
          <w:rFonts w:ascii="Times New Roman" w:hAnsi="Times New Roman"/>
          <w:i/>
        </w:rPr>
      </w:pPr>
      <w:r w:rsidRPr="00034B9B">
        <w:rPr>
          <w:rFonts w:ascii="Times New Roman" w:hAnsi="Times New Roman"/>
          <w:i/>
        </w:rPr>
        <w:t xml:space="preserve"> Морозова Е.А., методист </w:t>
      </w:r>
      <w:r w:rsidR="008523C9">
        <w:rPr>
          <w:rFonts w:ascii="Times New Roman" w:hAnsi="Times New Roman"/>
          <w:i/>
        </w:rPr>
        <w:t xml:space="preserve">ГАОУ ДПО ВО </w:t>
      </w:r>
      <w:r w:rsidRPr="00034B9B">
        <w:rPr>
          <w:rFonts w:ascii="Times New Roman" w:hAnsi="Times New Roman"/>
          <w:i/>
        </w:rPr>
        <w:t xml:space="preserve">ВИРО, </w:t>
      </w:r>
      <w:proofErr w:type="spellStart"/>
      <w:r w:rsidRPr="00034B9B">
        <w:rPr>
          <w:rFonts w:ascii="Times New Roman" w:hAnsi="Times New Roman"/>
          <w:i/>
        </w:rPr>
        <w:t>к.п.</w:t>
      </w:r>
      <w:proofErr w:type="gramStart"/>
      <w:r w:rsidRPr="00034B9B">
        <w:rPr>
          <w:rFonts w:ascii="Times New Roman" w:hAnsi="Times New Roman"/>
          <w:i/>
        </w:rPr>
        <w:t>н</w:t>
      </w:r>
      <w:proofErr w:type="spellEnd"/>
      <w:proofErr w:type="gramEnd"/>
      <w:r w:rsidRPr="00034B9B">
        <w:rPr>
          <w:rFonts w:ascii="Times New Roman" w:hAnsi="Times New Roman"/>
          <w:i/>
        </w:rPr>
        <w:t>.</w:t>
      </w:r>
    </w:p>
    <w:p w:rsidR="00034B9B" w:rsidRPr="006C6566" w:rsidRDefault="00034B9B" w:rsidP="00034B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26A9" w:rsidRPr="00E126A9" w:rsidRDefault="00E126A9" w:rsidP="00E126A9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126A9">
        <w:rPr>
          <w:rFonts w:ascii="Times New Roman" w:hAnsi="Times New Roman" w:cs="Times New Roman"/>
          <w:sz w:val="28"/>
          <w:szCs w:val="28"/>
        </w:rPr>
        <w:t>Российская Федерация является одним из крупнейших многонациональных (полиэтнических) государств мира. На ее территории проживают представители свыше 200 национальностей.</w:t>
      </w:r>
    </w:p>
    <w:p w:rsidR="00E126A9" w:rsidRPr="00E126A9" w:rsidRDefault="00E126A9" w:rsidP="00E126A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26A9">
        <w:rPr>
          <w:rFonts w:ascii="Times New Roman" w:hAnsi="Times New Roman" w:cs="Times New Roman"/>
          <w:sz w:val="28"/>
          <w:szCs w:val="28"/>
        </w:rPr>
        <w:t>В настоящее время, по данным Всероссийской переписи населения, в нашем регионе (Владимирская область) проживают представители 125 этнических групп. При этом русские составляют 95,6 процента населения</w:t>
      </w:r>
      <w:r w:rsidRPr="00E126A9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E12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6A9" w:rsidRPr="00E126A9" w:rsidRDefault="00E126A9" w:rsidP="00E126A9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6A9">
        <w:rPr>
          <w:rFonts w:ascii="Times New Roman" w:hAnsi="Times New Roman" w:cs="Times New Roman"/>
          <w:sz w:val="28"/>
          <w:szCs w:val="28"/>
        </w:rPr>
        <w:t>Российское государство создавалось как единение народов, системообразующим звеном которого исторически являлся русский народ</w:t>
      </w:r>
      <w:r w:rsidRPr="00E126A9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E126A9">
        <w:rPr>
          <w:rFonts w:ascii="Times New Roman" w:hAnsi="Times New Roman" w:cs="Times New Roman"/>
          <w:sz w:val="28"/>
          <w:szCs w:val="28"/>
        </w:rPr>
        <w:t xml:space="preserve">. Российская нация – </w:t>
      </w:r>
      <w:proofErr w:type="spellStart"/>
      <w:r w:rsidRPr="00E126A9">
        <w:rPr>
          <w:rFonts w:ascii="Times New Roman" w:hAnsi="Times New Roman" w:cs="Times New Roman"/>
          <w:sz w:val="28"/>
          <w:szCs w:val="28"/>
        </w:rPr>
        <w:t>согражданство</w:t>
      </w:r>
      <w:proofErr w:type="spellEnd"/>
      <w:r w:rsidRPr="00E126A9">
        <w:rPr>
          <w:rFonts w:ascii="Times New Roman" w:hAnsi="Times New Roman" w:cs="Times New Roman"/>
          <w:sz w:val="28"/>
          <w:szCs w:val="28"/>
        </w:rPr>
        <w:t>, консолидирующаяся совокупность граждан одного государства, обладающая – при сохранении этнического, религиозного и расового разнообразия – общим самосознанием, которое включает  в себя чувство общей исторической судьбы и общего культурно-исторического наследия, общности национальной культуры и общность языка (русский – государственный язык, выполняющий функция межнационального общения).</w:t>
      </w:r>
      <w:proofErr w:type="gramEnd"/>
    </w:p>
    <w:p w:rsidR="00E126A9" w:rsidRPr="008523C9" w:rsidRDefault="00E126A9" w:rsidP="00E126A9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126A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126A9">
        <w:rPr>
          <w:rFonts w:ascii="Times New Roman" w:hAnsi="Times New Roman" w:cs="Times New Roman"/>
          <w:sz w:val="28"/>
          <w:szCs w:val="28"/>
        </w:rPr>
        <w:t xml:space="preserve"> для консолидации российской нации имеет </w:t>
      </w:r>
      <w:r w:rsidRPr="008523C9">
        <w:rPr>
          <w:rFonts w:ascii="Times New Roman" w:hAnsi="Times New Roman" w:cs="Times New Roman"/>
          <w:i/>
          <w:sz w:val="28"/>
          <w:szCs w:val="28"/>
        </w:rPr>
        <w:t>этнокультурное воспитание.</w:t>
      </w:r>
    </w:p>
    <w:p w:rsidR="00E126A9" w:rsidRPr="00E126A9" w:rsidRDefault="00E126A9" w:rsidP="00E126A9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6A9">
        <w:rPr>
          <w:rFonts w:ascii="Times New Roman" w:hAnsi="Times New Roman" w:cs="Times New Roman"/>
          <w:sz w:val="28"/>
          <w:szCs w:val="28"/>
        </w:rPr>
        <w:t xml:space="preserve">Предпосылкой становления системы этнокультурного воспитания является этнокультурное образовательное пространство как культурная </w:t>
      </w:r>
      <w:r w:rsidRPr="00E126A9">
        <w:rPr>
          <w:rFonts w:ascii="Times New Roman" w:hAnsi="Times New Roman" w:cs="Times New Roman"/>
          <w:sz w:val="28"/>
          <w:szCs w:val="28"/>
        </w:rPr>
        <w:lastRenderedPageBreak/>
        <w:t xml:space="preserve">среда, состоящая из двух частей: институциональной (школы, колледжи, и т.д.) и неформальная (обучение и воспитание в семье, общение в кругу соседей и друзей). </w:t>
      </w:r>
    </w:p>
    <w:p w:rsidR="00E126A9" w:rsidRPr="00E126A9" w:rsidRDefault="00E126A9" w:rsidP="00E126A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26A9">
        <w:rPr>
          <w:rFonts w:ascii="Times New Roman" w:hAnsi="Times New Roman" w:cs="Times New Roman"/>
          <w:bCs/>
          <w:sz w:val="28"/>
          <w:szCs w:val="28"/>
        </w:rPr>
        <w:t>Этнокультурное воспитание</w:t>
      </w:r>
      <w:r w:rsidRPr="00E126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26A9">
        <w:rPr>
          <w:rFonts w:ascii="Times New Roman" w:hAnsi="Times New Roman" w:cs="Times New Roman"/>
          <w:sz w:val="28"/>
          <w:szCs w:val="28"/>
        </w:rPr>
        <w:t xml:space="preserve">– это </w:t>
      </w:r>
      <w:proofErr w:type="spellStart"/>
      <w:r w:rsidRPr="00E126A9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E126A9">
        <w:rPr>
          <w:rFonts w:ascii="Times New Roman" w:hAnsi="Times New Roman" w:cs="Times New Roman"/>
          <w:sz w:val="28"/>
          <w:szCs w:val="28"/>
        </w:rPr>
        <w:t xml:space="preserve"> процесс, направленный на воспитание этнической культуры личности, формирование и развитие этнокультурной компетентности. Этнокультурное воспитание учитывает этнокультурную специфику представителей разных этносов. Так, например, при воспитании русского человека должна учитываться позитивная социальная направленность, включающая в себя любовь к России, родной культуре, владение русским языком. </w:t>
      </w:r>
    </w:p>
    <w:p w:rsidR="008559FF" w:rsidRPr="00E126A9" w:rsidRDefault="008559FF" w:rsidP="00745A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45A49">
        <w:rPr>
          <w:rFonts w:ascii="Times New Roman" w:hAnsi="Times New Roman" w:cs="Times New Roman"/>
          <w:sz w:val="28"/>
          <w:szCs w:val="28"/>
        </w:rPr>
        <w:t xml:space="preserve">Для </w:t>
      </w:r>
      <w:r w:rsidR="00014BDD" w:rsidRPr="00745A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51EBE" w:rsidRPr="00745A49">
        <w:rPr>
          <w:rFonts w:ascii="Times New Roman" w:hAnsi="Times New Roman" w:cs="Times New Roman"/>
          <w:sz w:val="28"/>
          <w:szCs w:val="28"/>
        </w:rPr>
        <w:t>Постановления Правительства РФ от 29.12.2016, в редакции от 0</w:t>
      </w:r>
      <w:r w:rsidR="006C6566" w:rsidRPr="00745A49">
        <w:rPr>
          <w:rFonts w:ascii="Times New Roman" w:hAnsi="Times New Roman" w:cs="Times New Roman"/>
          <w:sz w:val="28"/>
          <w:szCs w:val="28"/>
        </w:rPr>
        <w:t>9</w:t>
      </w:r>
      <w:r w:rsidR="00F51EBE" w:rsidRPr="00745A49">
        <w:rPr>
          <w:rFonts w:ascii="Times New Roman" w:hAnsi="Times New Roman" w:cs="Times New Roman"/>
          <w:sz w:val="28"/>
          <w:szCs w:val="28"/>
        </w:rPr>
        <w:t xml:space="preserve">.06.2021 г., «Об утверждении программы РФ “Реализация государственной </w:t>
      </w:r>
      <w:r w:rsidRPr="00745A49">
        <w:rPr>
          <w:rFonts w:ascii="Times New Roman" w:hAnsi="Times New Roman" w:cs="Times New Roman"/>
          <w:sz w:val="28"/>
          <w:szCs w:val="28"/>
        </w:rPr>
        <w:t>национальной</w:t>
      </w:r>
      <w:r w:rsidRPr="00745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A49">
        <w:rPr>
          <w:rFonts w:ascii="Times New Roman" w:hAnsi="Times New Roman" w:cs="Times New Roman"/>
          <w:sz w:val="28"/>
          <w:szCs w:val="28"/>
        </w:rPr>
        <w:t>политики</w:t>
      </w:r>
      <w:r w:rsidR="00F51EBE" w:rsidRPr="00745A49">
        <w:rPr>
          <w:rFonts w:ascii="Times New Roman" w:hAnsi="Times New Roman" w:cs="Times New Roman"/>
          <w:sz w:val="28"/>
          <w:szCs w:val="28"/>
        </w:rPr>
        <w:t xml:space="preserve">”» (паспорт подпрограммы 2 «Общероссийская гражданская идентичность и этнокультурное развитие народов России», </w:t>
      </w:r>
      <w:r w:rsidR="00754D22" w:rsidRPr="00745A49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Стратегии государственной национальной политики Российской Федерации на период до 2025 года во Владимирской области, </w:t>
      </w:r>
      <w:r w:rsidR="004D0068" w:rsidRPr="00745A49">
        <w:rPr>
          <w:rFonts w:ascii="Times New Roman" w:hAnsi="Times New Roman" w:cs="Times New Roman"/>
          <w:sz w:val="28"/>
          <w:szCs w:val="28"/>
        </w:rPr>
        <w:t>Ф</w:t>
      </w:r>
      <w:r w:rsidR="00F51EBE" w:rsidRPr="00745A49">
        <w:rPr>
          <w:rFonts w:ascii="Times New Roman" w:hAnsi="Times New Roman" w:cs="Times New Roman"/>
          <w:sz w:val="28"/>
          <w:szCs w:val="28"/>
        </w:rPr>
        <w:t>едерального проекта «Патриотическое воспитание»</w:t>
      </w:r>
      <w:r w:rsidR="004D0068" w:rsidRPr="00745A49">
        <w:rPr>
          <w:rFonts w:ascii="Times New Roman" w:hAnsi="Times New Roman" w:cs="Times New Roman"/>
          <w:sz w:val="28"/>
          <w:szCs w:val="28"/>
        </w:rPr>
        <w:t>,</w:t>
      </w:r>
      <w:r w:rsidR="00F51EBE" w:rsidRPr="00745A49">
        <w:rPr>
          <w:rFonts w:ascii="Times New Roman" w:hAnsi="Times New Roman" w:cs="Times New Roman"/>
          <w:sz w:val="28"/>
          <w:szCs w:val="28"/>
        </w:rPr>
        <w:t xml:space="preserve"> </w:t>
      </w:r>
      <w:r w:rsidR="00F3143D" w:rsidRPr="00745A49">
        <w:rPr>
          <w:rFonts w:ascii="Times New Roman" w:hAnsi="Times New Roman" w:cs="Times New Roman"/>
          <w:sz w:val="28"/>
          <w:szCs w:val="28"/>
        </w:rPr>
        <w:t>укреплени</w:t>
      </w:r>
      <w:r w:rsidR="0069196F" w:rsidRPr="00745A49">
        <w:rPr>
          <w:rFonts w:ascii="Times New Roman" w:hAnsi="Times New Roman" w:cs="Times New Roman"/>
          <w:sz w:val="28"/>
          <w:szCs w:val="28"/>
        </w:rPr>
        <w:t>я</w:t>
      </w:r>
      <w:r w:rsidR="00F3143D" w:rsidRPr="00745A49">
        <w:rPr>
          <w:rFonts w:ascii="Times New Roman" w:hAnsi="Times New Roman" w:cs="Times New Roman"/>
          <w:sz w:val="28"/>
          <w:szCs w:val="28"/>
        </w:rPr>
        <w:t xml:space="preserve"> единства многонационального народа Российской Федерации (российской</w:t>
      </w:r>
      <w:proofErr w:type="gramEnd"/>
      <w:r w:rsidR="00F3143D" w:rsidRPr="00745A49">
        <w:rPr>
          <w:rFonts w:ascii="Times New Roman" w:hAnsi="Times New Roman" w:cs="Times New Roman"/>
          <w:sz w:val="28"/>
          <w:szCs w:val="28"/>
        </w:rPr>
        <w:t xml:space="preserve"> нации)</w:t>
      </w:r>
      <w:r w:rsidR="0069196F" w:rsidRPr="00745A49">
        <w:rPr>
          <w:rFonts w:ascii="Times New Roman" w:hAnsi="Times New Roman" w:cs="Times New Roman"/>
          <w:sz w:val="28"/>
          <w:szCs w:val="28"/>
        </w:rPr>
        <w:t>, мер по формированию устойчивого понимания единства российской нации в увязке с системой ценностей россиянина</w:t>
      </w:r>
      <w:r w:rsidR="00F3143D" w:rsidRPr="00745A49">
        <w:rPr>
          <w:rFonts w:ascii="Times New Roman" w:hAnsi="Times New Roman" w:cs="Times New Roman"/>
          <w:sz w:val="28"/>
          <w:szCs w:val="28"/>
        </w:rPr>
        <w:t xml:space="preserve"> </w:t>
      </w:r>
      <w:r w:rsidR="004D0068" w:rsidRPr="00745A49">
        <w:rPr>
          <w:rFonts w:ascii="Times New Roman" w:hAnsi="Times New Roman" w:cs="Times New Roman"/>
          <w:sz w:val="28"/>
          <w:szCs w:val="28"/>
        </w:rPr>
        <w:t xml:space="preserve">в </w:t>
      </w:r>
      <w:r w:rsidR="0009520B" w:rsidRPr="00745A4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F3143D" w:rsidRPr="00745A49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745A49">
        <w:rPr>
          <w:rFonts w:ascii="Times New Roman" w:hAnsi="Times New Roman" w:cs="Times New Roman"/>
          <w:sz w:val="28"/>
          <w:szCs w:val="28"/>
        </w:rPr>
        <w:t xml:space="preserve">Владимирский институт развития образования имени Л.И. Новиковой разработал следующие </w:t>
      </w:r>
      <w:r w:rsidRPr="008523C9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  <w:r w:rsidRPr="00E126A9">
        <w:rPr>
          <w:rFonts w:ascii="Times New Roman" w:hAnsi="Times New Roman" w:cs="Times New Roman"/>
          <w:i/>
          <w:sz w:val="28"/>
          <w:szCs w:val="28"/>
        </w:rPr>
        <w:t>:</w:t>
      </w:r>
    </w:p>
    <w:p w:rsidR="00E126A9" w:rsidRPr="00E126A9" w:rsidRDefault="009D4018" w:rsidP="00745A4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bold"/>
          <w:rFonts w:ascii="Times New Roman" w:hAnsi="Times New Roman" w:cs="Times New Roman"/>
          <w:b/>
          <w:sz w:val="28"/>
          <w:szCs w:val="28"/>
        </w:rPr>
      </w:pPr>
      <w:r w:rsidRPr="00A80E33">
        <w:rPr>
          <w:rStyle w:val="bold"/>
          <w:rFonts w:ascii="Times New Roman" w:hAnsi="Times New Roman" w:cs="Times New Roman"/>
          <w:sz w:val="28"/>
          <w:szCs w:val="28"/>
        </w:rPr>
        <w:t>Этнокультурн</w:t>
      </w:r>
      <w:r w:rsidR="00E126A9">
        <w:rPr>
          <w:rStyle w:val="bold"/>
          <w:rFonts w:ascii="Times New Roman" w:hAnsi="Times New Roman" w:cs="Times New Roman"/>
          <w:sz w:val="28"/>
          <w:szCs w:val="28"/>
        </w:rPr>
        <w:t xml:space="preserve">ый компонент в рабочей программе воспитания образовательного учреждения может быть представлен в качестве вариативного модуля </w:t>
      </w:r>
    </w:p>
    <w:p w:rsidR="00A80E33" w:rsidRPr="00A80E33" w:rsidRDefault="00E126A9" w:rsidP="00745A4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>Программа вариативного модуля</w:t>
      </w:r>
      <w:r w:rsidR="009D4018" w:rsidRPr="00A80E33">
        <w:rPr>
          <w:rStyle w:val="bold"/>
          <w:rFonts w:ascii="Times New Roman" w:hAnsi="Times New Roman" w:cs="Times New Roman"/>
          <w:sz w:val="28"/>
          <w:szCs w:val="28"/>
        </w:rPr>
        <w:t xml:space="preserve"> </w:t>
      </w:r>
      <w:r w:rsidR="009D4018" w:rsidRPr="00A80E33">
        <w:rPr>
          <w:rFonts w:ascii="Times New Roman" w:hAnsi="Times New Roman" w:cs="Times New Roman"/>
          <w:sz w:val="28"/>
          <w:szCs w:val="28"/>
        </w:rPr>
        <w:t>направлен</w:t>
      </w:r>
      <w:r w:rsidR="00C15444">
        <w:rPr>
          <w:rFonts w:ascii="Times New Roman" w:hAnsi="Times New Roman" w:cs="Times New Roman"/>
          <w:sz w:val="28"/>
          <w:szCs w:val="28"/>
        </w:rPr>
        <w:t>а</w:t>
      </w:r>
      <w:r w:rsidR="009D4018" w:rsidRPr="00A80E33">
        <w:rPr>
          <w:rFonts w:ascii="Times New Roman" w:hAnsi="Times New Roman" w:cs="Times New Roman"/>
          <w:sz w:val="28"/>
          <w:szCs w:val="28"/>
        </w:rPr>
        <w:t xml:space="preserve"> на воспитание позитивной этнической идентичности обучающегося, формирование </w:t>
      </w:r>
      <w:r w:rsidR="009D4018" w:rsidRPr="00A80E33">
        <w:rPr>
          <w:rFonts w:ascii="Times New Roman" w:hAnsi="Times New Roman" w:cs="Times New Roman"/>
          <w:sz w:val="28"/>
          <w:szCs w:val="28"/>
        </w:rPr>
        <w:lastRenderedPageBreak/>
        <w:t xml:space="preserve">этнокультурной компетентности, основ </w:t>
      </w:r>
      <w:r w:rsidR="009D4018" w:rsidRPr="00A80E33">
        <w:rPr>
          <w:rStyle w:val="mark"/>
          <w:rFonts w:ascii="Times New Roman" w:hAnsi="Times New Roman" w:cs="Times New Roman"/>
          <w:sz w:val="28"/>
          <w:szCs w:val="28"/>
        </w:rPr>
        <w:t>нацио</w:t>
      </w:r>
      <w:r w:rsidR="009D4018" w:rsidRPr="00A80E33">
        <w:rPr>
          <w:rFonts w:ascii="Times New Roman" w:hAnsi="Times New Roman" w:cs="Times New Roman"/>
          <w:sz w:val="28"/>
          <w:szCs w:val="28"/>
        </w:rPr>
        <w:t xml:space="preserve">нального самосознания через усвоение ценностных ориентаций своего народа в контексте </w:t>
      </w:r>
      <w:r w:rsidR="00A80E33">
        <w:rPr>
          <w:rFonts w:ascii="Times New Roman" w:hAnsi="Times New Roman" w:cs="Times New Roman"/>
          <w:sz w:val="28"/>
          <w:szCs w:val="28"/>
        </w:rPr>
        <w:t>с ценностными ориентациями других народов.</w:t>
      </w:r>
    </w:p>
    <w:p w:rsidR="009D4018" w:rsidRPr="00A80E33" w:rsidRDefault="00E126A9" w:rsidP="00745A4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отражает цель</w:t>
      </w:r>
      <w:r w:rsidR="009D4018" w:rsidRPr="00A80E33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во Владимирской области являются укрепление общероссийского гражданского самосознания и духовной общности многонационального народа на территории региона, сохранение и развитие его этнокультурного многообразия, гармонизация межнациональных отношений и успешная социальная и культурная </w:t>
      </w:r>
      <w:proofErr w:type="gramStart"/>
      <w:r w:rsidR="009D4018" w:rsidRPr="00A80E33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="009D4018" w:rsidRPr="00A80E33">
        <w:rPr>
          <w:rFonts w:ascii="Times New Roman" w:hAnsi="Times New Roman" w:cs="Times New Roman"/>
          <w:sz w:val="28"/>
          <w:szCs w:val="28"/>
        </w:rPr>
        <w:t xml:space="preserve"> и интеграция мигрантов в региональный социум.</w:t>
      </w:r>
    </w:p>
    <w:p w:rsidR="00034B9B" w:rsidRPr="00034B9B" w:rsidRDefault="00034B9B" w:rsidP="00034B9B">
      <w:pPr>
        <w:pStyle w:val="book-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Этнокультурное воспитание </w:t>
      </w:r>
      <w:r w:rsidRPr="00034B9B">
        <w:rPr>
          <w:sz w:val="28"/>
          <w:szCs w:val="28"/>
        </w:rPr>
        <w:t xml:space="preserve">связано с задачами, направленными </w:t>
      </w:r>
      <w:proofErr w:type="gramStart"/>
      <w:r w:rsidRPr="00034B9B">
        <w:rPr>
          <w:sz w:val="28"/>
          <w:szCs w:val="28"/>
        </w:rPr>
        <w:t>на</w:t>
      </w:r>
      <w:proofErr w:type="gramEnd"/>
      <w:r w:rsidRPr="00034B9B">
        <w:rPr>
          <w:sz w:val="28"/>
          <w:szCs w:val="28"/>
        </w:rPr>
        <w:t>:</w:t>
      </w:r>
    </w:p>
    <w:p w:rsidR="00034B9B" w:rsidRPr="00034B9B" w:rsidRDefault="00034B9B" w:rsidP="008B406B">
      <w:pPr>
        <w:pStyle w:val="book-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034B9B">
        <w:rPr>
          <w:sz w:val="28"/>
          <w:szCs w:val="28"/>
        </w:rPr>
        <w:t>развитие национальной культуры;</w:t>
      </w:r>
    </w:p>
    <w:p w:rsidR="00034B9B" w:rsidRPr="00034B9B" w:rsidRDefault="00034B9B" w:rsidP="008B406B">
      <w:pPr>
        <w:pStyle w:val="book-paragraph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034B9B">
        <w:rPr>
          <w:sz w:val="28"/>
          <w:szCs w:val="28"/>
        </w:rPr>
        <w:t>воспитание бережного отношения к историческому и культурному наследию народов России;</w:t>
      </w:r>
    </w:p>
    <w:p w:rsidR="00034B9B" w:rsidRPr="00034B9B" w:rsidRDefault="00034B9B" w:rsidP="008B406B">
      <w:pPr>
        <w:pStyle w:val="book-paragraph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4B9B">
        <w:rPr>
          <w:sz w:val="28"/>
          <w:szCs w:val="28"/>
        </w:rPr>
        <w:t>развитие культуры межэтнических отношений.</w:t>
      </w:r>
    </w:p>
    <w:p w:rsidR="00D975C3" w:rsidRDefault="00F20444" w:rsidP="007C10B6">
      <w:pPr>
        <w:pStyle w:val="book-paragraph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975C3">
        <w:rPr>
          <w:sz w:val="28"/>
          <w:szCs w:val="28"/>
        </w:rPr>
        <w:t xml:space="preserve">В воспитании </w:t>
      </w:r>
      <w:r w:rsidR="006C6566" w:rsidRPr="00D975C3">
        <w:rPr>
          <w:sz w:val="28"/>
          <w:szCs w:val="28"/>
        </w:rPr>
        <w:t xml:space="preserve">необходимо </w:t>
      </w:r>
      <w:r w:rsidRPr="00D975C3">
        <w:rPr>
          <w:sz w:val="28"/>
          <w:szCs w:val="28"/>
        </w:rPr>
        <w:t>учитывать</w:t>
      </w:r>
      <w:r w:rsidR="00D975C3" w:rsidRPr="00D975C3">
        <w:rPr>
          <w:sz w:val="28"/>
          <w:szCs w:val="28"/>
        </w:rPr>
        <w:t xml:space="preserve"> обстоятельство, указывающее на то,</w:t>
      </w:r>
      <w:r w:rsidRPr="00D975C3">
        <w:rPr>
          <w:sz w:val="28"/>
          <w:szCs w:val="28"/>
        </w:rPr>
        <w:t xml:space="preserve"> что в ходе исторического развития</w:t>
      </w:r>
      <w:r w:rsidR="00034B9B">
        <w:rPr>
          <w:sz w:val="28"/>
          <w:szCs w:val="28"/>
        </w:rPr>
        <w:t>,</w:t>
      </w:r>
      <w:r w:rsidRPr="00D975C3">
        <w:rPr>
          <w:sz w:val="28"/>
          <w:szCs w:val="28"/>
        </w:rPr>
        <w:t xml:space="preserve"> в изменчивом социальном, национально-культурном окружении происходит мутация этнокультурных групп. Их язык, культура, генетический фонд неизбежно трансформируются. Подобный процесс по большей части благотворно сказывается на исторической судьбе этносов. Так, немалую долю успехов и величия русского народа можно отнести на счет способностей впитывать этническое и культурное многообразие</w:t>
      </w:r>
      <w:r w:rsidR="00D975C3">
        <w:rPr>
          <w:rStyle w:val="a8"/>
          <w:sz w:val="28"/>
          <w:szCs w:val="28"/>
        </w:rPr>
        <w:footnoteReference w:id="3"/>
      </w:r>
      <w:r w:rsidRPr="00D975C3">
        <w:rPr>
          <w:sz w:val="28"/>
          <w:szCs w:val="28"/>
        </w:rPr>
        <w:t>.</w:t>
      </w:r>
    </w:p>
    <w:p w:rsidR="00F8302C" w:rsidRPr="00F8302C" w:rsidRDefault="00D975C3" w:rsidP="00F830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C9">
        <w:rPr>
          <w:rFonts w:ascii="Times New Roman" w:eastAsia="Times New Roman" w:hAnsi="Times New Roman" w:cs="Times New Roman"/>
          <w:i/>
          <w:sz w:val="28"/>
          <w:szCs w:val="28"/>
        </w:rPr>
        <w:t>Этнокультурная компетентность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 – это качество личности, включающее в себя осознание </w:t>
      </w:r>
      <w:r w:rsidRPr="00F8302C">
        <w:rPr>
          <w:rFonts w:ascii="Times New Roman" w:hAnsi="Times New Roman" w:cs="Times New Roman"/>
          <w:sz w:val="28"/>
          <w:szCs w:val="28"/>
        </w:rPr>
        <w:t xml:space="preserve">своей </w:t>
      </w:r>
      <w:proofErr w:type="spellStart"/>
      <w:r w:rsidRPr="00F8302C">
        <w:rPr>
          <w:rFonts w:ascii="Times New Roman" w:eastAsia="Times New Roman" w:hAnsi="Times New Roman" w:cs="Times New Roman"/>
          <w:sz w:val="28"/>
          <w:szCs w:val="28"/>
        </w:rPr>
        <w:t>этнопринадлежности</w:t>
      </w:r>
      <w:proofErr w:type="spellEnd"/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; эмоционально-ценностное отношение к своей этнокультуре; умение видеть сходство и 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различия между взаимодействующими культурами в регионе; </w:t>
      </w:r>
      <w:r w:rsidR="00E43A73" w:rsidRPr="00F8302C"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>этнокультурн</w:t>
      </w:r>
      <w:r w:rsidR="00E43A73" w:rsidRPr="00F8302C">
        <w:rPr>
          <w:rFonts w:ascii="Times New Roman" w:hAnsi="Times New Roman" w:cs="Times New Roman"/>
          <w:sz w:val="28"/>
          <w:szCs w:val="28"/>
        </w:rPr>
        <w:t>ую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 терпимост</w:t>
      </w:r>
      <w:r w:rsidR="00E43A73" w:rsidRPr="00F8302C">
        <w:rPr>
          <w:rFonts w:ascii="Times New Roman" w:hAnsi="Times New Roman" w:cs="Times New Roman"/>
          <w:sz w:val="28"/>
          <w:szCs w:val="28"/>
        </w:rPr>
        <w:t>ь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>, критическо</w:t>
      </w:r>
      <w:r w:rsidR="00E43A73" w:rsidRPr="00F8302C">
        <w:rPr>
          <w:rFonts w:ascii="Times New Roman" w:hAnsi="Times New Roman" w:cs="Times New Roman"/>
          <w:sz w:val="28"/>
          <w:szCs w:val="28"/>
        </w:rPr>
        <w:t>е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 мышлени</w:t>
      </w:r>
      <w:r w:rsidR="00E43A73" w:rsidRPr="00F8302C">
        <w:rPr>
          <w:rFonts w:ascii="Times New Roman" w:hAnsi="Times New Roman" w:cs="Times New Roman"/>
          <w:sz w:val="28"/>
          <w:szCs w:val="28"/>
        </w:rPr>
        <w:t>е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3A73" w:rsidRPr="00F8302C">
        <w:rPr>
          <w:rFonts w:ascii="Times New Roman" w:hAnsi="Times New Roman" w:cs="Times New Roman"/>
          <w:sz w:val="28"/>
          <w:szCs w:val="28"/>
        </w:rPr>
        <w:t xml:space="preserve">социальные и 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>нравственны</w:t>
      </w:r>
      <w:r w:rsidR="00E43A73" w:rsidRPr="00F8302C">
        <w:rPr>
          <w:rFonts w:ascii="Times New Roman" w:hAnsi="Times New Roman" w:cs="Times New Roman"/>
          <w:sz w:val="28"/>
          <w:szCs w:val="28"/>
        </w:rPr>
        <w:t>е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 норм</w:t>
      </w:r>
      <w:r w:rsidR="00E43A73" w:rsidRPr="00F8302C">
        <w:rPr>
          <w:rFonts w:ascii="Times New Roman" w:hAnsi="Times New Roman" w:cs="Times New Roman"/>
          <w:sz w:val="28"/>
          <w:szCs w:val="28"/>
        </w:rPr>
        <w:t>ы</w:t>
      </w:r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02C">
        <w:rPr>
          <w:rFonts w:ascii="Times New Roman" w:eastAsia="Times New Roman" w:hAnsi="Times New Roman" w:cs="Times New Roman"/>
          <w:sz w:val="28"/>
          <w:szCs w:val="28"/>
        </w:rPr>
        <w:t>эмпати</w:t>
      </w:r>
      <w:r w:rsidR="00E43A73" w:rsidRPr="00F8302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8302C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  <w:r w:rsidR="00F8302C" w:rsidRPr="00F8302C">
        <w:rPr>
          <w:rFonts w:ascii="Times New Roman" w:eastAsia="Times New Roman" w:hAnsi="Times New Roman" w:cs="Times New Roman"/>
          <w:sz w:val="28"/>
          <w:szCs w:val="28"/>
        </w:rPr>
        <w:t xml:space="preserve">Этнокультурная компетентность означает </w:t>
      </w:r>
      <w:r w:rsidR="00F8302C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F8302C" w:rsidRPr="00F8302C">
        <w:rPr>
          <w:rFonts w:ascii="Times New Roman" w:eastAsia="Times New Roman" w:hAnsi="Times New Roman" w:cs="Times New Roman"/>
          <w:sz w:val="28"/>
          <w:szCs w:val="28"/>
        </w:rPr>
        <w:t>готовность к межэтническому взаимодействию, определению и распознаванию ценностей своей культуры в единстве с их соотнесением с ценностями другой</w:t>
      </w:r>
      <w:r w:rsidR="00CA2F55">
        <w:rPr>
          <w:rFonts w:ascii="Times New Roman" w:eastAsia="Times New Roman" w:hAnsi="Times New Roman" w:cs="Times New Roman"/>
          <w:sz w:val="28"/>
          <w:szCs w:val="28"/>
        </w:rPr>
        <w:t xml:space="preserve"> и традиционными российскими ценностями</w:t>
      </w:r>
      <w:r w:rsidR="00F8302C" w:rsidRPr="00F830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63D3" w:rsidRPr="00745A49" w:rsidRDefault="00142427" w:rsidP="008523C9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A49">
        <w:rPr>
          <w:rFonts w:ascii="Times New Roman" w:hAnsi="Times New Roman" w:cs="Times New Roman"/>
          <w:color w:val="000000"/>
          <w:sz w:val="28"/>
          <w:szCs w:val="28"/>
        </w:rPr>
        <w:t xml:space="preserve">Общеобязательные нормы в части </w:t>
      </w:r>
      <w:r w:rsidR="006C6566" w:rsidRPr="00745A4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и развития этнокультурной компетенции </w:t>
      </w:r>
      <w:r w:rsidRPr="00745A49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образовательных организациях </w:t>
      </w:r>
      <w:r w:rsidR="00FD1F84" w:rsidRPr="00745A49">
        <w:rPr>
          <w:rFonts w:ascii="Times New Roman" w:hAnsi="Times New Roman" w:cs="Times New Roman"/>
          <w:color w:val="000000"/>
          <w:sz w:val="28"/>
          <w:szCs w:val="28"/>
        </w:rPr>
        <w:t>закрепляют</w:t>
      </w:r>
      <w:r w:rsidR="00B763D3" w:rsidRPr="00745A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520B" w:rsidRPr="00745A49" w:rsidRDefault="00FD1F84" w:rsidP="008B406B">
      <w:pPr>
        <w:pStyle w:val="a4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sz w:val="28"/>
          <w:szCs w:val="28"/>
        </w:rPr>
        <w:t>Конституция РФ</w:t>
      </w:r>
      <w:r w:rsidR="00A3232F" w:rsidRPr="00745A49">
        <w:rPr>
          <w:rFonts w:ascii="Times New Roman" w:hAnsi="Times New Roman" w:cs="Times New Roman"/>
          <w:sz w:val="28"/>
          <w:szCs w:val="28"/>
        </w:rPr>
        <w:t>;</w:t>
      </w:r>
    </w:p>
    <w:p w:rsidR="006A37AE" w:rsidRPr="00745A49" w:rsidRDefault="00CA57A0" w:rsidP="008B406B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bCs/>
          <w:sz w:val="28"/>
          <w:szCs w:val="28"/>
        </w:rPr>
        <w:t xml:space="preserve">Стратегия государственной национальной политики Российской Федерации на период до 2025 г., утвержденная </w:t>
      </w:r>
      <w:hyperlink r:id="rId9" w:history="1">
        <w:r w:rsidRPr="00745A49">
          <w:rPr>
            <w:rStyle w:val="a3"/>
            <w:rFonts w:ascii="Times New Roman" w:hAnsi="Times New Roman" w:cs="Times New Roman"/>
            <w:bCs/>
            <w:sz w:val="28"/>
            <w:szCs w:val="28"/>
          </w:rPr>
          <w:t>Указом Президента Российской Федерации от 19 декабря 2012 г. N 1666</w:t>
        </w:r>
      </w:hyperlink>
      <w:r w:rsidRPr="00745A49">
        <w:rPr>
          <w:rFonts w:ascii="Times New Roman" w:hAnsi="Times New Roman" w:cs="Times New Roman"/>
          <w:bCs/>
          <w:sz w:val="28"/>
          <w:szCs w:val="28"/>
        </w:rPr>
        <w:t xml:space="preserve"> (далее - Стратегия государственной национальной политики Российской Федерации);</w:t>
      </w:r>
    </w:p>
    <w:p w:rsidR="006A37AE" w:rsidRPr="00745A49" w:rsidRDefault="006C6566" w:rsidP="008B406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sz w:val="28"/>
          <w:szCs w:val="28"/>
        </w:rPr>
        <w:t>Постановления Правительства РФ от 29.12.2016, в редакции от 09.06.2021 г., «Об утверждении программы РФ “Реализация государственной национальной</w:t>
      </w:r>
      <w:r w:rsidRPr="00745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A49">
        <w:rPr>
          <w:rFonts w:ascii="Times New Roman" w:hAnsi="Times New Roman" w:cs="Times New Roman"/>
          <w:sz w:val="28"/>
          <w:szCs w:val="28"/>
        </w:rPr>
        <w:t>политики”» (паспорт подпрограммы 2 «Общероссийская гражданская идентичность и этнокультурное развитие народов России»</w:t>
      </w:r>
      <w:r w:rsidR="0009520B" w:rsidRPr="00745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7AE" w:rsidRPr="00745A49" w:rsidRDefault="00CA57A0" w:rsidP="008B406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bCs/>
          <w:sz w:val="28"/>
          <w:szCs w:val="28"/>
        </w:rPr>
        <w:t xml:space="preserve">Государственная программа Владимирской области "Реализация государственной национальной политики во Владимирской области (2018-2023 годы)" </w:t>
      </w:r>
      <w:r w:rsidR="0009520B" w:rsidRPr="00745A49">
        <w:rPr>
          <w:rFonts w:ascii="Times New Roman" w:hAnsi="Times New Roman" w:cs="Times New Roman"/>
          <w:bCs/>
          <w:sz w:val="28"/>
          <w:szCs w:val="28"/>
        </w:rPr>
        <w:t>(</w:t>
      </w:r>
      <w:r w:rsidRPr="00745A49">
        <w:rPr>
          <w:rFonts w:ascii="Times New Roman" w:hAnsi="Times New Roman" w:cs="Times New Roman"/>
          <w:bCs/>
          <w:sz w:val="28"/>
          <w:szCs w:val="28"/>
        </w:rPr>
        <w:t>утверждена</w:t>
      </w:r>
      <w:r w:rsidR="0009520B" w:rsidRPr="00745A4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745A49">
          <w:rPr>
            <w:rStyle w:val="a3"/>
            <w:rFonts w:ascii="Times New Roman" w:hAnsi="Times New Roman" w:cs="Times New Roman"/>
            <w:bCs/>
            <w:sz w:val="28"/>
            <w:szCs w:val="28"/>
          </w:rPr>
          <w:t>постановлением администрации Владимирской области от 29.12.2017 № 1169</w:t>
        </w:r>
      </w:hyperlink>
      <w:r w:rsidR="0009520B" w:rsidRPr="00745A49">
        <w:rPr>
          <w:rStyle w:val="a3"/>
          <w:rFonts w:ascii="Times New Roman" w:hAnsi="Times New Roman" w:cs="Times New Roman"/>
          <w:bCs/>
          <w:sz w:val="28"/>
          <w:szCs w:val="28"/>
        </w:rPr>
        <w:t>);</w:t>
      </w:r>
    </w:p>
    <w:p w:rsidR="006C6566" w:rsidRPr="00745A49" w:rsidRDefault="006C6566" w:rsidP="008B406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государственной национальной политики Российской Федерации на период до 2025 года во Владимирской области</w:t>
      </w:r>
    </w:p>
    <w:p w:rsidR="0009520B" w:rsidRPr="00745A49" w:rsidRDefault="00020DEA" w:rsidP="008B406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31 июля 2020</w:t>
      </w:r>
      <w:r w:rsidR="0009520B" w:rsidRPr="00745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5A49">
        <w:rPr>
          <w:rFonts w:ascii="Times New Roman" w:hAnsi="Times New Roman" w:cs="Times New Roman"/>
          <w:color w:val="000000" w:themeColor="text1"/>
          <w:sz w:val="28"/>
          <w:szCs w:val="28"/>
        </w:rPr>
        <w:t>г. № 304-ФЗ “О внесении изменений в Федеральный закон «Об образовании в Российской Федерации» по вопросам воспитания обучающихся”</w:t>
      </w:r>
      <w:r w:rsidR="0009520B" w:rsidRPr="00745A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45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A49" w:rsidRPr="00745A49" w:rsidRDefault="00FD1F84" w:rsidP="008B406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hyperlink r:id="rId11" w:history="1">
        <w:r w:rsidR="007869FC" w:rsidRPr="00745A49">
          <w:rPr>
            <w:rFonts w:ascii="Times New Roman" w:hAnsi="Times New Roman" w:cs="Times New Roman"/>
            <w:sz w:val="28"/>
            <w:szCs w:val="28"/>
          </w:rPr>
          <w:t xml:space="preserve">Национальный проект </w:t>
        </w:r>
        <w:r w:rsidR="00AD62CB" w:rsidRPr="00745A49">
          <w:rPr>
            <w:rFonts w:ascii="Times New Roman" w:hAnsi="Times New Roman" w:cs="Times New Roman"/>
            <w:sz w:val="28"/>
            <w:szCs w:val="28"/>
          </w:rPr>
          <w:t>«Образование»</w:t>
        </w:r>
        <w:r w:rsidR="007869FC" w:rsidRPr="00745A4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520B" w:rsidRPr="00745A49">
          <w:rPr>
            <w:rFonts w:ascii="Times New Roman" w:hAnsi="Times New Roman" w:cs="Times New Roman"/>
            <w:sz w:val="28"/>
            <w:szCs w:val="28"/>
          </w:rPr>
          <w:t>(</w:t>
        </w:r>
        <w:r w:rsidR="00AD62CB" w:rsidRPr="00745A49">
          <w:rPr>
            <w:rFonts w:ascii="Times New Roman" w:hAnsi="Times New Roman" w:cs="Times New Roman"/>
            <w:sz w:val="28"/>
            <w:szCs w:val="28"/>
          </w:rPr>
          <w:t xml:space="preserve">Паспорт утвержден </w:t>
        </w:r>
        <w:r w:rsidR="007869FC" w:rsidRPr="00745A49">
          <w:rPr>
            <w:rFonts w:ascii="Times New Roman" w:hAnsi="Times New Roman" w:cs="Times New Roman"/>
            <w:sz w:val="28"/>
            <w:szCs w:val="28"/>
          </w:rPr>
          <w:t>президиумом Совета при Президенте Российской Федерации по стратегическому развитию и национальным проектам</w:t>
        </w:r>
        <w:r w:rsidR="0009520B" w:rsidRPr="00745A49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7869FC" w:rsidRPr="00745A49">
          <w:rPr>
            <w:rFonts w:ascii="Times New Roman" w:hAnsi="Times New Roman" w:cs="Times New Roman"/>
            <w:sz w:val="28"/>
            <w:szCs w:val="28"/>
          </w:rPr>
          <w:t>протокол от 24 декабря 2018 г. № 16)</w:t>
        </w:r>
      </w:hyperlink>
      <w:r w:rsidR="007869FC" w:rsidRPr="00745A49">
        <w:rPr>
          <w:rFonts w:ascii="Times New Roman" w:hAnsi="Times New Roman" w:cs="Times New Roman"/>
          <w:sz w:val="28"/>
          <w:szCs w:val="28"/>
        </w:rPr>
        <w:t>;</w:t>
      </w:r>
    </w:p>
    <w:p w:rsidR="00745A49" w:rsidRPr="00745A49" w:rsidRDefault="00745A49" w:rsidP="008B406B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5A49">
        <w:rPr>
          <w:rFonts w:ascii="Times New Roman" w:hAnsi="Times New Roman" w:cs="Times New Roman"/>
          <w:sz w:val="28"/>
          <w:szCs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образования”.</w:t>
      </w:r>
    </w:p>
    <w:p w:rsidR="00264331" w:rsidRPr="00E126A9" w:rsidRDefault="00F8302C" w:rsidP="008523C9">
      <w:pPr>
        <w:pStyle w:val="a4"/>
        <w:numPr>
          <w:ilvl w:val="0"/>
          <w:numId w:val="1"/>
        </w:numPr>
        <w:spacing w:after="0" w:line="360" w:lineRule="auto"/>
        <w:ind w:left="426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126A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126A9">
        <w:rPr>
          <w:rFonts w:ascii="Times New Roman" w:eastAsia="Times New Roman" w:hAnsi="Times New Roman" w:cs="Times New Roman"/>
          <w:sz w:val="28"/>
          <w:szCs w:val="28"/>
        </w:rPr>
        <w:t xml:space="preserve">включения в рабочую программу </w:t>
      </w:r>
      <w:r w:rsidR="001C2480" w:rsidRPr="00E126A9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 w:rsidR="00E126A9">
        <w:rPr>
          <w:rFonts w:ascii="Times New Roman" w:eastAsia="Times New Roman" w:hAnsi="Times New Roman" w:cs="Times New Roman"/>
          <w:sz w:val="28"/>
          <w:szCs w:val="28"/>
        </w:rPr>
        <w:t>я учреждения э</w:t>
      </w:r>
      <w:r w:rsidR="001C2480" w:rsidRPr="00E126A9">
        <w:rPr>
          <w:rFonts w:ascii="Times New Roman" w:eastAsia="Times New Roman" w:hAnsi="Times New Roman" w:cs="Times New Roman"/>
          <w:sz w:val="28"/>
          <w:szCs w:val="28"/>
        </w:rPr>
        <w:t>тнокультурного компонента (</w:t>
      </w:r>
      <w:r w:rsidRPr="00E126A9">
        <w:rPr>
          <w:rFonts w:ascii="Times New Roman" w:eastAsia="Times New Roman" w:hAnsi="Times New Roman" w:cs="Times New Roman"/>
          <w:sz w:val="28"/>
          <w:szCs w:val="28"/>
        </w:rPr>
        <w:t>формирования этнокультурной компетентности</w:t>
      </w:r>
      <w:r w:rsidR="00AE6E75" w:rsidRPr="00E12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331" w:rsidRPr="00E126A9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="001C2480" w:rsidRPr="00E126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4331" w:rsidRPr="00E126A9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образовательные организации могут использовать </w:t>
      </w:r>
      <w:r w:rsidR="00AE6E75" w:rsidRPr="00E126A9">
        <w:rPr>
          <w:rFonts w:ascii="Times New Roman" w:eastAsia="Times New Roman" w:hAnsi="Times New Roman" w:cs="Times New Roman"/>
          <w:sz w:val="28"/>
          <w:szCs w:val="28"/>
        </w:rPr>
        <w:t xml:space="preserve">несколько </w:t>
      </w:r>
      <w:r w:rsidR="00264331" w:rsidRPr="00E126A9">
        <w:rPr>
          <w:rFonts w:ascii="Times New Roman" w:eastAsia="Times New Roman" w:hAnsi="Times New Roman" w:cs="Times New Roman"/>
          <w:sz w:val="28"/>
          <w:szCs w:val="28"/>
        </w:rPr>
        <w:t>способов:</w:t>
      </w:r>
    </w:p>
    <w:p w:rsidR="00AB5EF8" w:rsidRPr="00AB5EF8" w:rsidRDefault="00AB5EF8" w:rsidP="008B406B">
      <w:pPr>
        <w:pStyle w:val="a4"/>
        <w:numPr>
          <w:ilvl w:val="0"/>
          <w:numId w:val="6"/>
        </w:numPr>
        <w:spacing w:after="0" w:line="360" w:lineRule="auto"/>
        <w:ind w:left="426"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способ предусматривает </w:t>
      </w:r>
      <w:r w:rsidRPr="00264331">
        <w:rPr>
          <w:rFonts w:ascii="Times New Roman" w:eastAsia="Times New Roman" w:hAnsi="Times New Roman" w:cs="Times New Roman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sz w:val="28"/>
          <w:szCs w:val="28"/>
        </w:rPr>
        <w:t>дение</w:t>
      </w:r>
      <w:r w:rsidRPr="00264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02C" w:rsidRPr="00264331">
        <w:rPr>
          <w:rFonts w:ascii="Times New Roman" w:eastAsia="Times New Roman" w:hAnsi="Times New Roman" w:cs="Times New Roman"/>
          <w:sz w:val="28"/>
          <w:szCs w:val="28"/>
        </w:rPr>
        <w:t>в рабочую программу воспитания школы</w:t>
      </w:r>
      <w:r w:rsidR="00264331" w:rsidRPr="0026433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дополнительный </w:t>
      </w:r>
      <w:r w:rsidR="00F8302C" w:rsidRPr="00264331">
        <w:rPr>
          <w:rFonts w:ascii="Times New Roman" w:eastAsia="Times New Roman" w:hAnsi="Times New Roman" w:cs="Times New Roman"/>
          <w:sz w:val="28"/>
          <w:szCs w:val="28"/>
        </w:rPr>
        <w:t>модуль «Этнокультур</w:t>
      </w:r>
      <w:r w:rsidR="00C15444" w:rsidRPr="002643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302C" w:rsidRPr="0026433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4"/>
      </w:r>
      <w:r w:rsidR="00F8302C" w:rsidRPr="002643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1423" w:rsidRPr="00264331">
        <w:rPr>
          <w:rFonts w:ascii="Times New Roman" w:eastAsia="Times New Roman" w:hAnsi="Times New Roman" w:cs="Times New Roman"/>
          <w:sz w:val="28"/>
          <w:szCs w:val="28"/>
        </w:rPr>
        <w:t>Модуль «Этнокультур</w:t>
      </w:r>
      <w:r w:rsidR="00C15444" w:rsidRPr="002643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1423" w:rsidRPr="00264331">
        <w:rPr>
          <w:rFonts w:ascii="Times New Roman" w:eastAsia="Times New Roman" w:hAnsi="Times New Roman" w:cs="Times New Roman"/>
          <w:sz w:val="28"/>
          <w:szCs w:val="28"/>
        </w:rPr>
        <w:t>» – вариативный, включается в программу воспитания образовательной организации на основе решения педагогического совета</w:t>
      </w:r>
      <w:r w:rsidR="00264331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5"/>
      </w:r>
      <w:r w:rsidR="00264331" w:rsidRPr="002643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6292" w:rsidRPr="00264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5EF8" w:rsidRPr="00E126A9" w:rsidRDefault="00E126A9" w:rsidP="008B406B">
      <w:pPr>
        <w:pStyle w:val="a4"/>
        <w:numPr>
          <w:ilvl w:val="0"/>
          <w:numId w:val="6"/>
        </w:numPr>
        <w:spacing w:after="0" w:line="360" w:lineRule="auto"/>
        <w:ind w:left="426" w:right="11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6A9">
        <w:rPr>
          <w:rFonts w:ascii="Times New Roman" w:hAnsi="Times New Roman" w:cs="Times New Roman"/>
          <w:sz w:val="28"/>
          <w:szCs w:val="28"/>
        </w:rPr>
        <w:t>второй способ предполагает воспитание этнокультуры  в рамках</w:t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 урочной</w:t>
      </w:r>
      <w:r w:rsidR="00AB5EF8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 (модуль в программе воспитания «Школьный урок») и внеурочной деятельности, общешкольных и классных мероприятиях (модуль в программе воспитания «</w:t>
      </w:r>
      <w:r w:rsidR="00AB5EF8" w:rsidRPr="00E126A9">
        <w:rPr>
          <w:rFonts w:ascii="Times New Roman" w:eastAsia="№Е" w:hAnsi="Times New Roman" w:cs="Times New Roman"/>
          <w:color w:val="000000"/>
          <w:sz w:val="28"/>
          <w:szCs w:val="28"/>
        </w:rPr>
        <w:t>Ключевые общешкольные дела»);</w:t>
      </w:r>
      <w:r w:rsidRPr="00E126A9"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 а также </w:t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 </w:t>
      </w:r>
      <w:r w:rsidR="00C20255" w:rsidRPr="00E126A9">
        <w:rPr>
          <w:rFonts w:ascii="Times New Roman" w:hAnsi="Times New Roman" w:cs="Times New Roman"/>
          <w:sz w:val="28"/>
          <w:szCs w:val="28"/>
        </w:rPr>
        <w:t>в</w:t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о внеурочной деятельности возможна реализация дополнительных </w:t>
      </w:r>
      <w:proofErr w:type="spellStart"/>
      <w:r w:rsidR="00AB5EF8" w:rsidRPr="00E126A9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AB5EF8" w:rsidRPr="00E126A9">
        <w:rPr>
          <w:rFonts w:ascii="Times New Roman" w:hAnsi="Times New Roman" w:cs="Times New Roman"/>
          <w:sz w:val="28"/>
          <w:szCs w:val="28"/>
        </w:rPr>
        <w:t xml:space="preserve"> программ (в том числе художественно-эстетической направленности), предусматривающих </w:t>
      </w:r>
      <w:r w:rsidR="00AB5EF8" w:rsidRPr="00E126A9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социальное проектирование </w:t>
      </w:r>
      <w:r w:rsidR="00C20255" w:rsidRPr="00E126A9">
        <w:rPr>
          <w:rFonts w:ascii="Times New Roman" w:hAnsi="Times New Roman" w:cs="Times New Roman"/>
          <w:sz w:val="28"/>
          <w:szCs w:val="28"/>
        </w:rPr>
        <w:t xml:space="preserve">– </w:t>
      </w:r>
      <w:r w:rsidR="00AB5EF8" w:rsidRPr="00E126A9">
        <w:rPr>
          <w:rFonts w:ascii="Times New Roman" w:hAnsi="Times New Roman" w:cs="Times New Roman"/>
          <w:sz w:val="28"/>
          <w:szCs w:val="28"/>
        </w:rPr>
        <w:t>проведение социальных проб</w:t>
      </w:r>
      <w:r w:rsidR="00AB5EF8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 и практик межэтнического взаимодействия</w:t>
      </w:r>
      <w:r w:rsidR="00C20255" w:rsidRPr="00E126A9">
        <w:rPr>
          <w:rFonts w:ascii="Times New Roman" w:hAnsi="Times New Roman" w:cs="Times New Roman"/>
          <w:sz w:val="28"/>
          <w:szCs w:val="28"/>
        </w:rPr>
        <w:t xml:space="preserve"> (модуль в программе воспитания «Курсы внеурочной деятельности</w:t>
      </w:r>
      <w:r w:rsidR="00C20255" w:rsidRPr="00E126A9">
        <w:rPr>
          <w:rFonts w:ascii="Times New Roman" w:eastAsia="№Е" w:hAnsi="Times New Roman" w:cs="Times New Roman"/>
          <w:color w:val="000000"/>
          <w:sz w:val="28"/>
          <w:szCs w:val="28"/>
        </w:rPr>
        <w:t>»)</w:t>
      </w:r>
      <w:r w:rsidR="00C20255" w:rsidRPr="00E126A9">
        <w:rPr>
          <w:rStyle w:val="markedcontent"/>
          <w:rFonts w:ascii="Times New Roman" w:hAnsi="Times New Roman" w:cs="Times New Roman"/>
          <w:sz w:val="28"/>
          <w:szCs w:val="28"/>
        </w:rPr>
        <w:t>;</w:t>
      </w:r>
      <w:r w:rsidR="00AB5EF8" w:rsidRPr="00E12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EF8" w:rsidRDefault="00AB5EF8" w:rsidP="008B406B">
      <w:pPr>
        <w:pStyle w:val="a4"/>
        <w:numPr>
          <w:ilvl w:val="0"/>
          <w:numId w:val="6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третий способ предусматривает использование 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>модел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интегрированного образовательного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>пространства, направленн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на приобщение детей к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этно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>культурному наследию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034B9B">
        <w:rPr>
          <w:rStyle w:val="markedcontent"/>
          <w:rFonts w:ascii="Times New Roman" w:hAnsi="Times New Roman" w:cs="Times New Roman"/>
          <w:sz w:val="28"/>
          <w:szCs w:val="28"/>
        </w:rPr>
        <w:t>Такая модель с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троится на основе тесного взаимодействия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с учреждениями дополнительного образования детей или учреждением культуры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(центром детского творчества, музыкальной школой, библиотекой, театром, музеем и т.д.).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Возможна 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>разраб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отка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совместн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д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>еятельности</w:t>
      </w:r>
      <w:r w:rsidR="00C20255"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="00C20255" w:rsidRPr="00AB5EF8">
        <w:rPr>
          <w:rFonts w:ascii="Times New Roman" w:hAnsi="Times New Roman" w:cs="Times New Roman"/>
          <w:sz w:val="28"/>
          <w:szCs w:val="28"/>
        </w:rPr>
        <w:t>модуль в программе воспитания «</w:t>
      </w:r>
      <w:r w:rsidR="00C20255"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  <w:r w:rsidR="00C20255" w:rsidRPr="00C20255">
        <w:rPr>
          <w:rFonts w:ascii="Times New Roman" w:eastAsia="№Е" w:hAnsi="Times New Roman" w:cs="Times New Roman"/>
          <w:color w:val="000000"/>
          <w:sz w:val="28"/>
          <w:szCs w:val="28"/>
        </w:rPr>
        <w:t>»</w:t>
      </w:r>
      <w:r w:rsidR="00C20255">
        <w:rPr>
          <w:rFonts w:ascii="Times New Roman" w:eastAsia="№Е" w:hAnsi="Times New Roman" w:cs="Times New Roman"/>
          <w:color w:val="000000"/>
          <w:sz w:val="28"/>
          <w:szCs w:val="28"/>
        </w:rPr>
        <w:t>)</w:t>
      </w:r>
      <w:r w:rsidRPr="000F6475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</w:p>
    <w:p w:rsidR="000E2DF3" w:rsidRPr="00034B9B" w:rsidRDefault="000E2DF3" w:rsidP="008B406B">
      <w:pPr>
        <w:pStyle w:val="a4"/>
        <w:numPr>
          <w:ilvl w:val="0"/>
          <w:numId w:val="6"/>
        </w:numPr>
        <w:spacing w:after="0" w:line="360" w:lineRule="auto"/>
        <w:ind w:left="426" w:hanging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34B9B">
        <w:rPr>
          <w:rStyle w:val="markedcontent"/>
          <w:rFonts w:ascii="Times New Roman" w:hAnsi="Times New Roman" w:cs="Times New Roman"/>
          <w:sz w:val="28"/>
          <w:szCs w:val="28"/>
        </w:rPr>
        <w:t>Возможно также интегр</w:t>
      </w:r>
      <w:r w:rsidR="00034B9B">
        <w:rPr>
          <w:rStyle w:val="markedcontent"/>
          <w:rFonts w:ascii="Times New Roman" w:hAnsi="Times New Roman" w:cs="Times New Roman"/>
          <w:sz w:val="28"/>
          <w:szCs w:val="28"/>
        </w:rPr>
        <w:t xml:space="preserve">ация </w:t>
      </w:r>
      <w:r w:rsidRPr="00034B9B">
        <w:rPr>
          <w:rStyle w:val="markedcontent"/>
          <w:rFonts w:ascii="Times New Roman" w:hAnsi="Times New Roman" w:cs="Times New Roman"/>
          <w:sz w:val="28"/>
          <w:szCs w:val="28"/>
        </w:rPr>
        <w:t xml:space="preserve"> все</w:t>
      </w:r>
      <w:r w:rsidR="00034B9B">
        <w:rPr>
          <w:rStyle w:val="markedcontent"/>
          <w:rFonts w:ascii="Times New Roman" w:hAnsi="Times New Roman" w:cs="Times New Roman"/>
          <w:sz w:val="28"/>
          <w:szCs w:val="28"/>
        </w:rPr>
        <w:t>х</w:t>
      </w:r>
      <w:r w:rsidRPr="00034B9B">
        <w:rPr>
          <w:rStyle w:val="markedcontent"/>
          <w:rFonts w:ascii="Times New Roman" w:hAnsi="Times New Roman" w:cs="Times New Roman"/>
          <w:sz w:val="28"/>
          <w:szCs w:val="28"/>
        </w:rPr>
        <w:t xml:space="preserve"> тр</w:t>
      </w:r>
      <w:r w:rsidR="00034B9B">
        <w:rPr>
          <w:rStyle w:val="markedcontent"/>
          <w:rFonts w:ascii="Times New Roman" w:hAnsi="Times New Roman" w:cs="Times New Roman"/>
          <w:sz w:val="28"/>
          <w:szCs w:val="28"/>
        </w:rPr>
        <w:t>ех вариантов, предложенных выше</w:t>
      </w:r>
      <w:r w:rsidRPr="00034B9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B5EF8" w:rsidRPr="00AB5EF8" w:rsidRDefault="00034B9B" w:rsidP="000E2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B5EF8" w:rsidRPr="00AB5EF8">
        <w:rPr>
          <w:rFonts w:ascii="Times New Roman" w:eastAsia="Times New Roman" w:hAnsi="Times New Roman" w:cs="Times New Roman"/>
          <w:sz w:val="28"/>
          <w:szCs w:val="28"/>
        </w:rPr>
        <w:t xml:space="preserve">Организуя процесс формирования этнокультурной компетентности необходимо учесть, что </w:t>
      </w:r>
      <w:r w:rsidR="00AB5EF8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="00AB5EF8" w:rsidRPr="00AB5EF8">
        <w:rPr>
          <w:rStyle w:val="markedcontent"/>
          <w:rFonts w:ascii="Times New Roman" w:hAnsi="Times New Roman" w:cs="Times New Roman"/>
          <w:sz w:val="28"/>
          <w:szCs w:val="28"/>
        </w:rPr>
        <w:t xml:space="preserve">развитию способствует </w:t>
      </w:r>
      <w:r w:rsidR="00AB5EF8">
        <w:rPr>
          <w:rStyle w:val="markedcontent"/>
          <w:rFonts w:ascii="Times New Roman" w:hAnsi="Times New Roman" w:cs="Times New Roman"/>
          <w:sz w:val="28"/>
          <w:szCs w:val="28"/>
        </w:rPr>
        <w:t xml:space="preserve">также </w:t>
      </w:r>
      <w:r w:rsidR="00AB5EF8" w:rsidRPr="00AB5EF8">
        <w:rPr>
          <w:rStyle w:val="markedcontent"/>
          <w:rFonts w:ascii="Times New Roman" w:hAnsi="Times New Roman" w:cs="Times New Roman"/>
          <w:sz w:val="28"/>
          <w:szCs w:val="28"/>
        </w:rPr>
        <w:t>детский туризм и краеведение. Эти направления объединяются Федеральной целевой программой туристско - краеведческого движения учащихся «Отечество». Традиционная культура, судьбы соотечественников, семейные родословные и этнография, археология, военная история и др. направления конкурса исследовательских работ, становятся предметом изучения обучающихся старшего уже школьного возраста, источником их социального и личностного развития, формой воспитания патриотов России.</w:t>
      </w:r>
    </w:p>
    <w:p w:rsidR="00F5103B" w:rsidRDefault="00034B9B" w:rsidP="00034B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8523C9">
        <w:rPr>
          <w:rFonts w:ascii="Times New Roman" w:eastAsia="Times New Roman" w:hAnsi="Times New Roman" w:cs="Times New Roman"/>
          <w:sz w:val="28"/>
          <w:szCs w:val="28"/>
        </w:rPr>
        <w:t>Так как ф</w:t>
      </w:r>
      <w:r w:rsidR="00086292" w:rsidRPr="008523C9">
        <w:rPr>
          <w:rFonts w:ascii="Times New Roman" w:eastAsia="Times New Roman" w:hAnsi="Times New Roman" w:cs="Times New Roman"/>
          <w:sz w:val="28"/>
          <w:szCs w:val="28"/>
        </w:rPr>
        <w:t xml:space="preserve">ормирование этнокультурной компетентности связано </w:t>
      </w:r>
      <w:r w:rsidR="00086292" w:rsidRPr="008523C9">
        <w:rPr>
          <w:rFonts w:ascii="Times New Roman" w:hAnsi="Times New Roman" w:cs="Times New Roman"/>
          <w:sz w:val="28"/>
          <w:szCs w:val="28"/>
        </w:rPr>
        <w:t>с развитие</w:t>
      </w:r>
      <w:r w:rsidRPr="008523C9">
        <w:rPr>
          <w:rFonts w:ascii="Times New Roman" w:hAnsi="Times New Roman" w:cs="Times New Roman"/>
          <w:sz w:val="28"/>
          <w:szCs w:val="28"/>
        </w:rPr>
        <w:t>м</w:t>
      </w:r>
      <w:r w:rsidR="00086292" w:rsidRPr="008523C9">
        <w:rPr>
          <w:rFonts w:ascii="Times New Roman" w:hAnsi="Times New Roman" w:cs="Times New Roman"/>
          <w:sz w:val="28"/>
          <w:szCs w:val="28"/>
        </w:rPr>
        <w:t xml:space="preserve"> к</w:t>
      </w:r>
      <w:r w:rsidRPr="008523C9">
        <w:rPr>
          <w:rFonts w:ascii="Times New Roman" w:hAnsi="Times New Roman" w:cs="Times New Roman"/>
          <w:sz w:val="28"/>
          <w:szCs w:val="28"/>
        </w:rPr>
        <w:t>ультуры межэтнических отношений</w:t>
      </w:r>
      <w:r>
        <w:rPr>
          <w:sz w:val="28"/>
          <w:szCs w:val="28"/>
        </w:rPr>
        <w:t>, д</w:t>
      </w:r>
      <w:r w:rsidR="00BE78E7" w:rsidRPr="00F5103B">
        <w:rPr>
          <w:rFonts w:ascii="Times New Roman" w:eastAsia="Times New Roman" w:hAnsi="Times New Roman" w:cs="Times New Roman"/>
          <w:sz w:val="28"/>
          <w:szCs w:val="28"/>
        </w:rPr>
        <w:t xml:space="preserve">олжное </w:t>
      </w:r>
      <w:r w:rsidR="001837FC" w:rsidRPr="00F5103B">
        <w:rPr>
          <w:rFonts w:ascii="Times New Roman" w:eastAsia="Times New Roman" w:hAnsi="Times New Roman" w:cs="Times New Roman"/>
          <w:sz w:val="28"/>
          <w:szCs w:val="28"/>
        </w:rPr>
        <w:t xml:space="preserve">внимание </w:t>
      </w:r>
      <w:r w:rsidR="00BE78E7" w:rsidRPr="00F5103B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1837FC" w:rsidRPr="00F5103B">
        <w:rPr>
          <w:rFonts w:ascii="Times New Roman" w:eastAsia="Times New Roman" w:hAnsi="Times New Roman" w:cs="Times New Roman"/>
          <w:sz w:val="28"/>
          <w:szCs w:val="28"/>
        </w:rPr>
        <w:t>уделять созданию благоприятного психологического  климата. Детям</w:t>
      </w:r>
      <w:r w:rsidR="0017687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E78E7" w:rsidRPr="00F5103B">
        <w:rPr>
          <w:rFonts w:ascii="Times New Roman" w:eastAsia="Times New Roman" w:hAnsi="Times New Roman" w:cs="Times New Roman"/>
          <w:sz w:val="28"/>
          <w:szCs w:val="28"/>
        </w:rPr>
        <w:t>инофонам</w:t>
      </w:r>
      <w:proofErr w:type="spellEnd"/>
      <w:r w:rsidR="00BE78E7" w:rsidRPr="00F51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7FC" w:rsidRPr="00F5103B">
        <w:rPr>
          <w:rFonts w:ascii="Times New Roman" w:eastAsia="Times New Roman" w:hAnsi="Times New Roman" w:cs="Times New Roman"/>
          <w:sz w:val="28"/>
          <w:szCs w:val="28"/>
        </w:rPr>
        <w:t>необходима помощь педагога-психолога</w:t>
      </w:r>
      <w:r w:rsidR="00BE78E7" w:rsidRPr="00F5103B">
        <w:rPr>
          <w:rFonts w:ascii="Times New Roman" w:eastAsia="Times New Roman" w:hAnsi="Times New Roman" w:cs="Times New Roman"/>
          <w:sz w:val="28"/>
          <w:szCs w:val="28"/>
        </w:rPr>
        <w:t>, выводящего их из, так называемого культурного шока</w:t>
      </w:r>
      <w:r w:rsidR="001837FC" w:rsidRPr="00F510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0130" w:rsidRPr="00F5103B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Психолого-педагогическое </w:t>
      </w:r>
      <w:r w:rsidR="001B0130" w:rsidRPr="00F510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сопровождение </w:t>
      </w:r>
      <w:r w:rsidR="00F5103B">
        <w:rPr>
          <w:rFonts w:ascii="Times New Roman" w:eastAsia="Times New Roman" w:hAnsi="Times New Roman" w:cs="Times New Roman"/>
          <w:sz w:val="28"/>
          <w:szCs w:val="28"/>
        </w:rPr>
        <w:t xml:space="preserve">всех обучающихся </w:t>
      </w:r>
      <w:r w:rsidR="001B0130" w:rsidRPr="00F5103B">
        <w:rPr>
          <w:rFonts w:ascii="Times New Roman" w:eastAsia="Times New Roman" w:hAnsi="Times New Roman" w:cs="Times New Roman"/>
          <w:sz w:val="28"/>
          <w:szCs w:val="28"/>
        </w:rPr>
        <w:t xml:space="preserve">должно быть выстроено в образовательной организации в соответствии с возрастными особенностями. </w:t>
      </w:r>
    </w:p>
    <w:p w:rsidR="000B12C4" w:rsidRPr="00F5103B" w:rsidRDefault="00034B9B" w:rsidP="00F5103B">
      <w:pPr>
        <w:spacing w:after="0" w:line="360" w:lineRule="auto"/>
        <w:ind w:firstLine="709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10. </w:t>
      </w:r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>В младшем школьном возрасте формируются осознанные этнические чувства. К 8-9 годам ребёнок может идентифицировать себя со своей этнической группой, определяет национальность родителей, место проживания предков, родной язык</w:t>
      </w:r>
      <w:r w:rsidR="00DA1862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>. Знакомясь с национальной литературой и музыкой, участвуя в народных праздниках</w:t>
      </w:r>
      <w:r w:rsidR="00F5103B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>этнокалендарю</w:t>
      </w:r>
      <w:proofErr w:type="spellEnd"/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0B12C4" w:rsidRPr="00F5103B">
        <w:rPr>
          <w:rStyle w:val="markedcontent"/>
          <w:rFonts w:ascii="Times New Roman" w:hAnsi="Times New Roman" w:cs="Times New Roman"/>
          <w:sz w:val="28"/>
          <w:szCs w:val="28"/>
        </w:rPr>
        <w:t>обучающийся</w:t>
      </w:r>
      <w:r w:rsidR="001B0130" w:rsidRPr="00F5103B">
        <w:rPr>
          <w:rStyle w:val="markedcontent"/>
          <w:rFonts w:ascii="Times New Roman" w:hAnsi="Times New Roman" w:cs="Times New Roman"/>
          <w:sz w:val="28"/>
          <w:szCs w:val="28"/>
        </w:rPr>
        <w:t xml:space="preserve"> приобщается к этнокультуре.</w:t>
      </w:r>
    </w:p>
    <w:p w:rsidR="002040C7" w:rsidRDefault="001B0130" w:rsidP="002040C7">
      <w:pPr>
        <w:pStyle w:val="a4"/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Процесс 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>формировани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этнической идентичности </w:t>
      </w:r>
      <w:r w:rsidR="000B12C4" w:rsidRPr="001B0130">
        <w:rPr>
          <w:rStyle w:val="markedcontent"/>
          <w:rFonts w:ascii="Times New Roman" w:hAnsi="Times New Roman" w:cs="Times New Roman"/>
          <w:sz w:val="28"/>
          <w:szCs w:val="28"/>
        </w:rPr>
        <w:t>за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вершается к</w:t>
      </w:r>
      <w:r w:rsidR="000B12C4"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12 годам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Однако в </w:t>
      </w:r>
      <w:proofErr w:type="spellStart"/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>поли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этно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>культурном</w:t>
      </w:r>
      <w:proofErr w:type="spellEnd"/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пространстве процесс этнической идентификации осложняется. Если 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 xml:space="preserve">систематически и целенаправленно не 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>знаком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ить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детей 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 xml:space="preserve">и подростков 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>с народной культурой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1B0130">
        <w:rPr>
          <w:rStyle w:val="markedcontent"/>
          <w:rFonts w:ascii="Times New Roman" w:hAnsi="Times New Roman" w:cs="Times New Roman"/>
          <w:sz w:val="28"/>
          <w:szCs w:val="28"/>
        </w:rPr>
        <w:t xml:space="preserve"> то отношение к народной культуре может б</w:t>
      </w:r>
      <w:r w:rsidR="000B12C4">
        <w:rPr>
          <w:rStyle w:val="markedcontent"/>
          <w:rFonts w:ascii="Times New Roman" w:hAnsi="Times New Roman" w:cs="Times New Roman"/>
          <w:sz w:val="28"/>
          <w:szCs w:val="28"/>
        </w:rPr>
        <w:t>ыть в дальнейшем негативным.</w:t>
      </w:r>
    </w:p>
    <w:p w:rsidR="002040C7" w:rsidRDefault="000B12C4" w:rsidP="002040C7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 xml:space="preserve"> от 9 до 11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 xml:space="preserve"> «зрелого детства»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>меняется отношение к художественно-творческой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возрастает болезненное отношение к любому неосторожному слову представителя иного этноса по отношению к родному этносу.</w:t>
      </w:r>
      <w:r w:rsidRPr="000B1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03B">
        <w:rPr>
          <w:rFonts w:ascii="Times New Roman" w:eastAsia="Times New Roman" w:hAnsi="Times New Roman" w:cs="Times New Roman"/>
          <w:sz w:val="28"/>
          <w:szCs w:val="28"/>
        </w:rPr>
        <w:t>В этом периоде актуальна профилактическая работа по профилактике экстремисткой деятельности.</w:t>
      </w:r>
    </w:p>
    <w:p w:rsidR="002040C7" w:rsidRDefault="000B12C4" w:rsidP="002040C7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Отроческий период детства охватывает время от 11 до 14 лет. 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>оявляется новое отношение к обучению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, связанное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с самооценкой. </w:t>
      </w:r>
      <w:proofErr w:type="spellStart"/>
      <w:r w:rsidRPr="002040C7">
        <w:rPr>
          <w:rFonts w:ascii="Times New Roman" w:eastAsia="Times New Roman" w:hAnsi="Times New Roman" w:cs="Times New Roman"/>
          <w:sz w:val="28"/>
          <w:szCs w:val="28"/>
        </w:rPr>
        <w:t>Завышенность</w:t>
      </w:r>
      <w:proofErr w:type="spellEnd"/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самооценки объясняет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причины противоречивости в характере. Стремление обрести себя как личность 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вызывает некоторое 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>отчуждени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от родител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ей, учителей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Также проявляются не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>однозначны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нравственны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оценки.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>появляется осмысленный интерес к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жизни других этнических групп. </w:t>
      </w:r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Поэтому так важна позитивная этническая идентичность, когда происходит </w:t>
      </w:r>
      <w:proofErr w:type="gramStart"/>
      <w:r w:rsidR="002040C7">
        <w:rPr>
          <w:rFonts w:ascii="Times New Roman" w:eastAsia="Times New Roman" w:hAnsi="Times New Roman" w:cs="Times New Roman"/>
          <w:sz w:val="28"/>
          <w:szCs w:val="28"/>
        </w:rPr>
        <w:t>нормальный</w:t>
      </w:r>
      <w:proofErr w:type="gramEnd"/>
      <w:r w:rsidR="0020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40C7">
        <w:rPr>
          <w:rFonts w:ascii="Times New Roman" w:eastAsia="Times New Roman" w:hAnsi="Times New Roman" w:cs="Times New Roman"/>
          <w:sz w:val="28"/>
          <w:szCs w:val="28"/>
        </w:rPr>
        <w:t>этнодиалог</w:t>
      </w:r>
      <w:proofErr w:type="spellEnd"/>
      <w:r w:rsidR="00204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D8E" w:rsidRDefault="00817D8E" w:rsidP="00817D8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Ю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>ношеский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озраст от 14 до 18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Старшеклассник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стрем</w:t>
      </w:r>
      <w:r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закончить 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«образа 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сихологи выделяют несколько опорных точек: рождение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той или иной этнокультурной сред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 (город село;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экология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, климат); язык (родителей, язык мышления); воспитание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 xml:space="preserve">традициями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культуры; получение информации о своей национальной принадлежности, которая может быть эмоционально окрашенной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позитивно, так и негативно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2C4" w:rsidRPr="002040C7">
        <w:rPr>
          <w:rFonts w:ascii="Times New Roman" w:eastAsia="Times New Roman" w:hAnsi="Times New Roman" w:cs="Times New Roman"/>
          <w:sz w:val="28"/>
          <w:szCs w:val="28"/>
        </w:rPr>
        <w:t>осознание собственной принадлежности к той или иной этнической группе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17D8E" w:rsidRDefault="000B12C4" w:rsidP="00817D8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proofErr w:type="spellStart"/>
      <w:r w:rsidRPr="002040C7">
        <w:rPr>
          <w:rFonts w:ascii="Times New Roman" w:eastAsia="Times New Roman" w:hAnsi="Times New Roman" w:cs="Times New Roman"/>
          <w:sz w:val="28"/>
          <w:szCs w:val="28"/>
        </w:rPr>
        <w:t>психовозрастных</w:t>
      </w:r>
      <w:proofErr w:type="spellEnd"/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школьников помогает выстроить задачи этно</w:t>
      </w:r>
      <w:r w:rsidR="00817D8E">
        <w:rPr>
          <w:rFonts w:ascii="Times New Roman" w:eastAsia="Times New Roman" w:hAnsi="Times New Roman" w:cs="Times New Roman"/>
          <w:sz w:val="28"/>
          <w:szCs w:val="28"/>
        </w:rPr>
        <w:t>культурн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F5103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2040C7">
        <w:rPr>
          <w:rFonts w:ascii="Times New Roman" w:eastAsia="Times New Roman" w:hAnsi="Times New Roman" w:cs="Times New Roman"/>
          <w:sz w:val="28"/>
          <w:szCs w:val="28"/>
        </w:rPr>
        <w:t xml:space="preserve">, подобрать методы работы. </w:t>
      </w:r>
    </w:p>
    <w:p w:rsidR="001837FC" w:rsidRPr="00034B9B" w:rsidRDefault="001837FC" w:rsidP="008B406B">
      <w:pPr>
        <w:pStyle w:val="a4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34B9B">
        <w:rPr>
          <w:rFonts w:ascii="Times New Roman" w:eastAsia="Times New Roman" w:hAnsi="Times New Roman" w:cs="Times New Roman"/>
          <w:sz w:val="28"/>
          <w:szCs w:val="28"/>
        </w:rPr>
        <w:t xml:space="preserve">В процесс </w:t>
      </w:r>
      <w:r w:rsidR="00BE78E7" w:rsidRPr="00034B9B">
        <w:rPr>
          <w:rFonts w:ascii="Times New Roman" w:eastAsia="Times New Roman" w:hAnsi="Times New Roman" w:cs="Times New Roman"/>
          <w:sz w:val="28"/>
          <w:szCs w:val="28"/>
        </w:rPr>
        <w:t xml:space="preserve">воспитания просто необходимо </w:t>
      </w:r>
      <w:r w:rsidRPr="00034B9B">
        <w:rPr>
          <w:rFonts w:ascii="Times New Roman" w:eastAsia="Times New Roman" w:hAnsi="Times New Roman" w:cs="Times New Roman"/>
          <w:sz w:val="28"/>
          <w:szCs w:val="28"/>
        </w:rPr>
        <w:t>вовлекать родителей, авторитетных представителей диаспор</w:t>
      </w:r>
      <w:r w:rsidR="00F5103B" w:rsidRPr="00034B9B">
        <w:rPr>
          <w:rFonts w:ascii="Times New Roman" w:eastAsia="Times New Roman" w:hAnsi="Times New Roman" w:cs="Times New Roman"/>
          <w:sz w:val="28"/>
          <w:szCs w:val="28"/>
        </w:rPr>
        <w:t>, включать родителей в проведение как классных, так и общешкольных мероприятий</w:t>
      </w:r>
      <w:r w:rsidR="00034479" w:rsidRPr="00034B9B">
        <w:rPr>
          <w:rFonts w:ascii="Times New Roman" w:eastAsia="Times New Roman" w:hAnsi="Times New Roman" w:cs="Times New Roman"/>
          <w:sz w:val="28"/>
          <w:szCs w:val="28"/>
        </w:rPr>
        <w:t xml:space="preserve"> (конкурсы, фестивали, социальные пробы, практики и др.)</w:t>
      </w:r>
      <w:r w:rsidRPr="00034B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2480" w:rsidRPr="001C2480" w:rsidRDefault="00215B51" w:rsidP="008B406B">
      <w:pPr>
        <w:pStyle w:val="a4"/>
        <w:numPr>
          <w:ilvl w:val="0"/>
          <w:numId w:val="8"/>
        </w:numPr>
        <w:spacing w:after="0" w:line="360" w:lineRule="auto"/>
        <w:ind w:left="426" w:hanging="426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1C2480">
        <w:rPr>
          <w:rStyle w:val="markedcontent"/>
          <w:rFonts w:ascii="Times New Roman" w:hAnsi="Times New Roman" w:cs="Times New Roman"/>
          <w:sz w:val="28"/>
          <w:szCs w:val="28"/>
        </w:rPr>
        <w:t>Методы этнокультурного воспитания</w:t>
      </w:r>
      <w:r w:rsidR="00034479" w:rsidRPr="001C2480">
        <w:rPr>
          <w:rStyle w:val="markedcontent"/>
          <w:rFonts w:ascii="Times New Roman" w:hAnsi="Times New Roman" w:cs="Times New Roman"/>
          <w:sz w:val="28"/>
          <w:szCs w:val="28"/>
        </w:rPr>
        <w:t xml:space="preserve"> включают в себя</w:t>
      </w:r>
      <w:r w:rsidRPr="001C2480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480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реставрации (восстановления) этнокультурной информации;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наблюдения за явлениями культуры (праздником, гулянием, игрой, предметами быта, произведениями искусства и т.д.);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воздействия;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создание игровых ситуаций;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проблемно-поисковых ситуаций, когда перед учащимися ставятся различные творческие задания;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сравнения; </w:t>
      </w:r>
    </w:p>
    <w:p w:rsid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 xml:space="preserve">рассказ педагога; </w:t>
      </w:r>
    </w:p>
    <w:p w:rsidR="000408A3" w:rsidRPr="001C2480" w:rsidRDefault="001C2480" w:rsidP="008523C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51" w:rsidRPr="001C2480">
        <w:rPr>
          <w:rFonts w:ascii="Times New Roman" w:eastAsia="Times New Roman" w:hAnsi="Times New Roman" w:cs="Times New Roman"/>
          <w:sz w:val="28"/>
          <w:szCs w:val="28"/>
        </w:rPr>
        <w:t>обращения к оригиналу, т.е. к памятнику народной культуры или подлинным произведениям искусства.</w:t>
      </w:r>
    </w:p>
    <w:p w:rsidR="00034479" w:rsidRDefault="000408A3" w:rsidP="008B406B">
      <w:pPr>
        <w:pStyle w:val="a4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A3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034479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этнокультурного воспитания</w:t>
      </w:r>
      <w:r w:rsidR="00034479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4479" w:rsidRDefault="000408A3" w:rsidP="008B406B">
      <w:pPr>
        <w:pStyle w:val="a4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479">
        <w:rPr>
          <w:rFonts w:ascii="Times New Roman" w:eastAsia="Times New Roman" w:hAnsi="Times New Roman" w:cs="Times New Roman"/>
          <w:sz w:val="28"/>
          <w:szCs w:val="28"/>
        </w:rPr>
        <w:t>массовости – предусматривает активное участие в</w:t>
      </w:r>
      <w:r w:rsidR="005B722A" w:rsidRPr="0003447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4479">
        <w:rPr>
          <w:rFonts w:ascii="Times New Roman" w:eastAsia="Times New Roman" w:hAnsi="Times New Roman" w:cs="Times New Roman"/>
          <w:sz w:val="28"/>
          <w:szCs w:val="28"/>
        </w:rPr>
        <w:t xml:space="preserve"> внеклассных мероприятиях наибольшего количества обучающихся;</w:t>
      </w:r>
    </w:p>
    <w:p w:rsidR="00034479" w:rsidRDefault="000408A3" w:rsidP="008B406B">
      <w:pPr>
        <w:pStyle w:val="a4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4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учета и развития индивидуальных особенностей и интересов – предусматривает учет в контексте деятельности учеников их собственный опыт, интересы; </w:t>
      </w:r>
    </w:p>
    <w:p w:rsidR="00034479" w:rsidRDefault="000408A3" w:rsidP="008B406B">
      <w:pPr>
        <w:pStyle w:val="a4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479">
        <w:rPr>
          <w:rFonts w:ascii="Times New Roman" w:eastAsia="Times New Roman" w:hAnsi="Times New Roman" w:cs="Times New Roman"/>
          <w:sz w:val="28"/>
          <w:szCs w:val="28"/>
        </w:rPr>
        <w:t>связи внеклассной работы с уроками состоит в том, чтобы обеспечить единство практических, развивающих и воспитательных целей внеклассных занятий и уроков;</w:t>
      </w:r>
    </w:p>
    <w:p w:rsidR="00A75BC2" w:rsidRPr="00034479" w:rsidRDefault="000408A3" w:rsidP="008B406B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479">
        <w:rPr>
          <w:rFonts w:ascii="Times New Roman" w:eastAsia="Times New Roman" w:hAnsi="Times New Roman" w:cs="Times New Roman"/>
          <w:sz w:val="28"/>
          <w:szCs w:val="28"/>
        </w:rPr>
        <w:t xml:space="preserve"> комплексности – предусматривает обеспечение единства и взаимосвязи духовно-нравственного, эстетичного воспитания; принцип увлеченности связан с выбором конкретных интересных приемов, содействующих достижению поставленных задач, а также с содержанием учебных материалов страноведческого характера; развития инициативы и самодеятельности. </w:t>
      </w:r>
    </w:p>
    <w:p w:rsidR="005B722A" w:rsidRPr="00A75BC2" w:rsidRDefault="00A75BC2" w:rsidP="008B406B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BC2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формированию этнокультурной компетентности на 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>индивидуальн</w:t>
      </w:r>
      <w:r w:rsidRPr="00A75BC2">
        <w:rPr>
          <w:rFonts w:ascii="Times New Roman" w:eastAsia="Times New Roman" w:hAnsi="Times New Roman" w:cs="Times New Roman"/>
          <w:sz w:val="28"/>
          <w:szCs w:val="28"/>
        </w:rPr>
        <w:t>ом уровне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отдельными учениками, которые готовят сообщение или доклад о стране, язык которой изучается, значительных датах и событиях, выдающихся людях, разучивают стихи, песни, отрывки из литературных произведений на иностранном языке, изготовляют наглядные пособия, оформляют стенгазеты, альбомы, стенды и т.п. </w:t>
      </w:r>
      <w:r w:rsidRPr="00A75BC2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формированию этнокультурной компетентности на групповом уровне 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>имеет четкую организационную структуру и относительно постоянный состав участников, объединенных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 xml:space="preserve">общими интересами. Массовые формы </w:t>
      </w:r>
      <w:r w:rsidR="0032583B">
        <w:rPr>
          <w:rFonts w:ascii="Times New Roman" w:eastAsia="Times New Roman" w:hAnsi="Times New Roman" w:cs="Times New Roman"/>
          <w:sz w:val="28"/>
          <w:szCs w:val="28"/>
        </w:rPr>
        <w:t xml:space="preserve">группового уровня 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>включают в себя вечера художественной самодеятельности, фестивали, конкурсы, карнавалы, тематические вечера</w:t>
      </w:r>
      <w:r w:rsidR="000E2DF3">
        <w:rPr>
          <w:rFonts w:ascii="Times New Roman" w:eastAsia="Times New Roman" w:hAnsi="Times New Roman" w:cs="Times New Roman"/>
          <w:sz w:val="28"/>
          <w:szCs w:val="28"/>
        </w:rPr>
        <w:t xml:space="preserve"> (более конкретно данные формы представлены в приложении 1).</w:t>
      </w:r>
      <w:r w:rsidR="000408A3" w:rsidRPr="00A75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7FC" w:rsidRPr="000408A3" w:rsidRDefault="001837FC" w:rsidP="008B406B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A3">
        <w:rPr>
          <w:rFonts w:ascii="Times New Roman" w:eastAsia="Times New Roman" w:hAnsi="Times New Roman" w:cs="Times New Roman"/>
          <w:sz w:val="28"/>
          <w:szCs w:val="28"/>
        </w:rPr>
        <w:t xml:space="preserve">Критериями оценки результатов </w:t>
      </w:r>
      <w:r w:rsidR="005B722A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этнокультурной компетентности </w:t>
      </w:r>
      <w:r w:rsidRPr="000408A3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F5FF7" w:rsidRDefault="001837FC" w:rsidP="007F5F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="00831123">
        <w:rPr>
          <w:rFonts w:ascii="Times New Roman" w:eastAsia="Times New Roman" w:hAnsi="Times New Roman" w:cs="Times New Roman"/>
          <w:sz w:val="28"/>
          <w:szCs w:val="28"/>
        </w:rPr>
        <w:t>знаниевый</w:t>
      </w:r>
      <w:proofErr w:type="spellEnd"/>
      <w:r w:rsidR="00831123">
        <w:rPr>
          <w:rFonts w:ascii="Times New Roman" w:eastAsia="Times New Roman" w:hAnsi="Times New Roman" w:cs="Times New Roman"/>
          <w:sz w:val="28"/>
          <w:szCs w:val="28"/>
        </w:rPr>
        <w:t xml:space="preserve"> критерий (</w:t>
      </w:r>
      <w:r w:rsidR="00630F37">
        <w:rPr>
          <w:rFonts w:ascii="Times New Roman" w:hAnsi="Times New Roman"/>
          <w:sz w:val="28"/>
          <w:szCs w:val="28"/>
        </w:rPr>
        <w:t>представления</w:t>
      </w:r>
      <w:r w:rsidR="00831123">
        <w:rPr>
          <w:rFonts w:ascii="Times New Roman" w:hAnsi="Times New Roman"/>
          <w:sz w:val="28"/>
          <w:szCs w:val="28"/>
        </w:rPr>
        <w:t xml:space="preserve"> и знания</w:t>
      </w:r>
      <w:r w:rsidR="00630F37">
        <w:rPr>
          <w:rFonts w:ascii="Times New Roman" w:hAnsi="Times New Roman"/>
          <w:sz w:val="28"/>
          <w:szCs w:val="28"/>
        </w:rPr>
        <w:t xml:space="preserve"> о культуре, обычаях и традициях своего народа</w:t>
      </w:r>
      <w:r>
        <w:rPr>
          <w:rFonts w:ascii="Times New Roman" w:hAnsi="Times New Roman"/>
          <w:sz w:val="28"/>
          <w:szCs w:val="28"/>
        </w:rPr>
        <w:t>;</w:t>
      </w:r>
      <w:r w:rsidR="00831123">
        <w:rPr>
          <w:rFonts w:ascii="Times New Roman" w:hAnsi="Times New Roman"/>
          <w:sz w:val="28"/>
          <w:szCs w:val="28"/>
        </w:rPr>
        <w:t xml:space="preserve"> </w:t>
      </w:r>
      <w:r w:rsidR="00630F37">
        <w:rPr>
          <w:rFonts w:ascii="Times New Roman" w:hAnsi="Times New Roman"/>
          <w:sz w:val="28"/>
          <w:szCs w:val="28"/>
        </w:rPr>
        <w:t>представления о культуре, обычаях и традициях народов, проживающих в регионе</w:t>
      </w:r>
      <w:r w:rsidR="00831123">
        <w:rPr>
          <w:rFonts w:ascii="Times New Roman" w:hAnsi="Times New Roman"/>
          <w:sz w:val="28"/>
          <w:szCs w:val="28"/>
        </w:rPr>
        <w:t>)</w:t>
      </w:r>
      <w:r w:rsidR="00630F37">
        <w:rPr>
          <w:rFonts w:ascii="Times New Roman" w:hAnsi="Times New Roman"/>
          <w:sz w:val="28"/>
          <w:szCs w:val="28"/>
        </w:rPr>
        <w:t>;</w:t>
      </w:r>
    </w:p>
    <w:p w:rsidR="007F5FF7" w:rsidRPr="007F5FF7" w:rsidRDefault="007F5FF7" w:rsidP="007F5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831123">
        <w:rPr>
          <w:rFonts w:ascii="Times New Roman" w:hAnsi="Times New Roman"/>
          <w:sz w:val="28"/>
          <w:szCs w:val="28"/>
        </w:rPr>
        <w:t>эмоционально-ценностный</w:t>
      </w:r>
      <w:proofErr w:type="gramEnd"/>
      <w:r w:rsidR="0083112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сформированное </w:t>
      </w:r>
      <w:r w:rsidRPr="007F5FF7">
        <w:rPr>
          <w:rFonts w:ascii="Times New Roman" w:hAnsi="Times New Roman" w:cs="Times New Roman"/>
          <w:sz w:val="28"/>
          <w:szCs w:val="28"/>
        </w:rPr>
        <w:t>чувство любви к родному краю, гордости;</w:t>
      </w:r>
      <w:r w:rsidR="00831123">
        <w:rPr>
          <w:rFonts w:ascii="Times New Roman" w:hAnsi="Times New Roman" w:cs="Times New Roman"/>
          <w:sz w:val="28"/>
          <w:szCs w:val="28"/>
        </w:rPr>
        <w:t xml:space="preserve"> </w:t>
      </w:r>
      <w:r w:rsidRPr="007F5FF7">
        <w:rPr>
          <w:rFonts w:ascii="Times New Roman" w:hAnsi="Times New Roman" w:cs="Times New Roman"/>
          <w:sz w:val="28"/>
          <w:szCs w:val="28"/>
        </w:rPr>
        <w:t>уважение к истории, историческим и культурным памятникам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7F5FF7">
        <w:rPr>
          <w:rFonts w:ascii="Times New Roman" w:hAnsi="Times New Roman" w:cs="Times New Roman"/>
          <w:sz w:val="28"/>
          <w:szCs w:val="28"/>
        </w:rPr>
        <w:t>;</w:t>
      </w:r>
      <w:r w:rsidR="00831123">
        <w:rPr>
          <w:rFonts w:ascii="Times New Roman" w:hAnsi="Times New Roman" w:cs="Times New Roman"/>
          <w:sz w:val="28"/>
          <w:szCs w:val="28"/>
        </w:rPr>
        <w:t xml:space="preserve"> </w:t>
      </w:r>
      <w:r w:rsidRPr="007F5FF7">
        <w:rPr>
          <w:rFonts w:ascii="Times New Roman" w:hAnsi="Times New Roman" w:cs="Times New Roman"/>
          <w:sz w:val="28"/>
          <w:szCs w:val="28"/>
        </w:rPr>
        <w:t>эмоционально положительное принятие своей этнической идентичности</w:t>
      </w:r>
      <w:r w:rsidR="00831123">
        <w:rPr>
          <w:rFonts w:ascii="Times New Roman" w:hAnsi="Times New Roman" w:cs="Times New Roman"/>
          <w:sz w:val="28"/>
          <w:szCs w:val="28"/>
        </w:rPr>
        <w:t>);</w:t>
      </w:r>
    </w:p>
    <w:p w:rsidR="00831123" w:rsidRDefault="001837FC" w:rsidP="000E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30F37">
        <w:rPr>
          <w:rFonts w:ascii="Times New Roman" w:hAnsi="Times New Roman"/>
          <w:sz w:val="28"/>
          <w:szCs w:val="28"/>
        </w:rPr>
        <w:t xml:space="preserve"> </w:t>
      </w:r>
      <w:r w:rsidR="00831123">
        <w:rPr>
          <w:rFonts w:ascii="Times New Roman" w:hAnsi="Times New Roman"/>
          <w:sz w:val="28"/>
          <w:szCs w:val="28"/>
        </w:rPr>
        <w:t>поведенческий (</w:t>
      </w:r>
      <w:r w:rsidR="00630F37">
        <w:rPr>
          <w:rFonts w:ascii="Times New Roman" w:hAnsi="Times New Roman"/>
          <w:sz w:val="28"/>
          <w:szCs w:val="28"/>
        </w:rPr>
        <w:t>проявление знаний и умений в практической деятельности</w:t>
      </w:r>
      <w:r w:rsidR="00831123">
        <w:rPr>
          <w:rFonts w:ascii="Times New Roman" w:hAnsi="Times New Roman"/>
          <w:sz w:val="28"/>
          <w:szCs w:val="28"/>
        </w:rPr>
        <w:t xml:space="preserve">, </w:t>
      </w:r>
      <w:r w:rsidR="00831123" w:rsidRPr="00831123">
        <w:rPr>
          <w:rFonts w:ascii="Times New Roman" w:hAnsi="Times New Roman" w:cs="Times New Roman"/>
          <w:sz w:val="28"/>
          <w:szCs w:val="28"/>
        </w:rPr>
        <w:t>умение вести диалог на основе равноправных отношений и взаимного уважения с представителями разных народов и конфессий</w:t>
      </w:r>
      <w:r w:rsidR="00831123">
        <w:rPr>
          <w:rFonts w:ascii="Times New Roman" w:hAnsi="Times New Roman" w:cs="Times New Roman"/>
          <w:sz w:val="28"/>
          <w:szCs w:val="28"/>
        </w:rPr>
        <w:t>).</w:t>
      </w:r>
    </w:p>
    <w:p w:rsidR="00831123" w:rsidRPr="00831123" w:rsidRDefault="00831123" w:rsidP="008B406B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23">
        <w:rPr>
          <w:rFonts w:ascii="Times New Roman" w:hAnsi="Times New Roman" w:cs="Times New Roman"/>
          <w:sz w:val="28"/>
          <w:szCs w:val="28"/>
        </w:rPr>
        <w:t>Оценка усвоения этнокультурного содержания образования должна учитывать все компоненты. Представления и знания оцениваются традиционными способами.</w:t>
      </w:r>
    </w:p>
    <w:p w:rsidR="00831123" w:rsidRPr="007B7561" w:rsidRDefault="00831123" w:rsidP="0083112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561">
        <w:rPr>
          <w:rFonts w:ascii="Times New Roman" w:hAnsi="Times New Roman" w:cs="Times New Roman"/>
          <w:i/>
          <w:sz w:val="28"/>
          <w:szCs w:val="28"/>
        </w:rPr>
        <w:t>Возможные способы оценки эмоционально-ценностного критерия:</w:t>
      </w:r>
    </w:p>
    <w:p w:rsidR="00831123" w:rsidRPr="00831123" w:rsidRDefault="00831123" w:rsidP="00831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31123">
        <w:rPr>
          <w:rFonts w:ascii="Times New Roman" w:hAnsi="Times New Roman" w:cs="Times New Roman"/>
          <w:sz w:val="28"/>
          <w:szCs w:val="28"/>
        </w:rPr>
        <w:t xml:space="preserve">задание на определение значимых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831123">
        <w:rPr>
          <w:rFonts w:ascii="Times New Roman" w:hAnsi="Times New Roman" w:cs="Times New Roman"/>
          <w:sz w:val="28"/>
          <w:szCs w:val="28"/>
        </w:rPr>
        <w:t>культуры,</w:t>
      </w:r>
    </w:p>
    <w:p w:rsidR="00831123" w:rsidRPr="00831123" w:rsidRDefault="00831123" w:rsidP="00831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31123">
        <w:rPr>
          <w:rFonts w:ascii="Times New Roman" w:hAnsi="Times New Roman" w:cs="Times New Roman"/>
          <w:sz w:val="28"/>
          <w:szCs w:val="28"/>
        </w:rPr>
        <w:t xml:space="preserve">анализ рисунков, изображенных по заданной </w:t>
      </w:r>
      <w:r>
        <w:rPr>
          <w:rFonts w:ascii="Times New Roman" w:hAnsi="Times New Roman" w:cs="Times New Roman"/>
          <w:sz w:val="28"/>
          <w:szCs w:val="28"/>
        </w:rPr>
        <w:t xml:space="preserve">этнокультурной </w:t>
      </w:r>
      <w:r w:rsidRPr="00831123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атике</w:t>
      </w:r>
      <w:r w:rsidRPr="00831123">
        <w:rPr>
          <w:rFonts w:ascii="Times New Roman" w:hAnsi="Times New Roman" w:cs="Times New Roman"/>
          <w:sz w:val="28"/>
          <w:szCs w:val="28"/>
        </w:rPr>
        <w:t>,</w:t>
      </w:r>
    </w:p>
    <w:p w:rsidR="00831123" w:rsidRPr="00831123" w:rsidRDefault="00831123" w:rsidP="00831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31123">
        <w:rPr>
          <w:rFonts w:ascii="Times New Roman" w:hAnsi="Times New Roman" w:cs="Times New Roman"/>
          <w:sz w:val="28"/>
          <w:szCs w:val="28"/>
        </w:rPr>
        <w:t>задания на характеристику культурного явления и выражение своего отношения к нему (сочинение, публикация в школьной газете, презентация творческого или исследовательского проекта</w:t>
      </w:r>
      <w:r w:rsidR="007B7561">
        <w:rPr>
          <w:rFonts w:ascii="Times New Roman" w:hAnsi="Times New Roman" w:cs="Times New Roman"/>
          <w:sz w:val="28"/>
          <w:szCs w:val="28"/>
        </w:rPr>
        <w:t>, эссе</w:t>
      </w:r>
      <w:r w:rsidRPr="00831123">
        <w:rPr>
          <w:rFonts w:ascii="Times New Roman" w:hAnsi="Times New Roman" w:cs="Times New Roman"/>
          <w:sz w:val="28"/>
          <w:szCs w:val="28"/>
        </w:rPr>
        <w:t>),</w:t>
      </w:r>
    </w:p>
    <w:p w:rsidR="00831123" w:rsidRPr="00831123" w:rsidRDefault="007B7561" w:rsidP="00831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123" w:rsidRPr="00831123">
        <w:rPr>
          <w:rFonts w:ascii="Times New Roman" w:hAnsi="Times New Roman" w:cs="Times New Roman"/>
          <w:sz w:val="28"/>
          <w:szCs w:val="28"/>
        </w:rPr>
        <w:t>дискуссионные формы.</w:t>
      </w:r>
    </w:p>
    <w:p w:rsidR="00831123" w:rsidRPr="007B7561" w:rsidRDefault="00831123" w:rsidP="007B75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561">
        <w:rPr>
          <w:rFonts w:ascii="Times New Roman" w:hAnsi="Times New Roman" w:cs="Times New Roman"/>
          <w:i/>
          <w:sz w:val="28"/>
          <w:szCs w:val="28"/>
        </w:rPr>
        <w:t>Возможные варианты оценочных материалов по поведенческому компоненту:</w:t>
      </w:r>
    </w:p>
    <w:p w:rsidR="00831123" w:rsidRPr="00831123" w:rsidRDefault="007B7561" w:rsidP="008311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123" w:rsidRPr="00831123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1123" w:rsidRPr="00831123">
        <w:rPr>
          <w:rFonts w:ascii="Times New Roman" w:hAnsi="Times New Roman" w:cs="Times New Roman"/>
          <w:sz w:val="28"/>
          <w:szCs w:val="28"/>
        </w:rPr>
        <w:t>,</w:t>
      </w:r>
    </w:p>
    <w:p w:rsidR="00831123" w:rsidRPr="00831123" w:rsidRDefault="007B7561" w:rsidP="008311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123" w:rsidRPr="00831123">
        <w:rPr>
          <w:rFonts w:ascii="Times New Roman" w:hAnsi="Times New Roman" w:cs="Times New Roman"/>
          <w:sz w:val="28"/>
          <w:szCs w:val="28"/>
        </w:rPr>
        <w:t>анализ портфолио учащихся,</w:t>
      </w:r>
    </w:p>
    <w:p w:rsidR="001837FC" w:rsidRDefault="007B7561" w:rsidP="00034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1123" w:rsidRPr="00831123">
        <w:rPr>
          <w:rFonts w:ascii="Times New Roman" w:hAnsi="Times New Roman" w:cs="Times New Roman"/>
          <w:sz w:val="28"/>
          <w:szCs w:val="28"/>
        </w:rPr>
        <w:t>тестовые задания</w:t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gramStart"/>
      <w:r w:rsidR="0032583B">
        <w:rPr>
          <w:rFonts w:ascii="Times New Roman" w:hAnsi="Times New Roman"/>
          <w:sz w:val="28"/>
          <w:szCs w:val="28"/>
        </w:rPr>
        <w:t>шк</w:t>
      </w:r>
      <w:r w:rsidR="00535D69">
        <w:rPr>
          <w:rFonts w:ascii="Times New Roman" w:hAnsi="Times New Roman"/>
          <w:sz w:val="28"/>
          <w:szCs w:val="28"/>
        </w:rPr>
        <w:t>а</w:t>
      </w:r>
      <w:r w:rsidR="0032583B">
        <w:rPr>
          <w:rFonts w:ascii="Times New Roman" w:hAnsi="Times New Roman"/>
          <w:sz w:val="28"/>
          <w:szCs w:val="28"/>
        </w:rPr>
        <w:t>льный</w:t>
      </w:r>
      <w:proofErr w:type="gramEnd"/>
      <w:r w:rsidR="0032583B">
        <w:rPr>
          <w:rFonts w:ascii="Times New Roman" w:hAnsi="Times New Roman"/>
          <w:sz w:val="28"/>
          <w:szCs w:val="28"/>
        </w:rPr>
        <w:t xml:space="preserve"> опросник исследования </w:t>
      </w:r>
      <w:proofErr w:type="spellStart"/>
      <w:r w:rsidR="0032583B">
        <w:rPr>
          <w:rFonts w:ascii="Times New Roman" w:hAnsi="Times New Roman"/>
          <w:sz w:val="28"/>
          <w:szCs w:val="28"/>
        </w:rPr>
        <w:t>этноидентичности</w:t>
      </w:r>
      <w:proofErr w:type="spellEnd"/>
      <w:r w:rsidR="0032583B">
        <w:rPr>
          <w:rFonts w:ascii="Times New Roman" w:hAnsi="Times New Roman"/>
          <w:sz w:val="28"/>
          <w:szCs w:val="28"/>
        </w:rPr>
        <w:t xml:space="preserve"> О.Л. Романовой</w:t>
      </w:r>
      <w:r w:rsidR="0032583B">
        <w:rPr>
          <w:rFonts w:ascii="Times New Roman" w:hAnsi="Times New Roman"/>
          <w:sz w:val="28"/>
          <w:szCs w:val="28"/>
        </w:rPr>
        <w:tab/>
        <w:t xml:space="preserve"> – приложение 2).</w:t>
      </w:r>
    </w:p>
    <w:p w:rsidR="00086292" w:rsidRPr="00F5103B" w:rsidRDefault="00086292" w:rsidP="008B406B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3B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этнокультурной компетентности достигается при прохождении двух ступеней, соотносящихся с этапами возрастного </w:t>
      </w:r>
      <w:r w:rsidRPr="00F510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развития: </w:t>
      </w:r>
      <w:r w:rsidRPr="00F5103B">
        <w:rPr>
          <w:rFonts w:ascii="Times New Roman" w:hAnsi="Times New Roman" w:cs="Times New Roman"/>
          <w:sz w:val="28"/>
          <w:szCs w:val="28"/>
        </w:rPr>
        <w:t xml:space="preserve">элементарная грамотность в области собственной этнической культуры, этнических культур народов, проживающих в  регионе (дошкольный и младший школьный возраст 5- 10 лет); </w:t>
      </w:r>
      <w:r w:rsidRPr="00F5103B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функциональная грамотность как </w:t>
      </w:r>
      <w:r w:rsidRPr="00F5103B">
        <w:rPr>
          <w:rFonts w:ascii="Times New Roman" w:hAnsi="Times New Roman" w:cs="Times New Roman"/>
          <w:sz w:val="28"/>
          <w:szCs w:val="28"/>
        </w:rPr>
        <w:t>это степень подготовленности человека к выполнению возложенных на него или добровольно взятых на себя функций</w:t>
      </w:r>
      <w:r w:rsidRPr="00F5103B">
        <w:rPr>
          <w:rFonts w:ascii="Times New Roman" w:eastAsia="Times New Roman" w:hAnsi="Times New Roman" w:cs="Times New Roman"/>
          <w:sz w:val="28"/>
          <w:szCs w:val="28"/>
        </w:rPr>
        <w:t xml:space="preserve"> в области своей и этнических культур народов региона (подростковый возраст 11- 15 лет).</w:t>
      </w:r>
    </w:p>
    <w:p w:rsidR="00ED4F78" w:rsidRDefault="00ED4F78" w:rsidP="00654A82">
      <w:pPr>
        <w:pStyle w:val="a4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22A" w:rsidRPr="008523C9" w:rsidRDefault="00192806" w:rsidP="0032583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086292" w:rsidRPr="008523C9" w:rsidRDefault="00086292" w:rsidP="0032583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5B722A" w:rsidRPr="008523C9" w:rsidRDefault="0032583B" w:rsidP="008523C9">
      <w:pPr>
        <w:pStyle w:val="c2"/>
        <w:spacing w:before="0" w:beforeAutospacing="0" w:after="0" w:afterAutospacing="0" w:line="360" w:lineRule="auto"/>
        <w:jc w:val="both"/>
      </w:pPr>
      <w:r w:rsidRPr="008523C9">
        <w:rPr>
          <w:rStyle w:val="c1"/>
        </w:rPr>
        <w:t xml:space="preserve">1. </w:t>
      </w:r>
      <w:r w:rsidR="005B722A" w:rsidRPr="008523C9">
        <w:rPr>
          <w:rStyle w:val="c1"/>
        </w:rPr>
        <w:t>Афанасьева А.Б. Этнокультурное образование в России: теория, ист</w:t>
      </w:r>
      <w:r w:rsidR="00034B9B" w:rsidRPr="008523C9">
        <w:rPr>
          <w:rStyle w:val="c1"/>
        </w:rPr>
        <w:t>о</w:t>
      </w:r>
      <w:r w:rsidR="005B722A" w:rsidRPr="008523C9">
        <w:rPr>
          <w:rStyle w:val="c1"/>
        </w:rPr>
        <w:t>рия, концептуальные основы: Монография. –</w:t>
      </w:r>
      <w:r w:rsidR="00E631DA" w:rsidRPr="008523C9">
        <w:rPr>
          <w:rStyle w:val="c1"/>
        </w:rPr>
        <w:t xml:space="preserve"> </w:t>
      </w:r>
      <w:r w:rsidR="005B722A" w:rsidRPr="008523C9">
        <w:rPr>
          <w:rStyle w:val="c1"/>
        </w:rPr>
        <w:t>СПб: Изд-во «Университетский образовательный округ Санкт-Петербурга и Ленинградской области», 2009.</w:t>
      </w:r>
    </w:p>
    <w:p w:rsidR="005B722A" w:rsidRPr="008523C9" w:rsidRDefault="005B722A" w:rsidP="008523C9">
      <w:pPr>
        <w:pStyle w:val="c2"/>
        <w:spacing w:before="0" w:beforeAutospacing="0" w:after="0" w:afterAutospacing="0" w:line="360" w:lineRule="auto"/>
        <w:jc w:val="both"/>
      </w:pPr>
      <w:r w:rsidRPr="008523C9">
        <w:rPr>
          <w:rStyle w:val="c1"/>
        </w:rPr>
        <w:t xml:space="preserve">2.Алешина Н.В. Патриотическое воспитание дошкольников. </w:t>
      </w:r>
      <w:proofErr w:type="gramStart"/>
      <w:r w:rsidRPr="008523C9">
        <w:rPr>
          <w:rStyle w:val="c1"/>
        </w:rPr>
        <w:t>-М</w:t>
      </w:r>
      <w:proofErr w:type="gramEnd"/>
      <w:r w:rsidRPr="008523C9">
        <w:rPr>
          <w:rStyle w:val="c1"/>
        </w:rPr>
        <w:t>.:ЦГЛ,2004.Конспекты занятий по этнографии и народоведению в ОУ. Автор</w:t>
      </w:r>
      <w:proofErr w:type="gramStart"/>
      <w:r w:rsidRPr="008523C9">
        <w:rPr>
          <w:rStyle w:val="c1"/>
        </w:rPr>
        <w:t>ы-</w:t>
      </w:r>
      <w:proofErr w:type="gramEnd"/>
      <w:r w:rsidRPr="008523C9">
        <w:rPr>
          <w:rStyle w:val="c1"/>
        </w:rPr>
        <w:t xml:space="preserve"> составители: Н. В. Пугачева, Н. А. </w:t>
      </w:r>
      <w:proofErr w:type="spellStart"/>
      <w:r w:rsidRPr="008523C9">
        <w:rPr>
          <w:rStyle w:val="c1"/>
        </w:rPr>
        <w:t>Есаулова</w:t>
      </w:r>
      <w:proofErr w:type="spellEnd"/>
      <w:r w:rsidRPr="008523C9">
        <w:rPr>
          <w:rStyle w:val="c1"/>
        </w:rPr>
        <w:t>. Учебно-методическое пособие. Москва: «Центр педагогического образования» 2007г.</w:t>
      </w:r>
    </w:p>
    <w:p w:rsidR="0032583B" w:rsidRPr="008523C9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3.</w:t>
      </w:r>
      <w:r w:rsidR="001F103E" w:rsidRPr="008523C9">
        <w:rPr>
          <w:rFonts w:ascii="Times New Roman" w:hAnsi="Times New Roman" w:cs="Times New Roman"/>
          <w:sz w:val="24"/>
          <w:szCs w:val="24"/>
        </w:rPr>
        <w:t>Асмолов, А. Г. Психология личности: принципы</w:t>
      </w:r>
      <w:r w:rsidR="00B16018">
        <w:rPr>
          <w:rFonts w:ascii="Times New Roman" w:hAnsi="Times New Roman" w:cs="Times New Roman"/>
          <w:sz w:val="24"/>
          <w:szCs w:val="24"/>
        </w:rPr>
        <w:t xml:space="preserve"> </w:t>
      </w:r>
      <w:r w:rsidR="001F103E" w:rsidRPr="008523C9">
        <w:rPr>
          <w:rFonts w:ascii="Times New Roman" w:hAnsi="Times New Roman" w:cs="Times New Roman"/>
          <w:sz w:val="24"/>
          <w:szCs w:val="24"/>
        </w:rPr>
        <w:t xml:space="preserve">общепсихологического анализа: учебник / А. Г. </w:t>
      </w:r>
      <w:proofErr w:type="spellStart"/>
      <w:r w:rsidR="001F103E" w:rsidRPr="008523C9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="001F103E" w:rsidRPr="008523C9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="001F103E" w:rsidRPr="0085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103E" w:rsidRPr="008523C9">
        <w:rPr>
          <w:rFonts w:ascii="Times New Roman" w:hAnsi="Times New Roman" w:cs="Times New Roman"/>
          <w:sz w:val="24"/>
          <w:szCs w:val="24"/>
        </w:rPr>
        <w:t xml:space="preserve"> Академия, 2007. – 528 с. </w:t>
      </w:r>
    </w:p>
    <w:p w:rsidR="009D4897" w:rsidRPr="008523C9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4.</w:t>
      </w:r>
      <w:r w:rsidR="009D4897" w:rsidRPr="008523C9">
        <w:rPr>
          <w:rFonts w:ascii="Times New Roman" w:hAnsi="Times New Roman" w:cs="Times New Roman"/>
          <w:sz w:val="24"/>
          <w:szCs w:val="24"/>
        </w:rPr>
        <w:t xml:space="preserve">Громыко, Н. В., Громыко, Ю. В. </w:t>
      </w:r>
      <w:proofErr w:type="spellStart"/>
      <w:r w:rsidR="009D4897" w:rsidRPr="008523C9">
        <w:rPr>
          <w:rFonts w:ascii="Times New Roman" w:hAnsi="Times New Roman" w:cs="Times New Roman"/>
          <w:sz w:val="24"/>
          <w:szCs w:val="24"/>
        </w:rPr>
        <w:t>Сценирование</w:t>
      </w:r>
      <w:proofErr w:type="spellEnd"/>
      <w:r w:rsidR="009D4897" w:rsidRPr="008523C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D4897" w:rsidRPr="008523C9">
        <w:rPr>
          <w:rFonts w:ascii="Times New Roman" w:hAnsi="Times New Roman" w:cs="Times New Roman"/>
          <w:sz w:val="24"/>
          <w:szCs w:val="24"/>
        </w:rPr>
        <w:t>мыследеятельностной</w:t>
      </w:r>
      <w:proofErr w:type="spellEnd"/>
      <w:r w:rsidR="009D4897" w:rsidRPr="008523C9">
        <w:rPr>
          <w:rFonts w:ascii="Times New Roman" w:hAnsi="Times New Roman" w:cs="Times New Roman"/>
          <w:sz w:val="24"/>
          <w:szCs w:val="24"/>
        </w:rPr>
        <w:t xml:space="preserve"> педагогике.// «Пушкинское слово». – М. – 2003. – с. 114–115.</w:t>
      </w:r>
    </w:p>
    <w:p w:rsidR="000E5F25" w:rsidRPr="008523C9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5.</w:t>
      </w:r>
      <w:r w:rsidR="000E5F25" w:rsidRPr="008523C9">
        <w:rPr>
          <w:rFonts w:ascii="Times New Roman" w:hAnsi="Times New Roman" w:cs="Times New Roman"/>
          <w:sz w:val="24"/>
          <w:szCs w:val="24"/>
        </w:rPr>
        <w:t>Джуринский, А. Н. Воспитание в многонациональной школе: пособие для учителя / А. Н. Джуринский. – М.: Просвещение, 2007. – 96 с.</w:t>
      </w:r>
    </w:p>
    <w:p w:rsidR="00CC2BB0" w:rsidRPr="008523C9" w:rsidRDefault="0032583B" w:rsidP="008523C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6.</w:t>
      </w:r>
      <w:r w:rsidR="00D0299C" w:rsidRPr="008523C9">
        <w:rPr>
          <w:rFonts w:ascii="Times New Roman" w:hAnsi="Times New Roman" w:cs="Times New Roman"/>
          <w:sz w:val="24"/>
          <w:szCs w:val="24"/>
        </w:rPr>
        <w:t xml:space="preserve">Загвязинский, В.И. Теории обучения и воспитания: Учебник для студентов учреждений высшего профессионального образования / В.И. </w:t>
      </w:r>
      <w:proofErr w:type="spellStart"/>
      <w:r w:rsidR="00D0299C" w:rsidRPr="008523C9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="00D0299C" w:rsidRPr="008523C9">
        <w:rPr>
          <w:rFonts w:ascii="Times New Roman" w:hAnsi="Times New Roman" w:cs="Times New Roman"/>
          <w:sz w:val="24"/>
          <w:szCs w:val="24"/>
        </w:rPr>
        <w:t>, И.Н. Емельянова. - М.: ИЦ Академия, 2012.</w:t>
      </w:r>
    </w:p>
    <w:p w:rsidR="000E5F25" w:rsidRPr="008523C9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7.</w:t>
      </w:r>
      <w:r w:rsidR="000E5F25" w:rsidRPr="008523C9">
        <w:rPr>
          <w:rFonts w:ascii="Times New Roman" w:hAnsi="Times New Roman" w:cs="Times New Roman"/>
          <w:sz w:val="24"/>
          <w:szCs w:val="24"/>
        </w:rPr>
        <w:t>Крысько, В. Г. Этническая психология: учебное пособие для</w:t>
      </w:r>
      <w:r w:rsidRPr="008523C9">
        <w:rPr>
          <w:rFonts w:ascii="Times New Roman" w:hAnsi="Times New Roman" w:cs="Times New Roman"/>
          <w:sz w:val="24"/>
          <w:szCs w:val="24"/>
        </w:rPr>
        <w:t xml:space="preserve"> </w:t>
      </w:r>
      <w:r w:rsidR="000E5F25" w:rsidRPr="008523C9">
        <w:rPr>
          <w:rFonts w:ascii="Times New Roman" w:hAnsi="Times New Roman" w:cs="Times New Roman"/>
          <w:sz w:val="24"/>
          <w:szCs w:val="24"/>
        </w:rPr>
        <w:t xml:space="preserve">студентов высших учебных заведений / В. Г. Крысько </w:t>
      </w:r>
      <w:r w:rsidRPr="008523C9">
        <w:rPr>
          <w:rFonts w:ascii="Times New Roman" w:hAnsi="Times New Roman" w:cs="Times New Roman"/>
          <w:sz w:val="24"/>
          <w:szCs w:val="24"/>
        </w:rPr>
        <w:t>–</w:t>
      </w:r>
      <w:r w:rsidR="000E5F25" w:rsidRPr="008523C9">
        <w:rPr>
          <w:rFonts w:ascii="Times New Roman" w:hAnsi="Times New Roman" w:cs="Times New Roman"/>
          <w:sz w:val="24"/>
          <w:szCs w:val="24"/>
        </w:rPr>
        <w:t xml:space="preserve"> Москва: </w:t>
      </w:r>
      <w:proofErr w:type="spellStart"/>
      <w:r w:rsidR="000E5F25" w:rsidRPr="008523C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0E5F25" w:rsidRPr="008523C9">
        <w:rPr>
          <w:rFonts w:ascii="Times New Roman" w:hAnsi="Times New Roman" w:cs="Times New Roman"/>
          <w:sz w:val="24"/>
          <w:szCs w:val="24"/>
        </w:rPr>
        <w:t>, 2014. -368 с.</w:t>
      </w:r>
    </w:p>
    <w:p w:rsidR="00B16018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 xml:space="preserve">8. Методические рекомендации по организации работы педагогических работников, осуществляющих классное руководство в общеобразовательных  организациях. – М. </w:t>
      </w:r>
      <w:proofErr w:type="spellStart"/>
      <w:r w:rsidRPr="008523C9">
        <w:rPr>
          <w:rFonts w:ascii="Times New Roman" w:hAnsi="Times New Roman" w:cs="Times New Roman"/>
          <w:sz w:val="24"/>
          <w:szCs w:val="24"/>
        </w:rPr>
        <w:t>Минпрос</w:t>
      </w:r>
      <w:proofErr w:type="spellEnd"/>
      <w:r w:rsidRPr="008523C9">
        <w:rPr>
          <w:rFonts w:ascii="Times New Roman" w:hAnsi="Times New Roman" w:cs="Times New Roman"/>
          <w:sz w:val="24"/>
          <w:szCs w:val="24"/>
        </w:rPr>
        <w:t>. –2020.</w:t>
      </w:r>
    </w:p>
    <w:p w:rsidR="00B16018" w:rsidRDefault="00B16018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E5F25" w:rsidRPr="008523C9">
        <w:rPr>
          <w:rFonts w:ascii="Times New Roman" w:hAnsi="Times New Roman" w:cs="Times New Roman"/>
          <w:sz w:val="24"/>
          <w:szCs w:val="24"/>
        </w:rPr>
        <w:t>Мудрик, А. В. Введение в социальную педагогику : учеб</w:t>
      </w:r>
      <w:proofErr w:type="gramStart"/>
      <w:r w:rsidR="000E5F25" w:rsidRPr="00852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5F25" w:rsidRPr="0085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5F25" w:rsidRPr="008523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E5F25" w:rsidRPr="008523C9">
        <w:rPr>
          <w:rFonts w:ascii="Times New Roman" w:hAnsi="Times New Roman" w:cs="Times New Roman"/>
          <w:sz w:val="24"/>
          <w:szCs w:val="24"/>
        </w:rPr>
        <w:t xml:space="preserve">особие / А. В. Мудрик. – Москва: Ин-т </w:t>
      </w:r>
      <w:proofErr w:type="spellStart"/>
      <w:r w:rsidR="000E5F25" w:rsidRPr="008523C9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актич</w:t>
      </w:r>
      <w:proofErr w:type="spellEnd"/>
      <w:r>
        <w:rPr>
          <w:rFonts w:ascii="Times New Roman" w:hAnsi="Times New Roman" w:cs="Times New Roman"/>
          <w:sz w:val="24"/>
          <w:szCs w:val="24"/>
        </w:rPr>
        <w:t>. психологии, 2015. – 252 с</w:t>
      </w:r>
      <w:r w:rsidR="000E5F25" w:rsidRPr="008523C9">
        <w:rPr>
          <w:rFonts w:ascii="Times New Roman" w:hAnsi="Times New Roman" w:cs="Times New Roman"/>
          <w:sz w:val="24"/>
          <w:szCs w:val="24"/>
        </w:rPr>
        <w:t>.</w:t>
      </w:r>
    </w:p>
    <w:p w:rsidR="000E5F25" w:rsidRPr="008523C9" w:rsidRDefault="00B16018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2583B" w:rsidRPr="008523C9">
        <w:rPr>
          <w:rFonts w:ascii="Times New Roman" w:hAnsi="Times New Roman" w:cs="Times New Roman"/>
          <w:sz w:val="24"/>
          <w:szCs w:val="24"/>
        </w:rPr>
        <w:t>.</w:t>
      </w:r>
      <w:r w:rsidR="000E5F25" w:rsidRPr="008523C9">
        <w:rPr>
          <w:rFonts w:ascii="Times New Roman" w:hAnsi="Times New Roman" w:cs="Times New Roman"/>
          <w:sz w:val="24"/>
          <w:szCs w:val="24"/>
        </w:rPr>
        <w:t xml:space="preserve"> Мудрик, А. В. О воспитании старшеклассников / А. В. Мудрик. – Москва</w:t>
      </w:r>
      <w:proofErr w:type="gramStart"/>
      <w:r w:rsidR="000E5F25" w:rsidRPr="0085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E5F25" w:rsidRPr="008523C9">
        <w:rPr>
          <w:rFonts w:ascii="Times New Roman" w:hAnsi="Times New Roman" w:cs="Times New Roman"/>
          <w:sz w:val="24"/>
          <w:szCs w:val="24"/>
        </w:rPr>
        <w:t xml:space="preserve"> Просвещение, 1981. – 176 с.</w:t>
      </w:r>
    </w:p>
    <w:p w:rsidR="006F4A1E" w:rsidRPr="008523C9" w:rsidRDefault="00B16018" w:rsidP="00852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F4A1E" w:rsidRPr="008523C9">
        <w:rPr>
          <w:rFonts w:ascii="Times New Roman" w:hAnsi="Times New Roman" w:cs="Times New Roman"/>
          <w:sz w:val="24"/>
          <w:szCs w:val="24"/>
        </w:rPr>
        <w:t>.</w:t>
      </w:r>
      <w:r w:rsidR="00CC2BB0" w:rsidRPr="008523C9">
        <w:rPr>
          <w:rFonts w:ascii="Times New Roman" w:hAnsi="Times New Roman" w:cs="Times New Roman"/>
          <w:sz w:val="24"/>
          <w:szCs w:val="24"/>
        </w:rPr>
        <w:t>Национальный проект Образование. Указ Президента РФ №204 от 7 мая 2018 года.</w:t>
      </w:r>
    </w:p>
    <w:p w:rsidR="00C16E9E" w:rsidRPr="008523C9" w:rsidRDefault="0032583B" w:rsidP="008523C9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523C9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B16018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835E19" w:rsidRPr="008523C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D0299C" w:rsidRPr="008523C9">
        <w:rPr>
          <w:rFonts w:ascii="Times New Roman" w:hAnsi="Times New Roman" w:cs="Times New Roman"/>
          <w:sz w:val="24"/>
          <w:szCs w:val="24"/>
        </w:rPr>
        <w:t>Организация процесса воспитания детей: современные подходы, формы и методы</w:t>
      </w:r>
      <w:proofErr w:type="gramStart"/>
      <w:r w:rsidR="00D0299C" w:rsidRPr="008523C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D0299C" w:rsidRPr="008523C9">
        <w:rPr>
          <w:rFonts w:ascii="Times New Roman" w:hAnsi="Times New Roman" w:cs="Times New Roman"/>
          <w:sz w:val="24"/>
          <w:szCs w:val="24"/>
        </w:rPr>
        <w:t>од ред. Е.Н. Степанова, Н.А. Алексеевой, Е.И. Барановой, Е.В. Володиной. – М.: Центр «Педагогический поиск», 2013.</w:t>
      </w:r>
    </w:p>
    <w:p w:rsidR="00835E19" w:rsidRPr="008523C9" w:rsidRDefault="00835E19" w:rsidP="008523C9">
      <w:pPr>
        <w:pStyle w:val="a4"/>
        <w:spacing w:after="0" w:line="360" w:lineRule="auto"/>
        <w:ind w:left="0"/>
        <w:jc w:val="both"/>
        <w:outlineLvl w:val="0"/>
        <w:rPr>
          <w:rStyle w:val="a3"/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1</w:t>
      </w:r>
      <w:r w:rsidR="00B16018">
        <w:rPr>
          <w:rFonts w:ascii="Times New Roman" w:hAnsi="Times New Roman" w:cs="Times New Roman"/>
          <w:sz w:val="24"/>
          <w:szCs w:val="24"/>
        </w:rPr>
        <w:t>3</w:t>
      </w:r>
      <w:r w:rsidRPr="008523C9">
        <w:rPr>
          <w:rFonts w:ascii="Times New Roman" w:hAnsi="Times New Roman" w:cs="Times New Roman"/>
          <w:sz w:val="24"/>
          <w:szCs w:val="24"/>
        </w:rPr>
        <w:t>.</w:t>
      </w:r>
      <w:r w:rsidR="00D0299C" w:rsidRPr="008523C9">
        <w:rPr>
          <w:rFonts w:ascii="Times New Roman" w:hAnsi="Times New Roman" w:cs="Times New Roman"/>
          <w:color w:val="000000"/>
          <w:sz w:val="24"/>
          <w:szCs w:val="24"/>
        </w:rPr>
        <w:t>Официальный сайт Министерства образования и науки РФ</w:t>
      </w:r>
      <w:r w:rsidR="00D0299C" w:rsidRPr="008523C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history="1">
        <w:r w:rsidR="00D0299C" w:rsidRPr="008523C9"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</w:t>
        </w:r>
      </w:hyperlink>
    </w:p>
    <w:p w:rsidR="00140DA7" w:rsidRPr="008523C9" w:rsidRDefault="00835E19" w:rsidP="008523C9">
      <w:pPr>
        <w:pStyle w:val="a4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3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B1601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Pr="008523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0299C" w:rsidRPr="008523C9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Официальный сайт Федеральной службы по надзору в сфере</w:t>
      </w:r>
      <w:r w:rsidR="00D0299C" w:rsidRPr="008523C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образования и науки </w:t>
      </w:r>
      <w:hyperlink r:id="rId13" w:history="1">
        <w:r w:rsidR="00ED4F78" w:rsidRPr="008523C9">
          <w:rPr>
            <w:rStyle w:val="a3"/>
            <w:rFonts w:ascii="Times New Roman" w:hAnsi="Times New Roman" w:cs="Times New Roman"/>
            <w:sz w:val="24"/>
            <w:szCs w:val="24"/>
          </w:rPr>
          <w:t>http://obrnadzor.gov.ru\</w:t>
        </w:r>
      </w:hyperlink>
    </w:p>
    <w:p w:rsidR="00ED22FA" w:rsidRPr="008523C9" w:rsidRDefault="00140DA7" w:rsidP="008523C9">
      <w:pPr>
        <w:pStyle w:val="a4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1</w:t>
      </w:r>
      <w:r w:rsidR="00B16018">
        <w:rPr>
          <w:rFonts w:ascii="Times New Roman" w:hAnsi="Times New Roman" w:cs="Times New Roman"/>
          <w:sz w:val="24"/>
          <w:szCs w:val="24"/>
        </w:rPr>
        <w:t>5</w:t>
      </w:r>
      <w:r w:rsidRPr="008523C9">
        <w:rPr>
          <w:rFonts w:ascii="Times New Roman" w:hAnsi="Times New Roman" w:cs="Times New Roman"/>
          <w:sz w:val="24"/>
          <w:szCs w:val="24"/>
        </w:rPr>
        <w:t>.</w:t>
      </w:r>
      <w:r w:rsidR="00ED22FA" w:rsidRPr="008523C9">
        <w:rPr>
          <w:rFonts w:ascii="Arial" w:hAnsi="Arial" w:cs="Arial"/>
          <w:sz w:val="24"/>
          <w:szCs w:val="24"/>
        </w:rPr>
        <w:t xml:space="preserve"> </w:t>
      </w:r>
      <w:r w:rsidR="00ED22FA" w:rsidRPr="008523C9">
        <w:rPr>
          <w:rFonts w:ascii="Times New Roman" w:hAnsi="Times New Roman" w:cs="Times New Roman"/>
          <w:sz w:val="24"/>
          <w:szCs w:val="24"/>
        </w:rPr>
        <w:t>Степанов, П. В. Диагностика и мониторинг процесса воспитания в</w:t>
      </w:r>
      <w:r w:rsidR="0032583B" w:rsidRPr="008523C9">
        <w:rPr>
          <w:rFonts w:ascii="Times New Roman" w:hAnsi="Times New Roman" w:cs="Times New Roman"/>
          <w:sz w:val="24"/>
          <w:szCs w:val="24"/>
        </w:rPr>
        <w:t xml:space="preserve"> </w:t>
      </w:r>
      <w:r w:rsidR="00ED22FA" w:rsidRPr="008523C9">
        <w:rPr>
          <w:rFonts w:ascii="Times New Roman" w:hAnsi="Times New Roman" w:cs="Times New Roman"/>
          <w:sz w:val="24"/>
          <w:szCs w:val="24"/>
        </w:rPr>
        <w:t>школе / П. В. Степанов, Д. В. Григорьев, И. В. Кулешова. – Москва, 2013. – 82</w:t>
      </w:r>
    </w:p>
    <w:p w:rsidR="00CE4BBA" w:rsidRPr="008523C9" w:rsidRDefault="00CE4BBA" w:rsidP="008523C9">
      <w:pPr>
        <w:pStyle w:val="a6"/>
        <w:spacing w:line="360" w:lineRule="auto"/>
        <w:jc w:val="both"/>
        <w:rPr>
          <w:sz w:val="24"/>
          <w:szCs w:val="24"/>
        </w:rPr>
      </w:pPr>
      <w:r w:rsidRPr="008523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1</w:t>
      </w:r>
      <w:r w:rsidR="00B16018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6</w:t>
      </w:r>
      <w:r w:rsidRPr="008523C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 Стефаненко Т. Г.</w:t>
      </w:r>
      <w:r w:rsidR="00B16018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8523C9">
        <w:rPr>
          <w:rFonts w:ascii="Times New Roman" w:hAnsi="Times New Roman" w:cs="Times New Roman"/>
          <w:color w:val="000000"/>
          <w:spacing w:val="-3"/>
          <w:sz w:val="24"/>
          <w:szCs w:val="24"/>
        </w:rPr>
        <w:t>Этнопсихология: практикум: Учебное пособие для студентов ву</w:t>
      </w:r>
      <w:r w:rsidRPr="008523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зов / Т. Г. Стефаненко. — М: Аспект Пресс, 2006.— 208 с. </w:t>
      </w:r>
      <w:r w:rsidRPr="008523C9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ISBN</w:t>
      </w:r>
      <w:r w:rsidRPr="008523C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5-7567-041</w:t>
      </w:r>
    </w:p>
    <w:p w:rsidR="00CC2BB0" w:rsidRPr="008523C9" w:rsidRDefault="00140DA7" w:rsidP="008523C9">
      <w:pPr>
        <w:pStyle w:val="a4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23C9">
        <w:rPr>
          <w:rFonts w:ascii="Times New Roman" w:hAnsi="Times New Roman" w:cs="Times New Roman"/>
          <w:bCs/>
          <w:sz w:val="24"/>
          <w:szCs w:val="24"/>
        </w:rPr>
        <w:t>1</w:t>
      </w:r>
      <w:r w:rsidR="00B16018">
        <w:rPr>
          <w:rFonts w:ascii="Times New Roman" w:hAnsi="Times New Roman" w:cs="Times New Roman"/>
          <w:bCs/>
          <w:sz w:val="24"/>
          <w:szCs w:val="24"/>
        </w:rPr>
        <w:t>7</w:t>
      </w:r>
      <w:r w:rsidRPr="008523C9">
        <w:rPr>
          <w:rFonts w:ascii="Times New Roman" w:hAnsi="Times New Roman" w:cs="Times New Roman"/>
          <w:bCs/>
          <w:sz w:val="24"/>
          <w:szCs w:val="24"/>
        </w:rPr>
        <w:t>.</w:t>
      </w:r>
      <w:r w:rsidR="00DA03DA" w:rsidRPr="008523C9">
        <w:rPr>
          <w:rFonts w:ascii="Times New Roman" w:hAnsi="Times New Roman" w:cs="Times New Roman"/>
          <w:sz w:val="24"/>
          <w:szCs w:val="24"/>
        </w:rPr>
        <w:t xml:space="preserve">Примерная программа воспитания </w:t>
      </w:r>
      <w:r w:rsidR="00B16018">
        <w:rPr>
          <w:rFonts w:ascii="Times New Roman" w:hAnsi="Times New Roman" w:cs="Times New Roman"/>
          <w:sz w:val="24"/>
          <w:szCs w:val="24"/>
        </w:rPr>
        <w:t xml:space="preserve"> (</w:t>
      </w:r>
      <w:r w:rsidR="00DA03DA" w:rsidRPr="008523C9">
        <w:rPr>
          <w:rFonts w:ascii="Times New Roman" w:hAnsi="Times New Roman" w:cs="Times New Roman"/>
          <w:sz w:val="24"/>
          <w:szCs w:val="24"/>
        </w:rPr>
        <w:t>разработана в рамках государственного задания ФГБНУ «Институт стратегии развития образования Российской академии образования» на 2019 год и плановый период 2020 и 2021 годов (проект № 073-00086-19-01 «Разработка научно-методических основ развития воспитательного компонента ФГОС ОО и механизмов его реализации»).</w:t>
      </w:r>
      <w:proofErr w:type="gramEnd"/>
      <w:r w:rsidR="00DA03DA" w:rsidRPr="0085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3DA" w:rsidRPr="008523C9">
        <w:rPr>
          <w:rFonts w:ascii="Times New Roman" w:hAnsi="Times New Roman" w:cs="Times New Roman"/>
          <w:sz w:val="24"/>
          <w:szCs w:val="24"/>
        </w:rPr>
        <w:t>Зарегистрирована</w:t>
      </w:r>
      <w:proofErr w:type="gramEnd"/>
      <w:r w:rsidR="00DA03DA" w:rsidRPr="008523C9">
        <w:rPr>
          <w:rFonts w:ascii="Times New Roman" w:hAnsi="Times New Roman" w:cs="Times New Roman"/>
          <w:sz w:val="24"/>
          <w:szCs w:val="24"/>
        </w:rPr>
        <w:t xml:space="preserve"> в Единой государственной информационной системе учёта научно-исследовательских, опытно-конструкторских и технологических работ гражданского назначения (№ гос. регистрации АААА-Г19-619070900024-2 от 15.08.2019).</w:t>
      </w:r>
    </w:p>
    <w:p w:rsidR="00C522A9" w:rsidRPr="008523C9" w:rsidRDefault="00C522A9" w:rsidP="008523C9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C9">
        <w:rPr>
          <w:rFonts w:ascii="Times New Roman" w:hAnsi="Times New Roman" w:cs="Times New Roman"/>
          <w:sz w:val="24"/>
          <w:szCs w:val="24"/>
        </w:rPr>
        <w:t>1</w:t>
      </w:r>
      <w:r w:rsidR="00B16018">
        <w:rPr>
          <w:rFonts w:ascii="Times New Roman" w:hAnsi="Times New Roman" w:cs="Times New Roman"/>
          <w:sz w:val="24"/>
          <w:szCs w:val="24"/>
        </w:rPr>
        <w:t>8</w:t>
      </w:r>
      <w:r w:rsidRPr="008523C9">
        <w:rPr>
          <w:rFonts w:ascii="Times New Roman" w:hAnsi="Times New Roman" w:cs="Times New Roman"/>
          <w:sz w:val="24"/>
          <w:szCs w:val="24"/>
        </w:rPr>
        <w:t xml:space="preserve">. </w:t>
      </w:r>
      <w:r w:rsidRPr="008523C9">
        <w:rPr>
          <w:rStyle w:val="markedcontent"/>
          <w:rFonts w:ascii="Times New Roman" w:hAnsi="Times New Roman" w:cs="Times New Roman"/>
          <w:sz w:val="24"/>
          <w:szCs w:val="24"/>
        </w:rPr>
        <w:t>Фадеева М.А. Актуальные проблемы этнокультурного образования. Учебно-методическое пособие для студентов. – Саратов, 2017. - 66с.</w:t>
      </w:r>
    </w:p>
    <w:p w:rsidR="0032583B" w:rsidRPr="00C522A9" w:rsidRDefault="0032583B" w:rsidP="00ED4F78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018" w:rsidRDefault="00B16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86292" w:rsidRPr="008523C9" w:rsidRDefault="00086292" w:rsidP="00086292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3C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ED4F78" w:rsidRDefault="00ED4F78" w:rsidP="006F0965">
      <w:pPr>
        <w:pStyle w:val="a4"/>
        <w:spacing w:after="0" w:line="240" w:lineRule="auto"/>
        <w:ind w:left="151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086292" w:rsidRPr="009241F5" w:rsidTr="00805220"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292" w:rsidRDefault="000E2DF3" w:rsidP="000E2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«Глубоковская ООШ» </w:t>
            </w:r>
            <w:proofErr w:type="spellStart"/>
            <w:r>
              <w:rPr>
                <w:sz w:val="28"/>
                <w:szCs w:val="28"/>
              </w:rPr>
              <w:t>Петушинского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E2DF3" w:rsidRPr="00086292" w:rsidRDefault="000E2DF3" w:rsidP="000E2DF3">
            <w:pPr>
              <w:jc w:val="center"/>
              <w:rPr>
                <w:sz w:val="28"/>
                <w:szCs w:val="28"/>
              </w:rPr>
            </w:pPr>
          </w:p>
        </w:tc>
      </w:tr>
      <w:tr w:rsidR="00086292" w:rsidRPr="009241F5" w:rsidTr="00805220"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292" w:rsidRPr="008523C9" w:rsidRDefault="00086292" w:rsidP="007F5FF7">
            <w:pPr>
              <w:jc w:val="center"/>
              <w:rPr>
                <w:b/>
                <w:color w:val="000000"/>
                <w:spacing w:val="1"/>
                <w:sz w:val="28"/>
                <w:szCs w:val="28"/>
              </w:rPr>
            </w:pPr>
            <w:r w:rsidRPr="00086292">
              <w:rPr>
                <w:color w:val="000000"/>
                <w:sz w:val="28"/>
                <w:szCs w:val="28"/>
              </w:rPr>
              <w:t>Название мо</w:t>
            </w:r>
            <w:r w:rsidRPr="00086292">
              <w:rPr>
                <w:color w:val="000000"/>
                <w:spacing w:val="3"/>
                <w:sz w:val="28"/>
                <w:szCs w:val="28"/>
              </w:rPr>
              <w:t>д</w:t>
            </w:r>
            <w:r w:rsidRPr="00086292">
              <w:rPr>
                <w:color w:val="000000"/>
                <w:sz w:val="28"/>
                <w:szCs w:val="28"/>
              </w:rPr>
              <w:t>уля</w:t>
            </w:r>
            <w:r w:rsidR="008523C9">
              <w:rPr>
                <w:color w:val="000000"/>
                <w:sz w:val="28"/>
                <w:szCs w:val="28"/>
              </w:rPr>
              <w:t xml:space="preserve"> рабочей программы воспитания  школы </w:t>
            </w:r>
            <w:r w:rsidRPr="0008629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8523C9">
              <w:rPr>
                <w:b/>
                <w:color w:val="000000"/>
                <w:sz w:val="28"/>
                <w:szCs w:val="28"/>
              </w:rPr>
              <w:t>«Этнокультур</w:t>
            </w:r>
            <w:r w:rsidR="007F5FF7" w:rsidRPr="008523C9">
              <w:rPr>
                <w:b/>
                <w:color w:val="000000"/>
                <w:sz w:val="28"/>
                <w:szCs w:val="28"/>
              </w:rPr>
              <w:t>а</w:t>
            </w:r>
            <w:r w:rsidRPr="008523C9">
              <w:rPr>
                <w:b/>
                <w:color w:val="000000"/>
                <w:spacing w:val="1"/>
                <w:sz w:val="28"/>
                <w:szCs w:val="28"/>
              </w:rPr>
              <w:t>»</w:t>
            </w:r>
          </w:p>
          <w:p w:rsidR="000E2DF3" w:rsidRPr="00086292" w:rsidRDefault="000E2DF3" w:rsidP="007F5FF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86292" w:rsidRPr="009241F5" w:rsidTr="00805220"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292" w:rsidRPr="009241F5" w:rsidRDefault="00086292" w:rsidP="008B406B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709"/>
              <w:jc w:val="both"/>
              <w:rPr>
                <w:iCs/>
                <w:color w:val="000000"/>
                <w:w w:val="1"/>
              </w:rPr>
            </w:pPr>
            <w:r>
              <w:rPr>
                <w:b/>
                <w:color w:val="000000"/>
                <w:w w:val="120"/>
                <w:sz w:val="28"/>
                <w:szCs w:val="28"/>
              </w:rPr>
              <w:t>Цель</w:t>
            </w:r>
            <w:r w:rsidRPr="00086292">
              <w:rPr>
                <w:b/>
                <w:color w:val="000000"/>
                <w:w w:val="120"/>
                <w:sz w:val="28"/>
                <w:szCs w:val="28"/>
              </w:rPr>
              <w:t>:</w:t>
            </w:r>
            <w:r w:rsidRPr="00086292">
              <w:rPr>
                <w:color w:val="000000"/>
                <w:spacing w:val="17"/>
                <w:sz w:val="28"/>
                <w:szCs w:val="28"/>
              </w:rPr>
              <w:t xml:space="preserve"> </w:t>
            </w:r>
            <w:r w:rsidRPr="00086292">
              <w:rPr>
                <w:rFonts w:eastAsia="Arial"/>
                <w:sz w:val="28"/>
                <w:szCs w:val="28"/>
              </w:rPr>
              <w:t xml:space="preserve">организовать работу </w:t>
            </w:r>
            <w:r>
              <w:rPr>
                <w:rFonts w:eastAsia="Arial"/>
                <w:sz w:val="28"/>
                <w:szCs w:val="28"/>
              </w:rPr>
              <w:t>по формированию э</w:t>
            </w:r>
            <w:r w:rsidRPr="00F8302C">
              <w:rPr>
                <w:sz w:val="28"/>
                <w:szCs w:val="28"/>
              </w:rPr>
              <w:t>тнокультурн</w:t>
            </w:r>
            <w:r>
              <w:rPr>
                <w:sz w:val="28"/>
                <w:szCs w:val="28"/>
              </w:rPr>
              <w:t>ой</w:t>
            </w:r>
            <w:r w:rsidRPr="00F8302C">
              <w:rPr>
                <w:sz w:val="28"/>
                <w:szCs w:val="28"/>
              </w:rPr>
              <w:t xml:space="preserve"> компетентност</w:t>
            </w:r>
            <w:r>
              <w:rPr>
                <w:sz w:val="28"/>
                <w:szCs w:val="28"/>
              </w:rPr>
              <w:t>и как к</w:t>
            </w:r>
            <w:r w:rsidRPr="00F8302C">
              <w:rPr>
                <w:sz w:val="28"/>
                <w:szCs w:val="28"/>
              </w:rPr>
              <w:t>ачеств</w:t>
            </w:r>
            <w:r>
              <w:rPr>
                <w:sz w:val="28"/>
                <w:szCs w:val="28"/>
              </w:rPr>
              <w:t>а</w:t>
            </w:r>
            <w:r w:rsidRPr="00F8302C">
              <w:rPr>
                <w:sz w:val="28"/>
                <w:szCs w:val="28"/>
              </w:rPr>
              <w:t xml:space="preserve"> личности, </w:t>
            </w:r>
            <w:r w:rsidR="00CA2F55" w:rsidRPr="00F8302C">
              <w:rPr>
                <w:sz w:val="28"/>
                <w:szCs w:val="28"/>
              </w:rPr>
              <w:t>включающе</w:t>
            </w:r>
            <w:r w:rsidR="00CA2F55">
              <w:rPr>
                <w:sz w:val="28"/>
                <w:szCs w:val="28"/>
              </w:rPr>
              <w:t>го</w:t>
            </w:r>
            <w:r w:rsidR="00CA2F55" w:rsidRPr="00F8302C">
              <w:rPr>
                <w:sz w:val="28"/>
                <w:szCs w:val="28"/>
              </w:rPr>
              <w:t xml:space="preserve"> в себя осознание своей </w:t>
            </w:r>
            <w:proofErr w:type="spellStart"/>
            <w:r w:rsidR="00CA2F55" w:rsidRPr="00F8302C">
              <w:rPr>
                <w:sz w:val="28"/>
                <w:szCs w:val="28"/>
              </w:rPr>
              <w:t>этнопринадлежности</w:t>
            </w:r>
            <w:proofErr w:type="spellEnd"/>
            <w:r w:rsidR="00CA2F55" w:rsidRPr="00F8302C">
              <w:rPr>
                <w:sz w:val="28"/>
                <w:szCs w:val="28"/>
              </w:rPr>
              <w:t xml:space="preserve">; эмоционально-ценностное отношение к своей этнокультуре; умение видеть сходство и различия между взаимодействующими культурами в регионе; проявлять этнокультурную терпимость, критическое мышление, социальные и нравственные нормы, </w:t>
            </w:r>
            <w:proofErr w:type="spellStart"/>
            <w:r w:rsidR="00CA2F55" w:rsidRPr="00F8302C">
              <w:rPr>
                <w:sz w:val="28"/>
                <w:szCs w:val="28"/>
              </w:rPr>
              <w:t>эмпатию</w:t>
            </w:r>
            <w:proofErr w:type="spellEnd"/>
            <w:r w:rsidR="00CA2F55" w:rsidRPr="00F8302C">
              <w:rPr>
                <w:sz w:val="28"/>
                <w:szCs w:val="28"/>
              </w:rPr>
              <w:t xml:space="preserve"> и др. </w:t>
            </w:r>
          </w:p>
        </w:tc>
      </w:tr>
      <w:tr w:rsidR="00086292" w:rsidRPr="009241F5" w:rsidTr="00805220">
        <w:trPr>
          <w:trHeight w:val="481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292" w:rsidRPr="00A55591" w:rsidRDefault="00086292" w:rsidP="00A55591">
            <w:pPr>
              <w:pStyle w:val="ParaAttribute10"/>
              <w:spacing w:line="360" w:lineRule="auto"/>
              <w:ind w:firstLine="709"/>
              <w:rPr>
                <w:sz w:val="28"/>
                <w:szCs w:val="28"/>
              </w:rPr>
            </w:pPr>
            <w:r w:rsidRPr="009241F5">
              <w:rPr>
                <w:sz w:val="28"/>
                <w:szCs w:val="28"/>
              </w:rPr>
              <w:t xml:space="preserve">Важным </w:t>
            </w:r>
            <w:r w:rsidR="00CA2F55">
              <w:rPr>
                <w:sz w:val="28"/>
                <w:szCs w:val="28"/>
              </w:rPr>
              <w:t xml:space="preserve">направлением </w:t>
            </w:r>
            <w:r w:rsidRPr="009241F5">
              <w:rPr>
                <w:sz w:val="28"/>
                <w:szCs w:val="28"/>
              </w:rPr>
              <w:t xml:space="preserve">воспитательной </w:t>
            </w:r>
            <w:r w:rsidR="00CA2F55">
              <w:rPr>
                <w:sz w:val="28"/>
                <w:szCs w:val="28"/>
              </w:rPr>
              <w:t>работы</w:t>
            </w:r>
            <w:r w:rsidRPr="009241F5">
              <w:rPr>
                <w:sz w:val="28"/>
                <w:szCs w:val="28"/>
              </w:rPr>
              <w:t xml:space="preserve"> является</w:t>
            </w:r>
            <w:r w:rsidR="00CA2F55">
              <w:rPr>
                <w:sz w:val="28"/>
                <w:szCs w:val="28"/>
              </w:rPr>
              <w:t xml:space="preserve"> деятельность, направленная на повышение этнической осведомленности, формирования основ национального самосознания и положительной этнической идентичности через усвоение ценностных ориентаций своего народа, обеспечивающих успешное </w:t>
            </w:r>
            <w:r w:rsidR="00CA2F55" w:rsidRPr="00A55591">
              <w:rPr>
                <w:sz w:val="28"/>
                <w:szCs w:val="28"/>
              </w:rPr>
              <w:t>вхождение в контекст российской традиционной культуры.</w:t>
            </w:r>
            <w:r w:rsidRPr="00A55591">
              <w:rPr>
                <w:sz w:val="28"/>
                <w:szCs w:val="28"/>
              </w:rPr>
              <w:t xml:space="preserve"> </w:t>
            </w:r>
          </w:p>
          <w:p w:rsidR="00C522A9" w:rsidRPr="00A55591" w:rsidRDefault="00C522A9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55591">
              <w:rPr>
                <w:sz w:val="28"/>
                <w:szCs w:val="28"/>
              </w:rPr>
              <w:t xml:space="preserve">При  формировании этнокультурной компетентности </w:t>
            </w:r>
            <w:r w:rsidRPr="00C522A9">
              <w:rPr>
                <w:sz w:val="28"/>
                <w:szCs w:val="28"/>
              </w:rPr>
              <w:t>выделяются три процесса: пропедевтика, обучение и</w:t>
            </w:r>
            <w:r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>погружение в</w:t>
            </w:r>
            <w:r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>практику.</w:t>
            </w:r>
            <w:r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>На</w:t>
            </w:r>
            <w:r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 xml:space="preserve">стадии пропедевтики </w:t>
            </w:r>
            <w:r w:rsidRPr="00A55591">
              <w:rPr>
                <w:sz w:val="28"/>
                <w:szCs w:val="28"/>
              </w:rPr>
              <w:t xml:space="preserve">начинается формирование </w:t>
            </w:r>
            <w:r w:rsidRPr="00C522A9">
              <w:rPr>
                <w:sz w:val="28"/>
                <w:szCs w:val="28"/>
              </w:rPr>
              <w:t>этнической иденти</w:t>
            </w:r>
            <w:r w:rsidRPr="00A55591">
              <w:rPr>
                <w:sz w:val="28"/>
                <w:szCs w:val="28"/>
              </w:rPr>
              <w:t>чности</w:t>
            </w:r>
            <w:r w:rsidRPr="00C522A9">
              <w:rPr>
                <w:sz w:val="28"/>
                <w:szCs w:val="28"/>
              </w:rPr>
              <w:t xml:space="preserve">. Это </w:t>
            </w:r>
            <w:r w:rsidRPr="00A55591">
              <w:rPr>
                <w:sz w:val="28"/>
                <w:szCs w:val="28"/>
              </w:rPr>
              <w:t>происходит в сем</w:t>
            </w:r>
            <w:r w:rsidR="00723013">
              <w:rPr>
                <w:sz w:val="28"/>
                <w:szCs w:val="28"/>
              </w:rPr>
              <w:t>ье</w:t>
            </w:r>
            <w:r w:rsidRPr="00A55591">
              <w:rPr>
                <w:sz w:val="28"/>
                <w:szCs w:val="28"/>
              </w:rPr>
              <w:t xml:space="preserve">, когда </w:t>
            </w:r>
            <w:r w:rsidR="00723013">
              <w:rPr>
                <w:sz w:val="28"/>
                <w:szCs w:val="28"/>
              </w:rPr>
              <w:t xml:space="preserve">начинается </w:t>
            </w:r>
            <w:r w:rsidRPr="00C522A9">
              <w:rPr>
                <w:sz w:val="28"/>
                <w:szCs w:val="28"/>
              </w:rPr>
              <w:t>первое знакомство с</w:t>
            </w:r>
            <w:r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 xml:space="preserve">историей народа, его культурой, </w:t>
            </w:r>
            <w:r w:rsidRPr="00A55591">
              <w:rPr>
                <w:sz w:val="28"/>
                <w:szCs w:val="28"/>
              </w:rPr>
              <w:t>нацио</w:t>
            </w:r>
            <w:r w:rsidRPr="00C522A9">
              <w:rPr>
                <w:sz w:val="28"/>
                <w:szCs w:val="28"/>
              </w:rPr>
              <w:t xml:space="preserve">нальными обычаями. </w:t>
            </w:r>
          </w:p>
          <w:p w:rsidR="00C522A9" w:rsidRPr="00C522A9" w:rsidRDefault="00C522A9" w:rsidP="00A55591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55591">
              <w:rPr>
                <w:sz w:val="28"/>
                <w:szCs w:val="28"/>
              </w:rPr>
              <w:t>При обучении в</w:t>
            </w:r>
            <w:r w:rsidRPr="00C522A9">
              <w:rPr>
                <w:sz w:val="28"/>
                <w:szCs w:val="28"/>
              </w:rPr>
              <w:t xml:space="preserve"> школах, средн</w:t>
            </w:r>
            <w:r w:rsidRPr="00A55591">
              <w:rPr>
                <w:sz w:val="28"/>
                <w:szCs w:val="28"/>
              </w:rPr>
              <w:t>их</w:t>
            </w:r>
            <w:r w:rsidRPr="00C522A9">
              <w:rPr>
                <w:sz w:val="28"/>
                <w:szCs w:val="28"/>
              </w:rPr>
              <w:t xml:space="preserve"> специальных </w:t>
            </w:r>
            <w:r w:rsidRPr="00A55591">
              <w:rPr>
                <w:sz w:val="28"/>
                <w:szCs w:val="28"/>
              </w:rPr>
              <w:t>образовательных организациях</w:t>
            </w:r>
            <w:r w:rsidR="00A55591" w:rsidRPr="00A55591">
              <w:rPr>
                <w:sz w:val="28"/>
                <w:szCs w:val="28"/>
              </w:rPr>
              <w:t xml:space="preserve"> и происходит как формирование, так и развитие этнокультурной компетентности через </w:t>
            </w:r>
            <w:r w:rsidR="00723013">
              <w:rPr>
                <w:sz w:val="28"/>
                <w:szCs w:val="28"/>
              </w:rPr>
              <w:t xml:space="preserve">образовательную и воспитательную </w:t>
            </w:r>
            <w:r w:rsidR="00A55591" w:rsidRPr="00A55591">
              <w:rPr>
                <w:sz w:val="28"/>
                <w:szCs w:val="28"/>
              </w:rPr>
              <w:t>деятельность, конкурсы, фестивали</w:t>
            </w:r>
            <w:r w:rsidR="000E2DF3">
              <w:rPr>
                <w:sz w:val="28"/>
                <w:szCs w:val="28"/>
              </w:rPr>
              <w:t>, использование индивидуальной и групповой форм воспитательной деятельности</w:t>
            </w:r>
            <w:r w:rsidR="00A55591" w:rsidRPr="00A55591">
              <w:rPr>
                <w:sz w:val="28"/>
                <w:szCs w:val="28"/>
              </w:rPr>
              <w:t xml:space="preserve"> и др.</w:t>
            </w:r>
          </w:p>
          <w:p w:rsidR="00A55591" w:rsidRPr="00A55591" w:rsidRDefault="00A55591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55591">
              <w:rPr>
                <w:sz w:val="28"/>
                <w:szCs w:val="28"/>
              </w:rPr>
              <w:t>П</w:t>
            </w:r>
            <w:r w:rsidR="00C522A9" w:rsidRPr="00C522A9">
              <w:rPr>
                <w:sz w:val="28"/>
                <w:szCs w:val="28"/>
              </w:rPr>
              <w:t>огружение в</w:t>
            </w:r>
            <w:r w:rsidRPr="00A55591">
              <w:rPr>
                <w:sz w:val="28"/>
                <w:szCs w:val="28"/>
              </w:rPr>
              <w:t xml:space="preserve"> </w:t>
            </w:r>
            <w:r w:rsidR="00C522A9" w:rsidRPr="00C522A9">
              <w:rPr>
                <w:sz w:val="28"/>
                <w:szCs w:val="28"/>
              </w:rPr>
              <w:t>практику</w:t>
            </w:r>
            <w:r w:rsidR="00723013">
              <w:rPr>
                <w:sz w:val="28"/>
                <w:szCs w:val="28"/>
              </w:rPr>
              <w:t xml:space="preserve"> (</w:t>
            </w:r>
            <w:r w:rsidR="000E2DF3">
              <w:rPr>
                <w:sz w:val="28"/>
                <w:szCs w:val="28"/>
              </w:rPr>
              <w:t xml:space="preserve">социальные пробы, </w:t>
            </w:r>
            <w:r w:rsidR="00723013">
              <w:rPr>
                <w:sz w:val="28"/>
                <w:szCs w:val="28"/>
              </w:rPr>
              <w:t>акции, конкурсы и пр.)</w:t>
            </w:r>
            <w:r w:rsidR="00C522A9" w:rsidRPr="00C522A9">
              <w:rPr>
                <w:sz w:val="28"/>
                <w:szCs w:val="28"/>
              </w:rPr>
              <w:t xml:space="preserve"> </w:t>
            </w:r>
            <w:r w:rsidRPr="00A55591">
              <w:rPr>
                <w:sz w:val="28"/>
                <w:szCs w:val="28"/>
              </w:rPr>
              <w:t>п</w:t>
            </w:r>
            <w:r w:rsidR="00C522A9" w:rsidRPr="00C522A9">
              <w:rPr>
                <w:sz w:val="28"/>
                <w:szCs w:val="28"/>
              </w:rPr>
              <w:t xml:space="preserve">озволяют эффективно </w:t>
            </w:r>
            <w:r w:rsidRPr="00A55591">
              <w:rPr>
                <w:sz w:val="28"/>
                <w:szCs w:val="28"/>
              </w:rPr>
              <w:t xml:space="preserve">завершить задачу формирования этнокультурной компетентности, когда уже сформировалась позитивная этническая идентичность и происходит проявление знаний и умений в практической деятельности. </w:t>
            </w:r>
          </w:p>
          <w:p w:rsidR="00C522A9" w:rsidRPr="00C522A9" w:rsidRDefault="00C522A9" w:rsidP="00A55591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22A9">
              <w:rPr>
                <w:sz w:val="28"/>
                <w:szCs w:val="28"/>
              </w:rPr>
              <w:lastRenderedPageBreak/>
              <w:t xml:space="preserve">Эффективность этнокультурного </w:t>
            </w:r>
            <w:r w:rsidR="00A55591" w:rsidRPr="00A55591">
              <w:rPr>
                <w:sz w:val="28"/>
                <w:szCs w:val="28"/>
              </w:rPr>
              <w:t xml:space="preserve">воспитания </w:t>
            </w:r>
            <w:r w:rsidRPr="00C522A9">
              <w:rPr>
                <w:sz w:val="28"/>
                <w:szCs w:val="28"/>
              </w:rPr>
              <w:t>зависит от</w:t>
            </w:r>
            <w:r w:rsidR="00A55591" w:rsidRPr="00A55591">
              <w:rPr>
                <w:sz w:val="28"/>
                <w:szCs w:val="28"/>
              </w:rPr>
              <w:t xml:space="preserve"> </w:t>
            </w:r>
            <w:r w:rsidRPr="00C522A9">
              <w:rPr>
                <w:sz w:val="28"/>
                <w:szCs w:val="28"/>
              </w:rPr>
              <w:t>того, насколько последовательно будут учитываться особенности характера, воспитания, поведения, быта представителей разных этносов</w:t>
            </w:r>
            <w:r w:rsidR="000E2DF3">
              <w:rPr>
                <w:sz w:val="28"/>
                <w:szCs w:val="28"/>
              </w:rPr>
              <w:t xml:space="preserve"> (в Глубоковской ООШ – это дети цыганской диаспоры)</w:t>
            </w:r>
            <w:r w:rsidRPr="00C522A9">
              <w:rPr>
                <w:sz w:val="28"/>
                <w:szCs w:val="28"/>
              </w:rPr>
              <w:t xml:space="preserve">. </w:t>
            </w:r>
          </w:p>
          <w:p w:rsidR="00086292" w:rsidRPr="00723013" w:rsidRDefault="00086292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23013">
              <w:rPr>
                <w:sz w:val="28"/>
                <w:szCs w:val="28"/>
              </w:rPr>
              <w:t xml:space="preserve">Основными направления организации </w:t>
            </w:r>
            <w:r w:rsidR="00A55591" w:rsidRPr="00723013">
              <w:rPr>
                <w:sz w:val="28"/>
                <w:szCs w:val="28"/>
              </w:rPr>
              <w:t xml:space="preserve">процесса формирования этнокультурной компетентности </w:t>
            </w:r>
            <w:proofErr w:type="gramStart"/>
            <w:r w:rsidRPr="00723013">
              <w:rPr>
                <w:sz w:val="28"/>
                <w:szCs w:val="28"/>
              </w:rPr>
              <w:t>обучающихся</w:t>
            </w:r>
            <w:proofErr w:type="gramEnd"/>
            <w:r w:rsidRPr="00723013">
              <w:rPr>
                <w:sz w:val="28"/>
                <w:szCs w:val="28"/>
              </w:rPr>
              <w:t xml:space="preserve"> являются:</w:t>
            </w:r>
          </w:p>
          <w:p w:rsidR="00086292" w:rsidRPr="00723013" w:rsidRDefault="00086292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23013">
              <w:rPr>
                <w:sz w:val="28"/>
                <w:szCs w:val="28"/>
              </w:rPr>
              <w:t xml:space="preserve">– вовлечение </w:t>
            </w:r>
            <w:r w:rsidR="00723013" w:rsidRPr="00723013">
              <w:rPr>
                <w:sz w:val="28"/>
                <w:szCs w:val="28"/>
              </w:rPr>
              <w:t xml:space="preserve">обучающихся </w:t>
            </w:r>
            <w:r w:rsidRPr="00723013">
              <w:rPr>
                <w:sz w:val="28"/>
                <w:szCs w:val="28"/>
              </w:rPr>
              <w:t xml:space="preserve">в </w:t>
            </w:r>
            <w:r w:rsidRPr="00CA3D0B">
              <w:rPr>
                <w:i/>
                <w:sz w:val="28"/>
                <w:szCs w:val="28"/>
              </w:rPr>
              <w:t>интеллектуальную</w:t>
            </w:r>
            <w:r w:rsidR="00723013" w:rsidRPr="00723013">
              <w:rPr>
                <w:sz w:val="28"/>
                <w:szCs w:val="28"/>
              </w:rPr>
              <w:t xml:space="preserve"> (образовательные модули, спецкурсы, дополнительные </w:t>
            </w:r>
            <w:proofErr w:type="spellStart"/>
            <w:r w:rsidR="00723013" w:rsidRPr="00723013">
              <w:rPr>
                <w:sz w:val="28"/>
                <w:szCs w:val="28"/>
              </w:rPr>
              <w:t>практикоориентированные</w:t>
            </w:r>
            <w:proofErr w:type="spellEnd"/>
            <w:r w:rsidR="00723013" w:rsidRPr="00723013">
              <w:rPr>
                <w:sz w:val="28"/>
                <w:szCs w:val="28"/>
              </w:rPr>
              <w:t xml:space="preserve"> программы</w:t>
            </w:r>
            <w:r w:rsidR="00A91BBA">
              <w:rPr>
                <w:sz w:val="28"/>
                <w:szCs w:val="28"/>
              </w:rPr>
              <w:t>, программы внеурочной деятельности</w:t>
            </w:r>
            <w:r w:rsidR="00CA7430">
              <w:rPr>
                <w:sz w:val="28"/>
                <w:szCs w:val="28"/>
              </w:rPr>
              <w:t xml:space="preserve">, подготовка </w:t>
            </w:r>
            <w:r w:rsidR="00CA7430" w:rsidRPr="00723013">
              <w:rPr>
                <w:sz w:val="28"/>
                <w:szCs w:val="28"/>
              </w:rPr>
              <w:t>исследовательских работ</w:t>
            </w:r>
            <w:r w:rsidR="00CA7430">
              <w:rPr>
                <w:sz w:val="28"/>
                <w:szCs w:val="28"/>
              </w:rPr>
              <w:t xml:space="preserve"> и их презентация</w:t>
            </w:r>
            <w:r w:rsidR="00CA7430" w:rsidRPr="00723013">
              <w:rPr>
                <w:sz w:val="28"/>
                <w:szCs w:val="28"/>
              </w:rPr>
              <w:t xml:space="preserve"> </w:t>
            </w:r>
            <w:r w:rsidR="00A91BBA">
              <w:rPr>
                <w:sz w:val="28"/>
                <w:szCs w:val="28"/>
              </w:rPr>
              <w:t xml:space="preserve"> и др.</w:t>
            </w:r>
            <w:r w:rsidR="00723013" w:rsidRPr="00723013">
              <w:rPr>
                <w:sz w:val="28"/>
                <w:szCs w:val="28"/>
              </w:rPr>
              <w:t>)</w:t>
            </w:r>
            <w:r w:rsidRPr="00723013">
              <w:rPr>
                <w:sz w:val="28"/>
                <w:szCs w:val="28"/>
              </w:rPr>
              <w:t>,</w:t>
            </w:r>
            <w:r w:rsidR="00723013" w:rsidRPr="00723013">
              <w:rPr>
                <w:sz w:val="28"/>
                <w:szCs w:val="28"/>
              </w:rPr>
              <w:t xml:space="preserve"> </w:t>
            </w:r>
            <w:r w:rsidR="00723013" w:rsidRPr="00CA3D0B">
              <w:rPr>
                <w:i/>
                <w:sz w:val="28"/>
                <w:szCs w:val="28"/>
              </w:rPr>
              <w:t>информационную</w:t>
            </w:r>
            <w:r w:rsidR="00723013" w:rsidRPr="00723013">
              <w:rPr>
                <w:sz w:val="28"/>
                <w:szCs w:val="28"/>
              </w:rPr>
              <w:t xml:space="preserve"> (переписка в </w:t>
            </w:r>
            <w:proofErr w:type="spellStart"/>
            <w:r w:rsidR="00723013" w:rsidRPr="00723013">
              <w:rPr>
                <w:sz w:val="28"/>
                <w:szCs w:val="28"/>
              </w:rPr>
              <w:t>соцсетях</w:t>
            </w:r>
            <w:proofErr w:type="spellEnd"/>
            <w:r w:rsidR="00723013" w:rsidRPr="00723013">
              <w:rPr>
                <w:sz w:val="28"/>
                <w:szCs w:val="28"/>
              </w:rPr>
              <w:t xml:space="preserve"> с представителями разных этносов, выпуск школьной газеты «Наш </w:t>
            </w:r>
            <w:proofErr w:type="spellStart"/>
            <w:r w:rsidR="00723013" w:rsidRPr="00723013">
              <w:rPr>
                <w:sz w:val="28"/>
                <w:szCs w:val="28"/>
              </w:rPr>
              <w:t>этномир</w:t>
            </w:r>
            <w:proofErr w:type="spellEnd"/>
            <w:r w:rsidR="00723013" w:rsidRPr="00723013">
              <w:rPr>
                <w:sz w:val="28"/>
                <w:szCs w:val="28"/>
              </w:rPr>
              <w:t>»</w:t>
            </w:r>
            <w:r w:rsidR="00E631DA">
              <w:rPr>
                <w:sz w:val="28"/>
                <w:szCs w:val="28"/>
              </w:rPr>
              <w:t>, тренинги культурной коммуникации</w:t>
            </w:r>
            <w:r w:rsidR="00CA7430">
              <w:rPr>
                <w:sz w:val="28"/>
                <w:szCs w:val="28"/>
              </w:rPr>
              <w:t>; встречи с представителями Ассоциации цыган Владимирской области</w:t>
            </w:r>
            <w:r w:rsidR="00723013">
              <w:rPr>
                <w:sz w:val="28"/>
                <w:szCs w:val="28"/>
              </w:rPr>
              <w:t>)</w:t>
            </w:r>
            <w:r w:rsidRPr="00723013">
              <w:rPr>
                <w:sz w:val="28"/>
                <w:szCs w:val="28"/>
              </w:rPr>
              <w:t xml:space="preserve">, </w:t>
            </w:r>
            <w:r w:rsidR="00723013" w:rsidRPr="00CA3D0B">
              <w:rPr>
                <w:i/>
                <w:sz w:val="28"/>
                <w:szCs w:val="28"/>
              </w:rPr>
              <w:t xml:space="preserve">культурно-досуговую </w:t>
            </w:r>
            <w:r w:rsidRPr="00CA3D0B">
              <w:rPr>
                <w:i/>
                <w:sz w:val="28"/>
                <w:szCs w:val="28"/>
              </w:rPr>
              <w:t>деятельность</w:t>
            </w:r>
            <w:r w:rsidR="00723013" w:rsidRPr="00723013">
              <w:rPr>
                <w:sz w:val="28"/>
                <w:szCs w:val="28"/>
              </w:rPr>
              <w:t xml:space="preserve"> (</w:t>
            </w:r>
            <w:proofErr w:type="spellStart"/>
            <w:r w:rsidR="00723013" w:rsidRPr="00723013">
              <w:rPr>
                <w:sz w:val="28"/>
                <w:szCs w:val="28"/>
              </w:rPr>
              <w:t>этнопраздники</w:t>
            </w:r>
            <w:proofErr w:type="spellEnd"/>
            <w:r w:rsidR="00723013" w:rsidRPr="00723013">
              <w:rPr>
                <w:sz w:val="28"/>
                <w:szCs w:val="28"/>
              </w:rPr>
              <w:t xml:space="preserve"> в соответствии с </w:t>
            </w:r>
            <w:proofErr w:type="spellStart"/>
            <w:r w:rsidR="00723013" w:rsidRPr="00723013">
              <w:rPr>
                <w:sz w:val="28"/>
                <w:szCs w:val="28"/>
              </w:rPr>
              <w:t>этнокалендарем</w:t>
            </w:r>
            <w:proofErr w:type="spellEnd"/>
            <w:r w:rsidR="00723013" w:rsidRPr="00723013">
              <w:rPr>
                <w:sz w:val="28"/>
                <w:szCs w:val="28"/>
              </w:rPr>
              <w:t>;</w:t>
            </w:r>
            <w:proofErr w:type="gramEnd"/>
            <w:r w:rsidR="00723013" w:rsidRPr="00723013">
              <w:rPr>
                <w:sz w:val="28"/>
                <w:szCs w:val="28"/>
              </w:rPr>
              <w:t xml:space="preserve"> фестивали культур, конк</w:t>
            </w:r>
            <w:r w:rsidR="00723013">
              <w:rPr>
                <w:sz w:val="28"/>
                <w:szCs w:val="28"/>
              </w:rPr>
              <w:t>у</w:t>
            </w:r>
            <w:r w:rsidR="00723013" w:rsidRPr="00723013">
              <w:rPr>
                <w:sz w:val="28"/>
                <w:szCs w:val="28"/>
              </w:rPr>
              <w:t>рсы</w:t>
            </w:r>
            <w:r w:rsidRPr="00723013">
              <w:rPr>
                <w:sz w:val="28"/>
                <w:szCs w:val="28"/>
              </w:rPr>
              <w:t>;</w:t>
            </w:r>
            <w:r w:rsidR="00723013" w:rsidRPr="00723013">
              <w:rPr>
                <w:sz w:val="28"/>
                <w:szCs w:val="28"/>
              </w:rPr>
              <w:t xml:space="preserve"> </w:t>
            </w:r>
            <w:r w:rsidR="00CA7430">
              <w:rPr>
                <w:sz w:val="28"/>
                <w:szCs w:val="28"/>
              </w:rPr>
              <w:t xml:space="preserve">спортивные праздники, </w:t>
            </w:r>
            <w:r w:rsidR="00723013" w:rsidRPr="00723013">
              <w:rPr>
                <w:sz w:val="28"/>
                <w:szCs w:val="28"/>
              </w:rPr>
              <w:t>акции и другие социальные практики);</w:t>
            </w:r>
          </w:p>
          <w:p w:rsidR="00086292" w:rsidRPr="00723013" w:rsidRDefault="00086292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23013">
              <w:rPr>
                <w:sz w:val="28"/>
                <w:szCs w:val="28"/>
              </w:rPr>
              <w:t>– презентация</w:t>
            </w:r>
            <w:r w:rsidR="00723013" w:rsidRPr="00723013">
              <w:rPr>
                <w:sz w:val="28"/>
                <w:szCs w:val="28"/>
              </w:rPr>
              <w:t xml:space="preserve"> социальных проектов, носящих этнокультурный характер</w:t>
            </w:r>
            <w:r w:rsidRPr="00723013">
              <w:rPr>
                <w:sz w:val="28"/>
                <w:szCs w:val="28"/>
              </w:rPr>
              <w:t>;</w:t>
            </w:r>
          </w:p>
          <w:p w:rsidR="00086292" w:rsidRPr="00723013" w:rsidRDefault="00086292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23013">
              <w:rPr>
                <w:sz w:val="28"/>
                <w:szCs w:val="28"/>
              </w:rPr>
              <w:t>–  реализация интерактивных форм взаимодействия школа – семья, в том числе дистанционных;</w:t>
            </w:r>
          </w:p>
          <w:p w:rsidR="00086292" w:rsidRPr="00723013" w:rsidRDefault="00086292" w:rsidP="0072301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23013">
              <w:rPr>
                <w:sz w:val="28"/>
                <w:szCs w:val="28"/>
              </w:rPr>
              <w:t xml:space="preserve">– оказание </w:t>
            </w:r>
            <w:r w:rsidR="00CA7430">
              <w:rPr>
                <w:sz w:val="28"/>
                <w:szCs w:val="28"/>
              </w:rPr>
              <w:t xml:space="preserve">помощи </w:t>
            </w:r>
            <w:r w:rsidRPr="00723013">
              <w:rPr>
                <w:sz w:val="28"/>
                <w:szCs w:val="28"/>
              </w:rPr>
              <w:t>детям, находящимся в трудной жизненной ситуации</w:t>
            </w:r>
            <w:r w:rsidR="00CA7430">
              <w:rPr>
                <w:sz w:val="28"/>
                <w:szCs w:val="28"/>
              </w:rPr>
              <w:t xml:space="preserve"> (психологическая помощь, подготовка уроков, вовлечение в спортивные мероприятия и др.)</w:t>
            </w:r>
            <w:r w:rsidRPr="00723013">
              <w:rPr>
                <w:sz w:val="28"/>
                <w:szCs w:val="28"/>
              </w:rPr>
              <w:t>.</w:t>
            </w:r>
          </w:p>
          <w:p w:rsidR="00086292" w:rsidRPr="00CA3D0B" w:rsidRDefault="00C15444" w:rsidP="00805220">
            <w:pPr>
              <w:tabs>
                <w:tab w:val="left" w:pos="851"/>
              </w:tabs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Примерные ф</w:t>
            </w:r>
            <w:r w:rsidR="00086292" w:rsidRPr="00CA3D0B">
              <w:rPr>
                <w:b/>
                <w:i/>
                <w:sz w:val="28"/>
                <w:szCs w:val="28"/>
              </w:rPr>
              <w:t xml:space="preserve">ормы работы </w:t>
            </w:r>
          </w:p>
          <w:p w:rsidR="00086292" w:rsidRPr="009241F5" w:rsidRDefault="00086292" w:rsidP="008B406B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contextualSpacing w:val="0"/>
              <w:jc w:val="both"/>
              <w:rPr>
                <w:b/>
                <w:i/>
                <w:sz w:val="28"/>
                <w:szCs w:val="28"/>
              </w:rPr>
            </w:pPr>
            <w:r w:rsidRPr="009241F5">
              <w:rPr>
                <w:b/>
                <w:i/>
                <w:sz w:val="28"/>
                <w:szCs w:val="28"/>
              </w:rPr>
              <w:t>На групповом уровне:</w:t>
            </w:r>
          </w:p>
          <w:p w:rsidR="00086292" w:rsidRPr="009241F5" w:rsidRDefault="00086292" w:rsidP="00CA3D0B">
            <w:pPr>
              <w:jc w:val="both"/>
            </w:pPr>
          </w:p>
          <w:p w:rsidR="00086292" w:rsidRPr="009241F5" w:rsidRDefault="00086292" w:rsidP="00805220">
            <w:pPr>
              <w:tabs>
                <w:tab w:val="left" w:pos="851"/>
              </w:tabs>
              <w:ind w:firstLine="567"/>
              <w:jc w:val="both"/>
            </w:pPr>
          </w:p>
          <w:tbl>
            <w:tblPr>
              <w:tblStyle w:val="ae"/>
              <w:tblW w:w="10236" w:type="dxa"/>
              <w:tblLook w:val="04A0" w:firstRow="1" w:lastRow="0" w:firstColumn="1" w:lastColumn="0" w:noHBand="0" w:noVBand="1"/>
            </w:tblPr>
            <w:tblGrid>
              <w:gridCol w:w="583"/>
              <w:gridCol w:w="2687"/>
              <w:gridCol w:w="2775"/>
              <w:gridCol w:w="4191"/>
            </w:tblGrid>
            <w:tr w:rsidR="00086292" w:rsidRPr="009241F5" w:rsidTr="00A77631">
              <w:tc>
                <w:tcPr>
                  <w:tcW w:w="583" w:type="dxa"/>
                </w:tcPr>
                <w:p w:rsidR="00086292" w:rsidRPr="009241F5" w:rsidRDefault="00086292" w:rsidP="00805220">
                  <w:pPr>
                    <w:tabs>
                      <w:tab w:val="left" w:pos="851"/>
                    </w:tabs>
                    <w:jc w:val="both"/>
                    <w:rPr>
                      <w:color w:val="000000"/>
                    </w:rPr>
                  </w:pPr>
                  <w:r w:rsidRPr="009241F5">
                    <w:rPr>
                      <w:color w:val="000000"/>
                    </w:rPr>
                    <w:t>№</w:t>
                  </w:r>
                </w:p>
                <w:p w:rsidR="00086292" w:rsidRPr="009241F5" w:rsidRDefault="00086292" w:rsidP="00805220">
                  <w:pPr>
                    <w:tabs>
                      <w:tab w:val="left" w:pos="851"/>
                    </w:tabs>
                    <w:jc w:val="both"/>
                  </w:pPr>
                  <w:proofErr w:type="gramStart"/>
                  <w:r w:rsidRPr="009241F5">
                    <w:rPr>
                      <w:color w:val="000000"/>
                    </w:rPr>
                    <w:t>п</w:t>
                  </w:r>
                  <w:proofErr w:type="gramEnd"/>
                  <w:r w:rsidRPr="009241F5">
                    <w:rPr>
                      <w:color w:val="000000"/>
                    </w:rPr>
                    <w:t>/п</w:t>
                  </w:r>
                </w:p>
              </w:tc>
              <w:tc>
                <w:tcPr>
                  <w:tcW w:w="2687" w:type="dxa"/>
                </w:tcPr>
                <w:p w:rsidR="00086292" w:rsidRPr="00E631DA" w:rsidRDefault="00086292" w:rsidP="00805220">
                  <w:pPr>
                    <w:tabs>
                      <w:tab w:val="left" w:pos="851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31DA">
                    <w:rPr>
                      <w:color w:val="000000"/>
                      <w:sz w:val="28"/>
                      <w:szCs w:val="28"/>
                    </w:rPr>
                    <w:t xml:space="preserve">Направление </w:t>
                  </w:r>
                </w:p>
              </w:tc>
              <w:tc>
                <w:tcPr>
                  <w:tcW w:w="2775" w:type="dxa"/>
                </w:tcPr>
                <w:p w:rsidR="00086292" w:rsidRPr="00E631DA" w:rsidRDefault="00086292" w:rsidP="00E631DA">
                  <w:pPr>
                    <w:tabs>
                      <w:tab w:val="left" w:pos="851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31DA">
                    <w:rPr>
                      <w:sz w:val="28"/>
                      <w:szCs w:val="28"/>
                    </w:rPr>
                    <w:t xml:space="preserve">Участники </w:t>
                  </w:r>
                </w:p>
              </w:tc>
              <w:tc>
                <w:tcPr>
                  <w:tcW w:w="4191" w:type="dxa"/>
                </w:tcPr>
                <w:p w:rsidR="00086292" w:rsidRPr="00E631DA" w:rsidRDefault="00086292" w:rsidP="00CA3D0B">
                  <w:pPr>
                    <w:tabs>
                      <w:tab w:val="left" w:pos="851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631DA">
                    <w:rPr>
                      <w:sz w:val="28"/>
                      <w:szCs w:val="28"/>
                    </w:rPr>
                    <w:t>Формы деятел</w:t>
                  </w:r>
                  <w:r w:rsidR="00E631DA">
                    <w:rPr>
                      <w:sz w:val="28"/>
                      <w:szCs w:val="28"/>
                    </w:rPr>
                    <w:t>ь</w:t>
                  </w:r>
                  <w:r w:rsidRPr="00E631DA">
                    <w:rPr>
                      <w:sz w:val="28"/>
                      <w:szCs w:val="28"/>
                    </w:rPr>
                    <w:t>ности</w:t>
                  </w:r>
                </w:p>
              </w:tc>
            </w:tr>
            <w:tr w:rsidR="00086292" w:rsidRPr="009241F5" w:rsidTr="00A77631">
              <w:tc>
                <w:tcPr>
                  <w:tcW w:w="583" w:type="dxa"/>
                </w:tcPr>
                <w:p w:rsidR="00086292" w:rsidRPr="009241F5" w:rsidRDefault="00086292" w:rsidP="00805220">
                  <w:pPr>
                    <w:tabs>
                      <w:tab w:val="left" w:pos="851"/>
                    </w:tabs>
                  </w:pPr>
                  <w:r w:rsidRPr="009241F5">
                    <w:t>1.</w:t>
                  </w:r>
                </w:p>
              </w:tc>
              <w:tc>
                <w:tcPr>
                  <w:tcW w:w="2687" w:type="dxa"/>
                </w:tcPr>
                <w:p w:rsidR="00086292" w:rsidRPr="00E631DA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E631DA">
                    <w:rPr>
                      <w:i/>
                      <w:iCs/>
                      <w:color w:val="000000"/>
                      <w:sz w:val="28"/>
                      <w:szCs w:val="28"/>
                    </w:rPr>
                    <w:t>Интеллектуальное</w:t>
                  </w:r>
                </w:p>
              </w:tc>
              <w:tc>
                <w:tcPr>
                  <w:tcW w:w="2775" w:type="dxa"/>
                </w:tcPr>
                <w:p w:rsidR="00086292" w:rsidRPr="00E631DA" w:rsidRDefault="00E631DA" w:rsidP="00E631D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Этног</w:t>
                  </w:r>
                  <w:r w:rsidR="00086292" w:rsidRPr="00E631DA">
                    <w:rPr>
                      <w:sz w:val="28"/>
                      <w:szCs w:val="28"/>
                    </w:rPr>
                    <w:t>руппа</w:t>
                  </w:r>
                  <w:proofErr w:type="spellEnd"/>
                  <w:r w:rsidR="00086292" w:rsidRPr="00E631DA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  <w:r w:rsidR="00B948A2">
                    <w:rPr>
                      <w:sz w:val="28"/>
                      <w:szCs w:val="28"/>
                    </w:rPr>
                    <w:t>, все обучающиеся</w:t>
                  </w:r>
                </w:p>
              </w:tc>
              <w:tc>
                <w:tcPr>
                  <w:tcW w:w="4191" w:type="dxa"/>
                </w:tcPr>
                <w:p w:rsidR="00C15444" w:rsidRDefault="00C15444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C15444">
                    <w:rPr>
                      <w:rStyle w:val="c1"/>
                      <w:sz w:val="28"/>
                      <w:szCs w:val="28"/>
                    </w:rPr>
                    <w:t>Акция «Большой этнографический диктант</w:t>
                  </w:r>
                  <w:r w:rsidRPr="00C37317">
                    <w:rPr>
                      <w:rStyle w:val="c1"/>
                      <w:sz w:val="24"/>
                      <w:szCs w:val="24"/>
                    </w:rPr>
                    <w:t>»</w:t>
                  </w:r>
                </w:p>
                <w:p w:rsidR="00086292" w:rsidRPr="00E631DA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E631DA">
                    <w:rPr>
                      <w:sz w:val="28"/>
                      <w:szCs w:val="28"/>
                    </w:rPr>
                    <w:t>Семейная гостиная «История мое</w:t>
                  </w:r>
                  <w:r w:rsidR="00E631DA">
                    <w:rPr>
                      <w:sz w:val="28"/>
                      <w:szCs w:val="28"/>
                    </w:rPr>
                    <w:t>го</w:t>
                  </w:r>
                  <w:r w:rsidRPr="00E631DA">
                    <w:rPr>
                      <w:sz w:val="28"/>
                      <w:szCs w:val="28"/>
                    </w:rPr>
                    <w:t xml:space="preserve"> </w:t>
                  </w:r>
                  <w:r w:rsidR="00E631DA">
                    <w:rPr>
                      <w:sz w:val="28"/>
                      <w:szCs w:val="28"/>
                    </w:rPr>
                    <w:t>народа через историю моей семьи»</w:t>
                  </w:r>
                </w:p>
                <w:p w:rsidR="00086292" w:rsidRPr="00E631DA" w:rsidRDefault="00E631DA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Художественная </w:t>
                  </w:r>
                  <w:r w:rsidR="00086292" w:rsidRPr="00E631DA">
                    <w:rPr>
                      <w:sz w:val="28"/>
                      <w:szCs w:val="28"/>
                    </w:rPr>
                    <w:t>гостиная «</w:t>
                  </w:r>
                  <w:r>
                    <w:rPr>
                      <w:sz w:val="28"/>
                      <w:szCs w:val="28"/>
                    </w:rPr>
                    <w:t xml:space="preserve">Культурные артефакты моего </w:t>
                  </w:r>
                  <w:r>
                    <w:rPr>
                      <w:sz w:val="28"/>
                      <w:szCs w:val="28"/>
                    </w:rPr>
                    <w:lastRenderedPageBreak/>
                    <w:t>народа</w:t>
                  </w:r>
                  <w:r w:rsidR="00086292" w:rsidRPr="00E631DA">
                    <w:rPr>
                      <w:sz w:val="28"/>
                      <w:szCs w:val="28"/>
                    </w:rPr>
                    <w:t>»</w:t>
                  </w:r>
                </w:p>
                <w:p w:rsidR="00086292" w:rsidRPr="00E631DA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E631DA">
                    <w:rPr>
                      <w:sz w:val="28"/>
                      <w:szCs w:val="28"/>
                    </w:rPr>
                    <w:t>Круглый стол «Секреты</w:t>
                  </w:r>
                  <w:r w:rsidR="00E631DA">
                    <w:rPr>
                      <w:sz w:val="28"/>
                      <w:szCs w:val="28"/>
                    </w:rPr>
                    <w:t xml:space="preserve"> традиций моего народа</w:t>
                  </w:r>
                  <w:r w:rsidRPr="00E631DA">
                    <w:rPr>
                      <w:sz w:val="28"/>
                      <w:szCs w:val="28"/>
                    </w:rPr>
                    <w:t>»</w:t>
                  </w:r>
                </w:p>
                <w:p w:rsidR="00B948A2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E631DA">
                    <w:rPr>
                      <w:sz w:val="28"/>
                      <w:szCs w:val="28"/>
                    </w:rPr>
                    <w:t>Экскурсии</w:t>
                  </w:r>
                </w:p>
                <w:p w:rsidR="00086292" w:rsidRDefault="00B948A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Социальные пробы и практики</w:t>
                  </w:r>
                </w:p>
                <w:p w:rsidR="00C15444" w:rsidRPr="00C15444" w:rsidRDefault="00B948A2" w:rsidP="00C154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Исследовательские работы</w:t>
                  </w:r>
                  <w:r w:rsidR="00C15444">
                    <w:rPr>
                      <w:sz w:val="28"/>
                      <w:szCs w:val="28"/>
                    </w:rPr>
                    <w:t xml:space="preserve">, </w:t>
                  </w:r>
                  <w:r w:rsidR="00C15444" w:rsidRPr="00C15444">
                    <w:rPr>
                      <w:sz w:val="28"/>
                      <w:szCs w:val="28"/>
                    </w:rPr>
                    <w:t>посвященные «Дню славянской письменности»</w:t>
                  </w:r>
                  <w:r w:rsidR="00CA7430">
                    <w:rPr>
                      <w:sz w:val="28"/>
                      <w:szCs w:val="28"/>
                    </w:rPr>
                    <w:t>, «Международному дню цыган» и др.</w:t>
                  </w:r>
                  <w:r w:rsidR="00C15444" w:rsidRPr="00C15444">
                    <w:rPr>
                      <w:sz w:val="28"/>
                      <w:szCs w:val="28"/>
                    </w:rPr>
                    <w:t xml:space="preserve"> </w:t>
                  </w:r>
                </w:p>
                <w:p w:rsidR="00B948A2" w:rsidRPr="00C15444" w:rsidRDefault="00B948A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  <w:p w:rsidR="00086292" w:rsidRPr="00E631DA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086292" w:rsidRPr="009241F5" w:rsidTr="00A77631">
              <w:tc>
                <w:tcPr>
                  <w:tcW w:w="583" w:type="dxa"/>
                </w:tcPr>
                <w:p w:rsidR="00086292" w:rsidRPr="009241F5" w:rsidRDefault="00086292" w:rsidP="00805220">
                  <w:pPr>
                    <w:tabs>
                      <w:tab w:val="left" w:pos="851"/>
                    </w:tabs>
                  </w:pPr>
                  <w:r w:rsidRPr="009241F5">
                    <w:lastRenderedPageBreak/>
                    <w:t>2.</w:t>
                  </w:r>
                </w:p>
              </w:tc>
              <w:tc>
                <w:tcPr>
                  <w:tcW w:w="2687" w:type="dxa"/>
                </w:tcPr>
                <w:p w:rsidR="00086292" w:rsidRPr="00E631DA" w:rsidRDefault="00086292" w:rsidP="00CA3D0B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E631DA">
                    <w:rPr>
                      <w:i/>
                      <w:iCs/>
                      <w:color w:val="000000"/>
                      <w:sz w:val="28"/>
                      <w:szCs w:val="28"/>
                    </w:rPr>
                    <w:t>Информационно</w:t>
                  </w:r>
                  <w:r w:rsidR="00CA3D0B" w:rsidRPr="00E631DA">
                    <w:rPr>
                      <w:i/>
                      <w:iCs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775" w:type="dxa"/>
                </w:tcPr>
                <w:p w:rsidR="00086292" w:rsidRDefault="00E631DA" w:rsidP="00E631D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br/>
                    <w:t>Все обучающиеся, редакционна</w:t>
                  </w:r>
                  <w:r w:rsidR="00A77631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 коллегия школьной газеты «</w:t>
                  </w:r>
                  <w:proofErr w:type="spellStart"/>
                  <w:r>
                    <w:rPr>
                      <w:sz w:val="28"/>
                      <w:szCs w:val="28"/>
                    </w:rPr>
                    <w:t>Этномир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E631DA" w:rsidRPr="00E631DA" w:rsidRDefault="00E631DA" w:rsidP="00E631D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1" w:type="dxa"/>
                </w:tcPr>
                <w:p w:rsidR="00E631DA" w:rsidRDefault="00B948A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Выпуск газеты раз в квартал</w:t>
                  </w:r>
                </w:p>
                <w:p w:rsidR="00B948A2" w:rsidRDefault="00CA7430" w:rsidP="00805220">
                  <w:pPr>
                    <w:tabs>
                      <w:tab w:val="left" w:pos="851"/>
                    </w:tabs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Сопровож</w:t>
                  </w:r>
                  <w:r w:rsidR="00B948A2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дение группы </w:t>
                  </w:r>
                  <w:proofErr w:type="spellStart"/>
                  <w:r w:rsidR="00B948A2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Вконтактах</w:t>
                  </w:r>
                  <w:proofErr w:type="spellEnd"/>
                  <w:r w:rsidR="00B948A2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, переписка с представителями своего народа, проживающего в другой местности</w:t>
                  </w:r>
                </w:p>
                <w:p w:rsidR="00086292" w:rsidRPr="00E631DA" w:rsidRDefault="00086292" w:rsidP="00805220">
                  <w:pPr>
                    <w:tabs>
                      <w:tab w:val="left" w:pos="851"/>
                    </w:tabs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E631DA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Тренинг «Связующая нить»</w:t>
                  </w:r>
                  <w:r w:rsidR="00B948A2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, «Мы равные, мы вместе»</w:t>
                  </w:r>
                </w:p>
                <w:p w:rsidR="00A91BBA" w:rsidRPr="00C15444" w:rsidRDefault="00A91BBA" w:rsidP="00A91BB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C15444">
                    <w:rPr>
                      <w:sz w:val="28"/>
                      <w:szCs w:val="28"/>
                    </w:rPr>
                    <w:t>Челлендж</w:t>
                  </w:r>
                  <w:proofErr w:type="spellEnd"/>
                  <w:r w:rsidRPr="00C15444">
                    <w:rPr>
                      <w:sz w:val="28"/>
                      <w:szCs w:val="28"/>
                    </w:rPr>
                    <w:t xml:space="preserve"> «Мы живем в России» ко Дню народного единства.</w:t>
                  </w:r>
                </w:p>
                <w:p w:rsidR="00086292" w:rsidRPr="00E631DA" w:rsidRDefault="00086292" w:rsidP="00B948A2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086292" w:rsidRPr="009241F5" w:rsidTr="00A77631">
              <w:tc>
                <w:tcPr>
                  <w:tcW w:w="583" w:type="dxa"/>
                </w:tcPr>
                <w:p w:rsidR="00086292" w:rsidRPr="009241F5" w:rsidRDefault="00B948A2" w:rsidP="00805220">
                  <w:pPr>
                    <w:tabs>
                      <w:tab w:val="left" w:pos="851"/>
                    </w:tabs>
                  </w:pPr>
                  <w:r>
                    <w:t>3</w:t>
                  </w:r>
                  <w:r w:rsidR="00086292" w:rsidRPr="009241F5">
                    <w:t>.</w:t>
                  </w:r>
                </w:p>
              </w:tc>
              <w:tc>
                <w:tcPr>
                  <w:tcW w:w="2687" w:type="dxa"/>
                </w:tcPr>
                <w:p w:rsidR="00086292" w:rsidRPr="00B948A2" w:rsidRDefault="00B948A2" w:rsidP="00CA3D0B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B948A2">
                    <w:rPr>
                      <w:i/>
                      <w:iCs/>
                      <w:color w:val="000000"/>
                      <w:sz w:val="28"/>
                      <w:szCs w:val="28"/>
                    </w:rPr>
                    <w:t>К</w:t>
                  </w:r>
                  <w:r w:rsidR="00CA3D0B" w:rsidRPr="00B948A2">
                    <w:rPr>
                      <w:i/>
                      <w:iCs/>
                      <w:color w:val="000000"/>
                      <w:sz w:val="28"/>
                      <w:szCs w:val="28"/>
                    </w:rPr>
                    <w:t>ультурнод</w:t>
                  </w:r>
                  <w:r w:rsidR="00086292" w:rsidRPr="00B948A2">
                    <w:rPr>
                      <w:i/>
                      <w:iCs/>
                      <w:color w:val="000000"/>
                      <w:sz w:val="28"/>
                      <w:szCs w:val="28"/>
                    </w:rPr>
                    <w:t>осуговое</w:t>
                  </w:r>
                  <w:proofErr w:type="spellEnd"/>
                </w:p>
              </w:tc>
              <w:tc>
                <w:tcPr>
                  <w:tcW w:w="2775" w:type="dxa"/>
                </w:tcPr>
                <w:p w:rsidR="00086292" w:rsidRPr="00B948A2" w:rsidRDefault="00B948A2" w:rsidP="00B948A2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B948A2">
                    <w:rPr>
                      <w:sz w:val="28"/>
                      <w:szCs w:val="28"/>
                    </w:rPr>
                    <w:t>Все обучающиеся</w:t>
                  </w:r>
                </w:p>
              </w:tc>
              <w:tc>
                <w:tcPr>
                  <w:tcW w:w="4191" w:type="dxa"/>
                </w:tcPr>
                <w:p w:rsidR="00C15444" w:rsidRPr="00C15444" w:rsidRDefault="00C15444" w:rsidP="00C1544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15444">
                    <w:rPr>
                      <w:sz w:val="28"/>
                      <w:szCs w:val="28"/>
                    </w:rPr>
                    <w:t>День народного единства (</w:t>
                  </w:r>
                  <w:proofErr w:type="spellStart"/>
                  <w:r w:rsidRPr="00C15444">
                    <w:rPr>
                      <w:sz w:val="28"/>
                      <w:szCs w:val="28"/>
                    </w:rPr>
                    <w:t>квиз</w:t>
                  </w:r>
                  <w:proofErr w:type="spellEnd"/>
                  <w:r w:rsidRPr="00C15444">
                    <w:rPr>
                      <w:sz w:val="28"/>
                      <w:szCs w:val="28"/>
                    </w:rPr>
                    <w:t>)</w:t>
                  </w:r>
                </w:p>
                <w:p w:rsidR="00A91BBA" w:rsidRPr="00C15444" w:rsidRDefault="00A91BBA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C15444">
                    <w:rPr>
                      <w:rStyle w:val="c1"/>
                      <w:sz w:val="28"/>
                      <w:szCs w:val="28"/>
                    </w:rPr>
                    <w:t>Выставка рисунков «Моя малая Родина»</w:t>
                  </w:r>
                </w:p>
                <w:p w:rsidR="00A91BBA" w:rsidRPr="00C15444" w:rsidRDefault="00A91BBA" w:rsidP="00A91BB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15444">
                    <w:rPr>
                      <w:sz w:val="28"/>
                      <w:szCs w:val="28"/>
                    </w:rPr>
                    <w:t>Осенний праздник «</w:t>
                  </w:r>
                  <w:proofErr w:type="spellStart"/>
                  <w:r w:rsidRPr="00C15444">
                    <w:rPr>
                      <w:sz w:val="28"/>
                      <w:szCs w:val="28"/>
                    </w:rPr>
                    <w:t>Осенины</w:t>
                  </w:r>
                  <w:proofErr w:type="spellEnd"/>
                  <w:r w:rsidRPr="00C15444">
                    <w:rPr>
                      <w:sz w:val="28"/>
                      <w:szCs w:val="28"/>
                    </w:rPr>
                    <w:t xml:space="preserve"> – народный праздник урожая» </w:t>
                  </w:r>
                </w:p>
                <w:p w:rsidR="00B948A2" w:rsidRPr="00A77631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77631">
                    <w:rPr>
                      <w:sz w:val="28"/>
                      <w:szCs w:val="28"/>
                    </w:rPr>
                    <w:t xml:space="preserve">День </w:t>
                  </w:r>
                  <w:r w:rsidR="00B948A2" w:rsidRPr="00A77631">
                    <w:rPr>
                      <w:sz w:val="28"/>
                      <w:szCs w:val="28"/>
                    </w:rPr>
                    <w:t>толерантности</w:t>
                  </w:r>
                </w:p>
                <w:p w:rsidR="00086292" w:rsidRPr="00A77631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77631">
                    <w:rPr>
                      <w:sz w:val="28"/>
                      <w:szCs w:val="28"/>
                    </w:rPr>
                    <w:t>Социальная практика «</w:t>
                  </w:r>
                  <w:r w:rsidR="00B948A2" w:rsidRPr="00A77631">
                    <w:rPr>
                      <w:sz w:val="28"/>
                      <w:szCs w:val="28"/>
                    </w:rPr>
                    <w:t xml:space="preserve">Жить в мире </w:t>
                  </w:r>
                  <w:r w:rsidRPr="00A77631">
                    <w:rPr>
                      <w:sz w:val="28"/>
                      <w:szCs w:val="28"/>
                    </w:rPr>
                    <w:t xml:space="preserve">- это прекрасно!» </w:t>
                  </w:r>
                </w:p>
                <w:p w:rsidR="00A91BBA" w:rsidRPr="00C15444" w:rsidRDefault="00A91BBA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C15444">
                    <w:rPr>
                      <w:rStyle w:val="c1"/>
                      <w:sz w:val="28"/>
                      <w:szCs w:val="28"/>
                    </w:rPr>
                    <w:t>Развлекательное мероприятие «Рождество. Традиции и обычаи моего народа»</w:t>
                  </w:r>
                </w:p>
                <w:p w:rsidR="00086292" w:rsidRPr="00A77631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77631">
                    <w:rPr>
                      <w:sz w:val="28"/>
                      <w:szCs w:val="28"/>
                    </w:rPr>
                    <w:t>Спортивная эстафета</w:t>
                  </w:r>
                  <w:r w:rsidR="00B948A2" w:rsidRPr="00A77631">
                    <w:rPr>
                      <w:sz w:val="28"/>
                      <w:szCs w:val="28"/>
                    </w:rPr>
                    <w:t xml:space="preserve"> «Спорт – ты мир»</w:t>
                  </w:r>
                </w:p>
                <w:p w:rsidR="00086292" w:rsidRPr="00A77631" w:rsidRDefault="0008629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77631">
                    <w:rPr>
                      <w:sz w:val="28"/>
                      <w:szCs w:val="28"/>
                    </w:rPr>
                    <w:t xml:space="preserve">Социальная проба «Рецепт моей семьи» </w:t>
                  </w:r>
                </w:p>
                <w:p w:rsidR="00A91BBA" w:rsidRDefault="00B948A2" w:rsidP="00A91BB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77631">
                    <w:rPr>
                      <w:sz w:val="28"/>
                      <w:szCs w:val="28"/>
                    </w:rPr>
                    <w:t>Конкурс «Лучший семейный рецепт воспитания»</w:t>
                  </w:r>
                </w:p>
                <w:p w:rsidR="00A91BBA" w:rsidRPr="00C15444" w:rsidRDefault="00A91BBA" w:rsidP="00A91BBA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C15444">
                    <w:rPr>
                      <w:sz w:val="28"/>
                      <w:szCs w:val="28"/>
                    </w:rPr>
                    <w:t>Конкурс чтецов «Ценность и красота родного языка» (ко дню родного языка).</w:t>
                  </w:r>
                </w:p>
                <w:p w:rsidR="00086292" w:rsidRPr="00C15444" w:rsidRDefault="00A91BBA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C15444">
                    <w:rPr>
                      <w:sz w:val="28"/>
                      <w:szCs w:val="28"/>
                    </w:rPr>
                    <w:lastRenderedPageBreak/>
                    <w:t>Фестиваль культур народного творчества (День цыган).</w:t>
                  </w:r>
                </w:p>
                <w:p w:rsidR="00B948A2" w:rsidRPr="009241F5" w:rsidRDefault="00B948A2" w:rsidP="00805220">
                  <w:pPr>
                    <w:tabs>
                      <w:tab w:val="left" w:pos="851"/>
                    </w:tabs>
                  </w:pPr>
                </w:p>
              </w:tc>
            </w:tr>
            <w:tr w:rsidR="00CA3D0B" w:rsidRPr="009241F5" w:rsidTr="00A77631">
              <w:tc>
                <w:tcPr>
                  <w:tcW w:w="583" w:type="dxa"/>
                </w:tcPr>
                <w:p w:rsidR="00CA3D0B" w:rsidRPr="009241F5" w:rsidRDefault="00CA3D0B" w:rsidP="00805220">
                  <w:pPr>
                    <w:tabs>
                      <w:tab w:val="left" w:pos="851"/>
                    </w:tabs>
                  </w:pPr>
                </w:p>
              </w:tc>
              <w:tc>
                <w:tcPr>
                  <w:tcW w:w="9653" w:type="dxa"/>
                  <w:gridSpan w:val="3"/>
                </w:tcPr>
                <w:p w:rsidR="00CA3D0B" w:rsidRPr="00CA3D0B" w:rsidRDefault="00CA3D0B" w:rsidP="00CA3D0B">
                  <w:pPr>
                    <w:tabs>
                      <w:tab w:val="left" w:pos="851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3D0B">
                    <w:rPr>
                      <w:b/>
                      <w:i/>
                      <w:iCs/>
                      <w:color w:val="000000"/>
                      <w:sz w:val="28"/>
                      <w:szCs w:val="28"/>
                    </w:rPr>
                    <w:t>На индивидуальном уровне</w:t>
                  </w:r>
                </w:p>
              </w:tc>
            </w:tr>
            <w:tr w:rsidR="00086292" w:rsidRPr="009241F5" w:rsidTr="00A77631">
              <w:tc>
                <w:tcPr>
                  <w:tcW w:w="583" w:type="dxa"/>
                </w:tcPr>
                <w:p w:rsidR="00086292" w:rsidRPr="009241F5" w:rsidRDefault="00086292" w:rsidP="00805220">
                  <w:pPr>
                    <w:tabs>
                      <w:tab w:val="left" w:pos="851"/>
                    </w:tabs>
                  </w:pPr>
                </w:p>
              </w:tc>
              <w:tc>
                <w:tcPr>
                  <w:tcW w:w="2687" w:type="dxa"/>
                </w:tcPr>
                <w:p w:rsidR="00086292" w:rsidRPr="009241F5" w:rsidRDefault="00B948A2" w:rsidP="00B948A2">
                  <w:pPr>
                    <w:tabs>
                      <w:tab w:val="left" w:pos="851"/>
                    </w:tabs>
                    <w:rPr>
                      <w:i/>
                      <w:iCs/>
                      <w:color w:val="000000"/>
                    </w:rPr>
                  </w:pPr>
                  <w:r w:rsidRPr="00E631DA">
                    <w:rPr>
                      <w:i/>
                      <w:iCs/>
                      <w:color w:val="000000"/>
                      <w:sz w:val="28"/>
                      <w:szCs w:val="28"/>
                    </w:rPr>
                    <w:t>Интеллектуальное</w:t>
                  </w:r>
                </w:p>
              </w:tc>
              <w:tc>
                <w:tcPr>
                  <w:tcW w:w="2775" w:type="dxa"/>
                </w:tcPr>
                <w:p w:rsidR="00086292" w:rsidRPr="00B948A2" w:rsidRDefault="00B948A2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B948A2">
                    <w:rPr>
                      <w:sz w:val="28"/>
                      <w:szCs w:val="28"/>
                    </w:rPr>
                    <w:t>Отдельные представители обучающихся</w:t>
                  </w:r>
                  <w:r>
                    <w:rPr>
                      <w:sz w:val="28"/>
                      <w:szCs w:val="28"/>
                    </w:rPr>
                    <w:t xml:space="preserve"> и их родители</w:t>
                  </w:r>
                </w:p>
              </w:tc>
              <w:tc>
                <w:tcPr>
                  <w:tcW w:w="4191" w:type="dxa"/>
                </w:tcPr>
                <w:p w:rsidR="00A77631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до</w:t>
                  </w:r>
                  <w:r w:rsidR="00B948A2" w:rsidRPr="00A75BC2">
                    <w:rPr>
                      <w:sz w:val="28"/>
                      <w:szCs w:val="28"/>
                    </w:rPr>
                    <w:t>клад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C15444">
                    <w:rPr>
                      <w:sz w:val="28"/>
                      <w:szCs w:val="28"/>
                    </w:rPr>
                    <w:t>, творческой работы</w:t>
                  </w:r>
                  <w:r w:rsidR="00B948A2" w:rsidRPr="00A75BC2">
                    <w:rPr>
                      <w:sz w:val="28"/>
                      <w:szCs w:val="28"/>
                    </w:rPr>
                    <w:t xml:space="preserve"> о</w:t>
                  </w:r>
                  <w:r>
                    <w:rPr>
                      <w:sz w:val="28"/>
                      <w:szCs w:val="28"/>
                    </w:rPr>
                    <w:t xml:space="preserve"> географии, климате своей исторической родины</w:t>
                  </w:r>
                  <w:r w:rsidR="00B948A2" w:rsidRPr="00A75BC2">
                    <w:rPr>
                      <w:sz w:val="28"/>
                      <w:szCs w:val="28"/>
                    </w:rPr>
                    <w:t>, значительных датах и событиях, выдающихся людях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B948A2" w:rsidRPr="00A75BC2">
                    <w:rPr>
                      <w:sz w:val="28"/>
                      <w:szCs w:val="28"/>
                    </w:rPr>
                    <w:t xml:space="preserve"> </w:t>
                  </w:r>
                </w:p>
                <w:p w:rsidR="00086292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Исполнение</w:t>
                  </w:r>
                  <w:r w:rsidR="00B948A2" w:rsidRPr="00A75BC2">
                    <w:rPr>
                      <w:sz w:val="28"/>
                      <w:szCs w:val="28"/>
                    </w:rPr>
                    <w:t xml:space="preserve"> </w:t>
                  </w:r>
                  <w:r w:rsidR="00C15444">
                    <w:rPr>
                      <w:sz w:val="28"/>
                      <w:szCs w:val="28"/>
                    </w:rPr>
                    <w:t xml:space="preserve">и сочинительство </w:t>
                  </w:r>
                  <w:r w:rsidR="00B948A2" w:rsidRPr="00A75BC2">
                    <w:rPr>
                      <w:sz w:val="28"/>
                      <w:szCs w:val="28"/>
                    </w:rPr>
                    <w:t>стих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="00B948A2" w:rsidRPr="00A75BC2">
                    <w:rPr>
                      <w:sz w:val="28"/>
                      <w:szCs w:val="28"/>
                    </w:rPr>
                    <w:t>, пес</w:t>
                  </w:r>
                  <w:r>
                    <w:rPr>
                      <w:sz w:val="28"/>
                      <w:szCs w:val="28"/>
                    </w:rPr>
                    <w:t>ен</w:t>
                  </w:r>
                  <w:r w:rsidR="00B948A2" w:rsidRPr="00A75BC2">
                    <w:rPr>
                      <w:sz w:val="28"/>
                      <w:szCs w:val="28"/>
                    </w:rPr>
                    <w:t>, отрывк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="00B948A2" w:rsidRPr="00A75BC2">
                    <w:rPr>
                      <w:sz w:val="28"/>
                      <w:szCs w:val="28"/>
                    </w:rPr>
                    <w:t xml:space="preserve"> из литературных произведений, оформл</w:t>
                  </w:r>
                  <w:r>
                    <w:rPr>
                      <w:sz w:val="28"/>
                      <w:szCs w:val="28"/>
                    </w:rPr>
                    <w:t xml:space="preserve">ение буклета, </w:t>
                  </w:r>
                  <w:r w:rsidR="00B948A2" w:rsidRPr="00A75BC2">
                    <w:rPr>
                      <w:sz w:val="28"/>
                      <w:szCs w:val="28"/>
                    </w:rPr>
                    <w:t>альбом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="00B948A2" w:rsidRPr="00A75BC2">
                    <w:rPr>
                      <w:sz w:val="28"/>
                      <w:szCs w:val="28"/>
                    </w:rPr>
                    <w:t>и т.п.</w:t>
                  </w:r>
                </w:p>
                <w:p w:rsidR="00A77631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Выполнение исследовательской работы, демонстрирующей культуру и ценности своей исторической родины в контексте традиционных российских ценностях</w:t>
                  </w:r>
                  <w:r w:rsidR="00C15444">
                    <w:rPr>
                      <w:sz w:val="28"/>
                      <w:szCs w:val="28"/>
                    </w:rPr>
                    <w:t>, ее презентация</w:t>
                  </w:r>
                </w:p>
                <w:p w:rsidR="00A91BBA" w:rsidRPr="009241F5" w:rsidRDefault="00A91BBA" w:rsidP="00A77631">
                  <w:pPr>
                    <w:tabs>
                      <w:tab w:val="left" w:pos="851"/>
                    </w:tabs>
                  </w:pPr>
                </w:p>
              </w:tc>
            </w:tr>
            <w:tr w:rsidR="00A77631" w:rsidRPr="009241F5" w:rsidTr="00A77631">
              <w:tc>
                <w:tcPr>
                  <w:tcW w:w="583" w:type="dxa"/>
                </w:tcPr>
                <w:p w:rsidR="00A77631" w:rsidRPr="009241F5" w:rsidRDefault="00A77631" w:rsidP="00805220">
                  <w:pPr>
                    <w:tabs>
                      <w:tab w:val="left" w:pos="851"/>
                    </w:tabs>
                  </w:pPr>
                </w:p>
              </w:tc>
              <w:tc>
                <w:tcPr>
                  <w:tcW w:w="2687" w:type="dxa"/>
                </w:tcPr>
                <w:p w:rsidR="00A77631" w:rsidRPr="00E631DA" w:rsidRDefault="00A77631" w:rsidP="00B948A2">
                  <w:pPr>
                    <w:tabs>
                      <w:tab w:val="left" w:pos="851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631DA">
                    <w:rPr>
                      <w:i/>
                      <w:iCs/>
                      <w:color w:val="000000"/>
                      <w:sz w:val="28"/>
                      <w:szCs w:val="28"/>
                    </w:rPr>
                    <w:t>Информационное</w:t>
                  </w:r>
                </w:p>
              </w:tc>
              <w:tc>
                <w:tcPr>
                  <w:tcW w:w="2775" w:type="dxa"/>
                </w:tcPr>
                <w:p w:rsidR="00A77631" w:rsidRPr="00B948A2" w:rsidRDefault="00A77631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B948A2">
                    <w:rPr>
                      <w:sz w:val="28"/>
                      <w:szCs w:val="28"/>
                    </w:rPr>
                    <w:t>Отдельные представители обучающихся</w:t>
                  </w:r>
                  <w:r>
                    <w:rPr>
                      <w:sz w:val="28"/>
                      <w:szCs w:val="28"/>
                    </w:rPr>
                    <w:t xml:space="preserve"> и их родители</w:t>
                  </w:r>
                </w:p>
              </w:tc>
              <w:tc>
                <w:tcPr>
                  <w:tcW w:w="4191" w:type="dxa"/>
                </w:tcPr>
                <w:p w:rsidR="00A77631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Разработка своей странички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Вконтактах</w:t>
                  </w:r>
                  <w:proofErr w:type="spellEnd"/>
                  <w:r>
                    <w:rPr>
                      <w:sz w:val="28"/>
                      <w:szCs w:val="28"/>
                    </w:rPr>
                    <w:t>, демонстрирующей связь обучающегося с представителями своего народа по поводу культурных традиций, обрядов</w:t>
                  </w:r>
                </w:p>
                <w:p w:rsidR="00A77631" w:rsidRPr="00A75BC2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A77631" w:rsidRPr="009241F5" w:rsidTr="00A77631">
              <w:tc>
                <w:tcPr>
                  <w:tcW w:w="583" w:type="dxa"/>
                </w:tcPr>
                <w:p w:rsidR="00A77631" w:rsidRPr="009241F5" w:rsidRDefault="00A77631" w:rsidP="00805220">
                  <w:pPr>
                    <w:tabs>
                      <w:tab w:val="left" w:pos="851"/>
                    </w:tabs>
                  </w:pPr>
                </w:p>
              </w:tc>
              <w:tc>
                <w:tcPr>
                  <w:tcW w:w="2687" w:type="dxa"/>
                </w:tcPr>
                <w:p w:rsidR="00A77631" w:rsidRPr="00E631DA" w:rsidRDefault="00A77631" w:rsidP="00B948A2">
                  <w:pPr>
                    <w:tabs>
                      <w:tab w:val="left" w:pos="851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948A2">
                    <w:rPr>
                      <w:i/>
                      <w:iCs/>
                      <w:color w:val="000000"/>
                      <w:sz w:val="28"/>
                      <w:szCs w:val="28"/>
                    </w:rPr>
                    <w:t>Культурнодосуговое</w:t>
                  </w:r>
                  <w:proofErr w:type="spellEnd"/>
                </w:p>
              </w:tc>
              <w:tc>
                <w:tcPr>
                  <w:tcW w:w="2775" w:type="dxa"/>
                </w:tcPr>
                <w:p w:rsidR="00A77631" w:rsidRPr="009241F5" w:rsidRDefault="00A77631" w:rsidP="00805220">
                  <w:pPr>
                    <w:tabs>
                      <w:tab w:val="left" w:pos="851"/>
                    </w:tabs>
                  </w:pPr>
                  <w:r w:rsidRPr="00B948A2">
                    <w:rPr>
                      <w:sz w:val="28"/>
                      <w:szCs w:val="28"/>
                    </w:rPr>
                    <w:t>Отдельные представители обучающихся</w:t>
                  </w:r>
                  <w:r>
                    <w:rPr>
                      <w:sz w:val="28"/>
                      <w:szCs w:val="28"/>
                    </w:rPr>
                    <w:t xml:space="preserve"> и их родители</w:t>
                  </w:r>
                </w:p>
              </w:tc>
              <w:tc>
                <w:tcPr>
                  <w:tcW w:w="4191" w:type="dxa"/>
                </w:tcPr>
                <w:p w:rsidR="00A77631" w:rsidRDefault="00A77631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Презентация индивидуального социального проекта, социальной пробы, исследовательской работы</w:t>
                  </w:r>
                  <w:r w:rsidR="00CA7430">
                    <w:rPr>
                      <w:sz w:val="28"/>
                      <w:szCs w:val="28"/>
                    </w:rPr>
                    <w:t>;</w:t>
                  </w:r>
                </w:p>
                <w:p w:rsidR="00CA7430" w:rsidRDefault="00CA7430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индивидуального творческого номера;</w:t>
                  </w:r>
                </w:p>
                <w:p w:rsidR="00CA7430" w:rsidRDefault="00CA7430" w:rsidP="00A77631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репетиции и консультации с педагогами</w:t>
                  </w:r>
                </w:p>
                <w:p w:rsidR="00A77631" w:rsidRPr="00A75BC2" w:rsidRDefault="00A77631" w:rsidP="00805220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86292" w:rsidRPr="009241F5" w:rsidRDefault="00086292" w:rsidP="00805220">
            <w:pPr>
              <w:tabs>
                <w:tab w:val="left" w:pos="851"/>
                <w:tab w:val="left" w:pos="1310"/>
              </w:tabs>
              <w:spacing w:line="276" w:lineRule="auto"/>
              <w:ind w:right="175"/>
            </w:pPr>
          </w:p>
        </w:tc>
      </w:tr>
    </w:tbl>
    <w:p w:rsidR="00ED4F78" w:rsidRDefault="00ED4F78" w:rsidP="006F0965">
      <w:pPr>
        <w:pStyle w:val="a4"/>
        <w:spacing w:after="0" w:line="240" w:lineRule="auto"/>
        <w:ind w:left="151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6018" w:rsidRDefault="00B16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7631" w:rsidRPr="008523C9" w:rsidRDefault="00A77631" w:rsidP="00A77631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3C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B16018" w:rsidRDefault="002318EC" w:rsidP="00B16018">
      <w:pPr>
        <w:shd w:val="clear" w:color="auto" w:fill="FFFFFF"/>
        <w:spacing w:after="0" w:line="240" w:lineRule="auto"/>
        <w:ind w:left="437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B16018">
        <w:rPr>
          <w:rFonts w:ascii="Times New Roman" w:hAnsi="Times New Roman"/>
          <w:b/>
          <w:sz w:val="28"/>
          <w:szCs w:val="28"/>
          <w:u w:val="single"/>
        </w:rPr>
        <w:t>Шкальный</w:t>
      </w:r>
      <w:proofErr w:type="gramEnd"/>
      <w:r w:rsidRPr="00B16018">
        <w:rPr>
          <w:rFonts w:ascii="Times New Roman" w:hAnsi="Times New Roman"/>
          <w:b/>
          <w:sz w:val="28"/>
          <w:szCs w:val="28"/>
          <w:u w:val="single"/>
        </w:rPr>
        <w:t xml:space="preserve"> опросник исследования </w:t>
      </w:r>
      <w:proofErr w:type="spellStart"/>
      <w:r w:rsidRPr="00B16018">
        <w:rPr>
          <w:rFonts w:ascii="Times New Roman" w:hAnsi="Times New Roman"/>
          <w:b/>
          <w:sz w:val="28"/>
          <w:szCs w:val="28"/>
          <w:u w:val="single"/>
        </w:rPr>
        <w:t>этноидентичности</w:t>
      </w:r>
      <w:proofErr w:type="spellEnd"/>
    </w:p>
    <w:p w:rsidR="008850EE" w:rsidRPr="00B16018" w:rsidRDefault="002318EC" w:rsidP="00B16018">
      <w:pPr>
        <w:shd w:val="clear" w:color="auto" w:fill="FFFFFF"/>
        <w:spacing w:after="0" w:line="240" w:lineRule="auto"/>
        <w:ind w:left="43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018">
        <w:rPr>
          <w:rFonts w:ascii="Times New Roman" w:hAnsi="Times New Roman"/>
          <w:b/>
          <w:sz w:val="28"/>
          <w:szCs w:val="28"/>
          <w:u w:val="single"/>
        </w:rPr>
        <w:t xml:space="preserve"> О.Л. Романовой</w:t>
      </w:r>
      <w:r w:rsidR="008850EE" w:rsidRPr="00B16018">
        <w:rPr>
          <w:rStyle w:val="a8"/>
          <w:rFonts w:ascii="Times New Roman" w:hAnsi="Times New Roman"/>
          <w:b/>
          <w:sz w:val="28"/>
          <w:szCs w:val="28"/>
        </w:rPr>
        <w:footnoteReference w:id="9"/>
      </w:r>
    </w:p>
    <w:p w:rsidR="00805220" w:rsidRPr="00805220" w:rsidRDefault="00805220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5220">
        <w:rPr>
          <w:sz w:val="28"/>
          <w:szCs w:val="28"/>
        </w:rPr>
        <w:t>Данная методика позволяет определить самоидентификацию через осознание особенностей собственной этнической группы и субъективной значимости для человека членства в данной этнической группе.</w:t>
      </w:r>
    </w:p>
    <w:p w:rsidR="00805220" w:rsidRPr="00805220" w:rsidRDefault="00805220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5220">
        <w:rPr>
          <w:sz w:val="28"/>
          <w:szCs w:val="28"/>
        </w:rPr>
        <w:t>Инструкция. Уважаемый респондент! Просим Вас искренно отметить Ваше согласие или несогласие с предложенными утверждениями.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3417"/>
        <w:gridCol w:w="1094"/>
        <w:gridCol w:w="1037"/>
        <w:gridCol w:w="1218"/>
        <w:gridCol w:w="1012"/>
        <w:gridCol w:w="1352"/>
      </w:tblGrid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Суждения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Полнос-тью</w:t>
            </w:r>
            <w:proofErr w:type="spellEnd"/>
            <w:proofErr w:type="gramEnd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 согласен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Затрудня-юсь</w:t>
            </w:r>
            <w:proofErr w:type="spellEnd"/>
            <w:proofErr w:type="gramEnd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Совершен-но</w:t>
            </w:r>
            <w:proofErr w:type="gramEnd"/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согласен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 w:rsidP="0085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Я интересуюсь историей и культурой своего народа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в любых межнациональных спорах человек должен защищать интересы своей нации.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одной национальности должны общаться между собой на своем родном языке.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Думаю, что национальная гордость - чувство, которое н</w:t>
            </w:r>
            <w:r w:rsidR="008523C9">
              <w:rPr>
                <w:rFonts w:ascii="Times New Roman" w:hAnsi="Times New Roman" w:cs="Times New Roman"/>
                <w:sz w:val="24"/>
                <w:szCs w:val="24"/>
              </w:rPr>
              <w:t>ужно воспитывать с детства</w:t>
            </w: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при общении с людьми нужно ориентироваться на их личные качества, а не на национальную принадлежность.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Меня крайне задевает, если я слышу что-либо оскорбитель</w:t>
            </w:r>
            <w:r w:rsidR="008523C9">
              <w:rPr>
                <w:rFonts w:ascii="Times New Roman" w:hAnsi="Times New Roman" w:cs="Times New Roman"/>
                <w:sz w:val="24"/>
                <w:szCs w:val="24"/>
              </w:rPr>
              <w:t>ное в адрес своего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принадлежность - это то, что всегда будет разъединять людей.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представители каждой национальности должны жить на земле своих предков.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В дружбе, а тем более в брачке нужно ориентироваться на национальность партнера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Я испытываю глубокое чувство личной гордости, когда слышу что-либо о выдающемся достижении своего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люди имеют право жить на любой территории вне зависимости от своей национальной принадлежности.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Думаю, что органично можно развивать и сохранять только свою национальную культуру.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 смешанные браки, так как они связывают между собой различные национальности.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Если я встречаюсь с обвинением в адрес своего народа, то, как правило, не отношу это на свой счет.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преподавание в школе в многонациональном государстве должно быть организовано на языке коренного населения.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политическая </w:t>
            </w:r>
            <w:r w:rsidRPr="0085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власть в многонациональном государстве должна находиться в руках коренного населения.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коренного населения не должны иметь никаких преимуществ перед другими народами, живущими на данной территории.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представители коренной национальности имеют право решать-жить в их государстве людям других национальностей или нет.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Думаю, что представители многонационального государства должны находиться представители всех национальностей, проживающих не его территории.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Думаю, что представители коренной национальности должны иметь определенные преимущества, так как они живут на своей территории.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  <w:tr w:rsidR="00805220" w:rsidRPr="008523C9" w:rsidTr="0080522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Если бы я имел возможность выбора национальности, то предпочел бы ту, которую имею сейчас.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sz w:val="24"/>
                <w:szCs w:val="24"/>
              </w:rPr>
            </w:pPr>
            <w:r w:rsidRPr="008523C9">
              <w:rPr>
                <w:sz w:val="24"/>
                <w:szCs w:val="24"/>
              </w:rPr>
              <w:t xml:space="preserve">  </w:t>
            </w:r>
          </w:p>
        </w:tc>
      </w:tr>
    </w:tbl>
    <w:p w:rsidR="00B16018" w:rsidRDefault="00B16018" w:rsidP="00805220">
      <w:pPr>
        <w:pStyle w:val="a9"/>
        <w:spacing w:before="0" w:beforeAutospacing="0" w:after="0" w:afterAutospacing="0" w:line="360" w:lineRule="auto"/>
        <w:rPr>
          <w:sz w:val="28"/>
          <w:szCs w:val="28"/>
        </w:rPr>
      </w:pPr>
    </w:p>
    <w:p w:rsidR="00B16018" w:rsidRDefault="00B160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05220" w:rsidRPr="00805220" w:rsidRDefault="00805220" w:rsidP="00805220">
      <w:pPr>
        <w:pStyle w:val="a9"/>
        <w:spacing w:before="0" w:beforeAutospacing="0" w:after="0" w:afterAutospacing="0" w:line="360" w:lineRule="auto"/>
        <w:rPr>
          <w:sz w:val="28"/>
          <w:szCs w:val="28"/>
        </w:rPr>
      </w:pPr>
      <w:r w:rsidRPr="00805220">
        <w:rPr>
          <w:sz w:val="28"/>
          <w:szCs w:val="28"/>
        </w:rPr>
        <w:lastRenderedPageBreak/>
        <w:t xml:space="preserve">Математическая обработка. </w:t>
      </w:r>
      <w:proofErr w:type="gramStart"/>
      <w:r w:rsidRPr="00805220">
        <w:rPr>
          <w:sz w:val="28"/>
          <w:szCs w:val="28"/>
        </w:rPr>
        <w:t>Уровень этнической идентичности определяется по трем показателям, представленными в ключе.</w:t>
      </w:r>
      <w:proofErr w:type="gramEnd"/>
    </w:p>
    <w:p w:rsidR="00805220" w:rsidRPr="008523C9" w:rsidRDefault="00805220" w:rsidP="00805220">
      <w:pPr>
        <w:pStyle w:val="a9"/>
        <w:spacing w:before="0" w:beforeAutospacing="0" w:after="0" w:afterAutospacing="0" w:line="360" w:lineRule="auto"/>
        <w:rPr>
          <w:i/>
          <w:sz w:val="28"/>
          <w:szCs w:val="28"/>
        </w:rPr>
      </w:pPr>
      <w:r w:rsidRPr="008523C9">
        <w:rPr>
          <w:i/>
          <w:sz w:val="28"/>
          <w:szCs w:val="28"/>
        </w:rPr>
        <w:t>Ключ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604"/>
      </w:tblGrid>
      <w:tr w:rsidR="00805220" w:rsidRPr="008523C9" w:rsidTr="008523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Показатели этнической идентичности </w:t>
            </w:r>
          </w:p>
        </w:tc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Номера вопросов </w:t>
            </w:r>
          </w:p>
        </w:tc>
      </w:tr>
      <w:tr w:rsidR="00805220" w:rsidRPr="008523C9" w:rsidTr="008523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Чувство принадлежности к своей этнической группе </w:t>
            </w:r>
          </w:p>
        </w:tc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-5,-7,+8,+9,-11,-13,+21 </w:t>
            </w:r>
          </w:p>
        </w:tc>
      </w:tr>
      <w:tr w:rsidR="00805220" w:rsidRPr="008523C9" w:rsidTr="008523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этнической принадлежности </w:t>
            </w:r>
          </w:p>
        </w:tc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+1,+3,+4,+6,+10,+12,-14 </w:t>
            </w:r>
          </w:p>
        </w:tc>
      </w:tr>
      <w:tr w:rsidR="00805220" w:rsidRPr="008523C9" w:rsidTr="008523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Оценка взаимоотношений большинства и меньшинства </w:t>
            </w:r>
          </w:p>
        </w:tc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20" w:rsidRPr="008523C9" w:rsidRDefault="0080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C9">
              <w:rPr>
                <w:rFonts w:ascii="Times New Roman" w:hAnsi="Times New Roman" w:cs="Times New Roman"/>
                <w:sz w:val="24"/>
                <w:szCs w:val="24"/>
              </w:rPr>
              <w:t xml:space="preserve">+2,+15,+16,-17,+18,-19,+20 </w:t>
            </w:r>
          </w:p>
        </w:tc>
      </w:tr>
    </w:tbl>
    <w:p w:rsidR="00B16018" w:rsidRDefault="00B16018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5220" w:rsidRPr="00506358" w:rsidRDefault="00805220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6358">
        <w:rPr>
          <w:sz w:val="28"/>
          <w:szCs w:val="28"/>
        </w:rPr>
        <w:t>Каждый показатель определяется в трех измерениях.</w:t>
      </w:r>
    </w:p>
    <w:p w:rsidR="00805220" w:rsidRPr="00506358" w:rsidRDefault="00805220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018">
        <w:rPr>
          <w:i/>
          <w:sz w:val="28"/>
          <w:szCs w:val="28"/>
        </w:rPr>
        <w:t>Чувство принадлежности к этнической группе</w:t>
      </w:r>
      <w:r w:rsidRPr="00506358">
        <w:rPr>
          <w:sz w:val="28"/>
          <w:szCs w:val="28"/>
        </w:rPr>
        <w:t xml:space="preserve"> может оцениваться как: повышенное чувство принадлежности (</w:t>
      </w:r>
      <w:proofErr w:type="spellStart"/>
      <w:r w:rsidRPr="00506358">
        <w:rPr>
          <w:sz w:val="28"/>
          <w:szCs w:val="28"/>
        </w:rPr>
        <w:t>гиперидентичность</w:t>
      </w:r>
      <w:proofErr w:type="spellEnd"/>
      <w:r w:rsidRPr="00506358">
        <w:rPr>
          <w:sz w:val="28"/>
          <w:szCs w:val="28"/>
        </w:rPr>
        <w:t xml:space="preserve">), нормальная идентичность, </w:t>
      </w:r>
      <w:r w:rsidR="00506358" w:rsidRPr="00506358">
        <w:rPr>
          <w:sz w:val="28"/>
          <w:szCs w:val="28"/>
        </w:rPr>
        <w:t>пониженное чувство принадлежности (</w:t>
      </w:r>
      <w:proofErr w:type="spellStart"/>
      <w:r w:rsidR="00506358" w:rsidRPr="00506358">
        <w:rPr>
          <w:sz w:val="28"/>
          <w:szCs w:val="28"/>
        </w:rPr>
        <w:t>гипоидентичность</w:t>
      </w:r>
      <w:proofErr w:type="spellEnd"/>
      <w:r w:rsidR="00506358" w:rsidRPr="00506358">
        <w:rPr>
          <w:sz w:val="28"/>
          <w:szCs w:val="28"/>
        </w:rPr>
        <w:t>).</w:t>
      </w:r>
    </w:p>
    <w:p w:rsidR="00506358" w:rsidRPr="00506358" w:rsidRDefault="00506358" w:rsidP="0050635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018">
        <w:rPr>
          <w:i/>
          <w:sz w:val="28"/>
          <w:szCs w:val="28"/>
        </w:rPr>
        <w:t xml:space="preserve">Значимость </w:t>
      </w:r>
      <w:proofErr w:type="spellStart"/>
      <w:r w:rsidRPr="00B16018">
        <w:rPr>
          <w:i/>
          <w:sz w:val="28"/>
          <w:szCs w:val="28"/>
        </w:rPr>
        <w:t>этноидентичности</w:t>
      </w:r>
      <w:proofErr w:type="spellEnd"/>
      <w:r w:rsidRPr="00506358">
        <w:rPr>
          <w:sz w:val="28"/>
          <w:szCs w:val="28"/>
        </w:rPr>
        <w:t xml:space="preserve"> оценивается как: значимая принадлежность, нормальная значимость, низкая значимость этнической принадлежности.</w:t>
      </w:r>
    </w:p>
    <w:p w:rsidR="00ED4F78" w:rsidRDefault="00506358" w:rsidP="008523C9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06358">
        <w:rPr>
          <w:sz w:val="28"/>
          <w:szCs w:val="28"/>
        </w:rPr>
        <w:t xml:space="preserve">При оценке по ключу необходимо учитывать прямые и обратные вопросы. В вопросах, отмеченных знаком «минус», нужно поменять значение балла </w:t>
      </w:r>
      <w:proofErr w:type="gramStart"/>
      <w:r w:rsidRPr="00506358">
        <w:rPr>
          <w:sz w:val="28"/>
          <w:szCs w:val="28"/>
        </w:rPr>
        <w:t>на</w:t>
      </w:r>
      <w:proofErr w:type="gramEnd"/>
      <w:r w:rsidRPr="00506358">
        <w:rPr>
          <w:sz w:val="28"/>
          <w:szCs w:val="28"/>
        </w:rPr>
        <w:t xml:space="preserve"> зеркальное. Так,  ответу «полностью </w:t>
      </w:r>
      <w:proofErr w:type="gramStart"/>
      <w:r w:rsidRPr="00506358">
        <w:rPr>
          <w:sz w:val="28"/>
          <w:szCs w:val="28"/>
        </w:rPr>
        <w:t>согласен</w:t>
      </w:r>
      <w:proofErr w:type="gramEnd"/>
      <w:r w:rsidRPr="00506358">
        <w:rPr>
          <w:sz w:val="28"/>
          <w:szCs w:val="28"/>
        </w:rPr>
        <w:t xml:space="preserve">» присваивается 5 баллов. </w:t>
      </w:r>
      <w:proofErr w:type="gramStart"/>
      <w:r w:rsidRPr="00506358">
        <w:rPr>
          <w:sz w:val="28"/>
          <w:szCs w:val="28"/>
        </w:rPr>
        <w:t>Поменяв значение на зеркальное, ставим 1 балл.</w:t>
      </w:r>
      <w:proofErr w:type="gramEnd"/>
      <w:r w:rsidRPr="00506358">
        <w:rPr>
          <w:sz w:val="28"/>
          <w:szCs w:val="28"/>
        </w:rPr>
        <w:t xml:space="preserve"> Ответу «согласен» присваивается 4 балла (зеркально – 2) и т.д.</w:t>
      </w:r>
    </w:p>
    <w:sectPr w:rsidR="00ED4F78" w:rsidSect="001F317D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6B" w:rsidRDefault="008B406B" w:rsidP="001456A6">
      <w:pPr>
        <w:spacing w:after="0" w:line="240" w:lineRule="auto"/>
      </w:pPr>
      <w:r>
        <w:separator/>
      </w:r>
    </w:p>
  </w:endnote>
  <w:endnote w:type="continuationSeparator" w:id="0">
    <w:p w:rsidR="008B406B" w:rsidRDefault="008B406B" w:rsidP="0014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7196"/>
      <w:docPartObj>
        <w:docPartGallery w:val="Page Numbers (Bottom of Page)"/>
        <w:docPartUnique/>
      </w:docPartObj>
    </w:sdtPr>
    <w:sdtContent>
      <w:p w:rsidR="008523C9" w:rsidRDefault="008523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18">
          <w:rPr>
            <w:noProof/>
          </w:rPr>
          <w:t>1</w:t>
        </w:r>
        <w:r>
          <w:fldChar w:fldCharType="end"/>
        </w:r>
      </w:p>
    </w:sdtContent>
  </w:sdt>
  <w:p w:rsidR="008523C9" w:rsidRDefault="008523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6B" w:rsidRDefault="008B406B" w:rsidP="001456A6">
      <w:pPr>
        <w:spacing w:after="0" w:line="240" w:lineRule="auto"/>
      </w:pPr>
      <w:r>
        <w:separator/>
      </w:r>
    </w:p>
  </w:footnote>
  <w:footnote w:type="continuationSeparator" w:id="0">
    <w:p w:rsidR="008B406B" w:rsidRDefault="008B406B" w:rsidP="001456A6">
      <w:pPr>
        <w:spacing w:after="0" w:line="240" w:lineRule="auto"/>
      </w:pPr>
      <w:r>
        <w:continuationSeparator/>
      </w:r>
    </w:p>
  </w:footnote>
  <w:footnote w:id="1">
    <w:p w:rsidR="00E126A9" w:rsidRPr="00A80E33" w:rsidRDefault="00E126A9" w:rsidP="00E126A9">
      <w:pPr>
        <w:spacing w:after="0" w:line="240" w:lineRule="auto"/>
        <w:jc w:val="both"/>
        <w:rPr>
          <w:sz w:val="20"/>
          <w:szCs w:val="20"/>
        </w:rPr>
      </w:pPr>
      <w:r w:rsidRPr="00A80E33">
        <w:rPr>
          <w:rStyle w:val="a8"/>
          <w:sz w:val="20"/>
          <w:szCs w:val="20"/>
        </w:rPr>
        <w:footnoteRef/>
      </w:r>
      <w:r w:rsidRPr="00A80E33">
        <w:rPr>
          <w:sz w:val="20"/>
          <w:szCs w:val="20"/>
        </w:rPr>
        <w:t xml:space="preserve"> </w:t>
      </w:r>
      <w:r w:rsidRPr="00A80E33">
        <w:rPr>
          <w:rFonts w:ascii="Times New Roman" w:hAnsi="Times New Roman" w:cs="Times New Roman"/>
          <w:bCs/>
          <w:sz w:val="20"/>
          <w:szCs w:val="20"/>
        </w:rPr>
        <w:t xml:space="preserve">Государственная программа Владимирской области "Реализация государственной национальной политики во Владимирской области (2018-2023 годы)" (утверждена </w:t>
      </w:r>
      <w:hyperlink r:id="rId1" w:history="1">
        <w:r w:rsidRPr="00A80E33">
          <w:rPr>
            <w:rStyle w:val="a3"/>
            <w:rFonts w:ascii="Times New Roman" w:hAnsi="Times New Roman" w:cs="Times New Roman"/>
            <w:bCs/>
            <w:sz w:val="20"/>
            <w:szCs w:val="20"/>
          </w:rPr>
          <w:t>постановлением администрации Владимирской области от 29.12.2017 № 1169</w:t>
        </w:r>
      </w:hyperlink>
      <w:r>
        <w:rPr>
          <w:rStyle w:val="a3"/>
          <w:rFonts w:ascii="Times New Roman" w:hAnsi="Times New Roman" w:cs="Times New Roman"/>
          <w:bCs/>
          <w:sz w:val="20"/>
          <w:szCs w:val="20"/>
        </w:rPr>
        <w:t>)</w:t>
      </w:r>
    </w:p>
  </w:footnote>
  <w:footnote w:id="2">
    <w:p w:rsidR="00E126A9" w:rsidRDefault="00E126A9" w:rsidP="00E126A9">
      <w:pPr>
        <w:pStyle w:val="a6"/>
      </w:pPr>
      <w:r>
        <w:rPr>
          <w:rStyle w:val="a8"/>
        </w:rPr>
        <w:footnoteRef/>
      </w:r>
      <w:r>
        <w:t xml:space="preserve"> </w:t>
      </w:r>
      <w:r w:rsidRPr="00465F18">
        <w:rPr>
          <w:rFonts w:ascii="Times New Roman" w:hAnsi="Times New Roman" w:cs="Times New Roman"/>
          <w:bCs/>
        </w:rPr>
        <w:t xml:space="preserve">Стратегия государственной национальной политики Российской Федерации на период до 2025 г., утвержденная </w:t>
      </w:r>
      <w:hyperlink r:id="rId2" w:history="1">
        <w:r w:rsidRPr="00465F18">
          <w:rPr>
            <w:rStyle w:val="a3"/>
            <w:rFonts w:ascii="Times New Roman" w:hAnsi="Times New Roman" w:cs="Times New Roman"/>
            <w:bCs/>
          </w:rPr>
          <w:t>Указом Президента Российской Федерации от 19 декабря 2012 г. N 1666</w:t>
        </w:r>
      </w:hyperlink>
    </w:p>
  </w:footnote>
  <w:footnote w:id="3">
    <w:p w:rsidR="00805220" w:rsidRDefault="00805220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D975C3">
        <w:rPr>
          <w:rFonts w:ascii="Times New Roman" w:hAnsi="Times New Roman" w:cs="Times New Roman"/>
        </w:rPr>
        <w:t>Пивторяк</w:t>
      </w:r>
      <w:proofErr w:type="spellEnd"/>
      <w:r w:rsidRPr="00D975C3">
        <w:rPr>
          <w:rFonts w:ascii="Times New Roman" w:hAnsi="Times New Roman" w:cs="Times New Roman"/>
        </w:rPr>
        <w:t xml:space="preserve"> Е.В. Теория и методика этнокультурного образования – [электронный ресурс] – https://knigogid.ru/books/1564570-teoriya-imetodika-etnokulturnogo-obrazovaniya-uchebno-metodicheskoe-posobie/toread?update_</w:t>
      </w:r>
      <w:r w:rsidRPr="00D975C3">
        <w:t>page</w:t>
      </w:r>
    </w:p>
  </w:footnote>
  <w:footnote w:id="4">
    <w:p w:rsidR="00AB5EF8" w:rsidRPr="00AB5EF8" w:rsidRDefault="00AB5EF8" w:rsidP="00AB5EF8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AB5EF8">
        <w:rPr>
          <w:rFonts w:ascii="Times New Roman" w:eastAsia="Times New Roman" w:hAnsi="Times New Roman" w:cs="Times New Roman"/>
          <w:sz w:val="20"/>
          <w:szCs w:val="20"/>
        </w:rPr>
        <w:t>Пример модуля представлен в приложении 1.</w:t>
      </w:r>
    </w:p>
    <w:p w:rsidR="00AB5EF8" w:rsidRDefault="00AB5EF8">
      <w:pPr>
        <w:pStyle w:val="a6"/>
      </w:pPr>
    </w:p>
  </w:footnote>
  <w:footnote w:id="5">
    <w:p w:rsidR="00264331" w:rsidRDefault="00264331" w:rsidP="00AB5EF8">
      <w:pPr>
        <w:spacing w:after="0" w:line="240" w:lineRule="auto"/>
        <w:jc w:val="both"/>
        <w:outlineLvl w:val="0"/>
      </w:pPr>
      <w:r>
        <w:rPr>
          <w:rStyle w:val="a8"/>
        </w:rPr>
        <w:footnoteRef/>
      </w:r>
      <w:r>
        <w:t xml:space="preserve"> </w:t>
      </w:r>
      <w:r w:rsidRPr="00AB5EF8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AB5EF8">
        <w:rPr>
          <w:rFonts w:ascii="Times New Roman" w:hAnsi="Times New Roman" w:cs="Times New Roman"/>
          <w:sz w:val="20"/>
          <w:szCs w:val="20"/>
        </w:rPr>
        <w:t xml:space="preserve">римерная программа воспитания разработана в рамках государственного задания ФГБНУ «Институт стратегии развития образования Российской академии образования» на 2019 год и плановый период 2020 и 2021 годов (проект № 073-00086-19-01 «Разработка научно-методических основ развития воспитательного компонента ФГОС ОО и механизмов его реализации»). </w:t>
      </w:r>
      <w:proofErr w:type="gramStart"/>
      <w:r w:rsidRPr="00AB5EF8">
        <w:rPr>
          <w:rFonts w:ascii="Times New Roman" w:hAnsi="Times New Roman" w:cs="Times New Roman"/>
          <w:sz w:val="20"/>
          <w:szCs w:val="20"/>
        </w:rPr>
        <w:t>Зарегистрирована в Единой государственной информационной системе учёта научно-исследовательских, опытно-конструкторских и технологических работ гражданского назначения (№ гос. регистрации АААА-Г19-619070900024-2 от 15.08.2019); размещена на сайте ФГОС реестра).</w:t>
      </w:r>
      <w:proofErr w:type="gramEnd"/>
    </w:p>
  </w:footnote>
  <w:footnote w:id="6">
    <w:p w:rsidR="00AB5EF8" w:rsidRPr="007235D8" w:rsidRDefault="00AB5EF8" w:rsidP="00AB5EF8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7235D8">
        <w:rPr>
          <w:rFonts w:ascii="Times New Roman" w:hAnsi="Times New Roman" w:cs="Times New Roman"/>
        </w:rPr>
        <w:t>Имеется в виду воспитательный потенциал урока</w:t>
      </w:r>
    </w:p>
  </w:footnote>
  <w:footnote w:id="7">
    <w:p w:rsidR="00AB5EF8" w:rsidRPr="007235D8" w:rsidRDefault="00AB5EF8" w:rsidP="00AB5EF8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7235D8">
        <w:rPr>
          <w:rFonts w:ascii="Times New Roman" w:hAnsi="Times New Roman" w:cs="Times New Roman"/>
        </w:rPr>
        <w:t xml:space="preserve">Социокультурная проба  предусматривает получение знаний о той или иной этнокультуре или </w:t>
      </w:r>
      <w:proofErr w:type="gramStart"/>
      <w:r w:rsidRPr="007235D8">
        <w:rPr>
          <w:rFonts w:ascii="Times New Roman" w:hAnsi="Times New Roman" w:cs="Times New Roman"/>
        </w:rPr>
        <w:t>о</w:t>
      </w:r>
      <w:proofErr w:type="gramEnd"/>
      <w:r w:rsidRPr="007235D8">
        <w:rPr>
          <w:rFonts w:ascii="Times New Roman" w:hAnsi="Times New Roman" w:cs="Times New Roman"/>
        </w:rPr>
        <w:t xml:space="preserve"> своей собственной. Описывается через форму социального проекта</w:t>
      </w:r>
    </w:p>
  </w:footnote>
  <w:footnote w:id="8">
    <w:p w:rsidR="00805220" w:rsidRPr="00DA1862" w:rsidRDefault="00805220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DA1862">
        <w:rPr>
          <w:rStyle w:val="markedcontent"/>
          <w:rFonts w:ascii="Times New Roman" w:hAnsi="Times New Roman" w:cs="Times New Roman"/>
        </w:rPr>
        <w:t>Фадеева М.А. Актуальные проблемы этнокультурного образования. Учебно-методическое пособие для студентов. – Саратов, 2017. - 66с.</w:t>
      </w:r>
    </w:p>
  </w:footnote>
  <w:footnote w:id="9">
    <w:p w:rsidR="008850EE" w:rsidRDefault="008850EE">
      <w:pPr>
        <w:pStyle w:val="a6"/>
      </w:pPr>
      <w:r>
        <w:rPr>
          <w:rStyle w:val="a8"/>
        </w:rPr>
        <w:footnoteRef/>
      </w:r>
      <w:r>
        <w:t xml:space="preserve"> </w:t>
      </w:r>
      <w:r w:rsidRPr="008850EE">
        <w:rPr>
          <w:rFonts w:ascii="Times New Roman" w:hAnsi="Times New Roman" w:cs="Times New Roman"/>
          <w:bCs/>
          <w:color w:val="000000"/>
          <w:spacing w:val="-4"/>
        </w:rPr>
        <w:t>Стефаненко Т. Г.</w:t>
      </w:r>
      <w:r w:rsidR="008523C9">
        <w:rPr>
          <w:rFonts w:ascii="Times New Roman" w:hAnsi="Times New Roman" w:cs="Times New Roman"/>
          <w:bCs/>
          <w:color w:val="000000"/>
          <w:spacing w:val="-4"/>
        </w:rPr>
        <w:t xml:space="preserve"> </w:t>
      </w:r>
      <w:r w:rsidRPr="008850EE">
        <w:rPr>
          <w:rFonts w:ascii="Times New Roman" w:hAnsi="Times New Roman" w:cs="Times New Roman"/>
          <w:color w:val="000000"/>
          <w:spacing w:val="-3"/>
        </w:rPr>
        <w:t>Этнопсихология: практикум: Учебное пособие для студентов ву</w:t>
      </w:r>
      <w:r w:rsidRPr="008850EE">
        <w:rPr>
          <w:rFonts w:ascii="Times New Roman" w:hAnsi="Times New Roman" w:cs="Times New Roman"/>
          <w:color w:val="000000"/>
          <w:spacing w:val="-2"/>
        </w:rPr>
        <w:t xml:space="preserve">зов / Т. Г. Стефаненко. — М: Аспект Пресс, 2006.— 208 с. </w:t>
      </w:r>
      <w:r w:rsidRPr="008850EE">
        <w:rPr>
          <w:rFonts w:ascii="Times New Roman" w:hAnsi="Times New Roman" w:cs="Times New Roman"/>
          <w:color w:val="000000"/>
          <w:spacing w:val="2"/>
          <w:lang w:val="en-US"/>
        </w:rPr>
        <w:t>ISBN</w:t>
      </w:r>
      <w:r w:rsidRPr="008850EE">
        <w:rPr>
          <w:rFonts w:ascii="Times New Roman" w:hAnsi="Times New Roman" w:cs="Times New Roman"/>
          <w:color w:val="000000"/>
          <w:spacing w:val="2"/>
        </w:rPr>
        <w:t xml:space="preserve"> 5-7567-041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627EA44C74434C538913649792D921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26A9" w:rsidRDefault="00E126A9">
        <w:pPr>
          <w:pStyle w:val="af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126A9">
          <w:rPr>
            <w:rFonts w:asciiTheme="majorHAnsi" w:eastAsiaTheme="majorEastAsia" w:hAnsiTheme="majorHAnsi" w:cstheme="majorBidi"/>
            <w:sz w:val="20"/>
            <w:szCs w:val="20"/>
          </w:rPr>
          <w:t>МЕТОДИЧЕСКИЕ РЕКОМЕНДАЦИИ</w:t>
        </w:r>
        <w:r w:rsidRPr="00E126A9">
          <w:rPr>
            <w:rFonts w:asciiTheme="majorHAnsi" w:eastAsiaTheme="majorEastAsia" w:hAnsiTheme="majorHAnsi" w:cstheme="majorBidi"/>
            <w:sz w:val="20"/>
            <w:szCs w:val="20"/>
          </w:rPr>
          <w:t xml:space="preserve"> ГАОУ ДПО ВО ВИРО,  2021</w:t>
        </w:r>
      </w:p>
    </w:sdtContent>
  </w:sdt>
  <w:p w:rsidR="00E126A9" w:rsidRDefault="00E126A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6E3"/>
    <w:multiLevelType w:val="hybridMultilevel"/>
    <w:tmpl w:val="DA84A2BC"/>
    <w:lvl w:ilvl="0" w:tplc="A1FEF87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83C1F94"/>
    <w:multiLevelType w:val="hybridMultilevel"/>
    <w:tmpl w:val="5366FB8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1AB14084"/>
    <w:multiLevelType w:val="hybridMultilevel"/>
    <w:tmpl w:val="8EEC7DBC"/>
    <w:lvl w:ilvl="0" w:tplc="75EE958C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093B5F"/>
    <w:multiLevelType w:val="hybridMultilevel"/>
    <w:tmpl w:val="B2C021D8"/>
    <w:lvl w:ilvl="0" w:tplc="9F621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2A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EC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8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3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A5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4F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08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9A2AF0"/>
    <w:multiLevelType w:val="hybridMultilevel"/>
    <w:tmpl w:val="06FC43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147870"/>
    <w:multiLevelType w:val="hybridMultilevel"/>
    <w:tmpl w:val="8974AABC"/>
    <w:lvl w:ilvl="0" w:tplc="9F6214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A2F10"/>
    <w:multiLevelType w:val="hybridMultilevel"/>
    <w:tmpl w:val="CEAC147C"/>
    <w:lvl w:ilvl="0" w:tplc="9F621486">
      <w:start w:val="1"/>
      <w:numFmt w:val="bullet"/>
      <w:lvlText w:val="•"/>
      <w:lvlJc w:val="left"/>
      <w:pPr>
        <w:ind w:left="13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7">
    <w:nsid w:val="7B485B9C"/>
    <w:multiLevelType w:val="hybridMultilevel"/>
    <w:tmpl w:val="85C6982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A6"/>
    <w:rsid w:val="00014BDD"/>
    <w:rsid w:val="00016A1B"/>
    <w:rsid w:val="0001735C"/>
    <w:rsid w:val="00020DEA"/>
    <w:rsid w:val="00034479"/>
    <w:rsid w:val="00034B9B"/>
    <w:rsid w:val="00035A38"/>
    <w:rsid w:val="000408A3"/>
    <w:rsid w:val="000447AF"/>
    <w:rsid w:val="00086292"/>
    <w:rsid w:val="0009358A"/>
    <w:rsid w:val="0009520B"/>
    <w:rsid w:val="000A1431"/>
    <w:rsid w:val="000B12C4"/>
    <w:rsid w:val="000B7854"/>
    <w:rsid w:val="000C2B37"/>
    <w:rsid w:val="000E2DF3"/>
    <w:rsid w:val="000E5F25"/>
    <w:rsid w:val="000F6475"/>
    <w:rsid w:val="00126FED"/>
    <w:rsid w:val="00140DA7"/>
    <w:rsid w:val="00142427"/>
    <w:rsid w:val="001456A6"/>
    <w:rsid w:val="00174766"/>
    <w:rsid w:val="00176872"/>
    <w:rsid w:val="0017753A"/>
    <w:rsid w:val="001837FC"/>
    <w:rsid w:val="00192806"/>
    <w:rsid w:val="001B0130"/>
    <w:rsid w:val="001C2480"/>
    <w:rsid w:val="001D67A9"/>
    <w:rsid w:val="001E282B"/>
    <w:rsid w:val="001E3432"/>
    <w:rsid w:val="001F103E"/>
    <w:rsid w:val="001F317D"/>
    <w:rsid w:val="002040C7"/>
    <w:rsid w:val="00207F42"/>
    <w:rsid w:val="00212447"/>
    <w:rsid w:val="00215B51"/>
    <w:rsid w:val="002265CE"/>
    <w:rsid w:val="002318EC"/>
    <w:rsid w:val="0025753A"/>
    <w:rsid w:val="00264331"/>
    <w:rsid w:val="0026489D"/>
    <w:rsid w:val="002860D1"/>
    <w:rsid w:val="002B363E"/>
    <w:rsid w:val="002B72C3"/>
    <w:rsid w:val="002D45A1"/>
    <w:rsid w:val="002D5378"/>
    <w:rsid w:val="002E5AF2"/>
    <w:rsid w:val="002F1CAC"/>
    <w:rsid w:val="00300297"/>
    <w:rsid w:val="0030307D"/>
    <w:rsid w:val="003177CE"/>
    <w:rsid w:val="0032583B"/>
    <w:rsid w:val="00327D8D"/>
    <w:rsid w:val="0033471F"/>
    <w:rsid w:val="00345CCB"/>
    <w:rsid w:val="0038146D"/>
    <w:rsid w:val="00382428"/>
    <w:rsid w:val="003C3499"/>
    <w:rsid w:val="003C54A2"/>
    <w:rsid w:val="004070C5"/>
    <w:rsid w:val="00427370"/>
    <w:rsid w:val="004546EB"/>
    <w:rsid w:val="00456022"/>
    <w:rsid w:val="00465F18"/>
    <w:rsid w:val="0047160F"/>
    <w:rsid w:val="004755DE"/>
    <w:rsid w:val="004902A4"/>
    <w:rsid w:val="004A1C2F"/>
    <w:rsid w:val="004A43EE"/>
    <w:rsid w:val="004A4D9C"/>
    <w:rsid w:val="004C65AA"/>
    <w:rsid w:val="004D0068"/>
    <w:rsid w:val="004D3D10"/>
    <w:rsid w:val="004D5808"/>
    <w:rsid w:val="004E06B9"/>
    <w:rsid w:val="004F71F7"/>
    <w:rsid w:val="00506358"/>
    <w:rsid w:val="00513D44"/>
    <w:rsid w:val="0052388F"/>
    <w:rsid w:val="00530D9A"/>
    <w:rsid w:val="00535D69"/>
    <w:rsid w:val="00565284"/>
    <w:rsid w:val="00573659"/>
    <w:rsid w:val="005758A8"/>
    <w:rsid w:val="00597A7F"/>
    <w:rsid w:val="005A1423"/>
    <w:rsid w:val="005B02BF"/>
    <w:rsid w:val="005B06DC"/>
    <w:rsid w:val="005B722A"/>
    <w:rsid w:val="005B7392"/>
    <w:rsid w:val="005C1D49"/>
    <w:rsid w:val="005E40D9"/>
    <w:rsid w:val="005F4AB6"/>
    <w:rsid w:val="005F7AEF"/>
    <w:rsid w:val="00601948"/>
    <w:rsid w:val="00605D00"/>
    <w:rsid w:val="00611458"/>
    <w:rsid w:val="00621824"/>
    <w:rsid w:val="00630F37"/>
    <w:rsid w:val="006427B2"/>
    <w:rsid w:val="006510C6"/>
    <w:rsid w:val="00654A82"/>
    <w:rsid w:val="00656638"/>
    <w:rsid w:val="0069196F"/>
    <w:rsid w:val="006928E6"/>
    <w:rsid w:val="00692B90"/>
    <w:rsid w:val="006948D5"/>
    <w:rsid w:val="006A37AE"/>
    <w:rsid w:val="006C6566"/>
    <w:rsid w:val="006D029A"/>
    <w:rsid w:val="006F0965"/>
    <w:rsid w:val="006F4A1E"/>
    <w:rsid w:val="0070691C"/>
    <w:rsid w:val="00710402"/>
    <w:rsid w:val="00723013"/>
    <w:rsid w:val="007235D8"/>
    <w:rsid w:val="007316AC"/>
    <w:rsid w:val="00732533"/>
    <w:rsid w:val="00737330"/>
    <w:rsid w:val="00745A49"/>
    <w:rsid w:val="00754D22"/>
    <w:rsid w:val="00763B82"/>
    <w:rsid w:val="00780ED1"/>
    <w:rsid w:val="007832FA"/>
    <w:rsid w:val="007869FC"/>
    <w:rsid w:val="00787F54"/>
    <w:rsid w:val="0079260D"/>
    <w:rsid w:val="00793595"/>
    <w:rsid w:val="00794C38"/>
    <w:rsid w:val="007B0AF8"/>
    <w:rsid w:val="007B7561"/>
    <w:rsid w:val="007C0909"/>
    <w:rsid w:val="007C10B6"/>
    <w:rsid w:val="007C3362"/>
    <w:rsid w:val="007C450A"/>
    <w:rsid w:val="007F45E0"/>
    <w:rsid w:val="007F5FF7"/>
    <w:rsid w:val="007F66FB"/>
    <w:rsid w:val="00800C76"/>
    <w:rsid w:val="00801223"/>
    <w:rsid w:val="00805220"/>
    <w:rsid w:val="00812414"/>
    <w:rsid w:val="00813770"/>
    <w:rsid w:val="00817D8E"/>
    <w:rsid w:val="00822F4B"/>
    <w:rsid w:val="00823611"/>
    <w:rsid w:val="008262FD"/>
    <w:rsid w:val="00831123"/>
    <w:rsid w:val="00835E19"/>
    <w:rsid w:val="00843901"/>
    <w:rsid w:val="00850BED"/>
    <w:rsid w:val="008523C9"/>
    <w:rsid w:val="008559FF"/>
    <w:rsid w:val="008800D0"/>
    <w:rsid w:val="008850EE"/>
    <w:rsid w:val="00885917"/>
    <w:rsid w:val="00897982"/>
    <w:rsid w:val="008B406B"/>
    <w:rsid w:val="008C013E"/>
    <w:rsid w:val="00911BA3"/>
    <w:rsid w:val="00914546"/>
    <w:rsid w:val="00936693"/>
    <w:rsid w:val="00940F0C"/>
    <w:rsid w:val="009516C8"/>
    <w:rsid w:val="00955C19"/>
    <w:rsid w:val="00977BBF"/>
    <w:rsid w:val="0098559A"/>
    <w:rsid w:val="009D4018"/>
    <w:rsid w:val="009D4897"/>
    <w:rsid w:val="009E0079"/>
    <w:rsid w:val="00A057C9"/>
    <w:rsid w:val="00A10780"/>
    <w:rsid w:val="00A155DF"/>
    <w:rsid w:val="00A31F89"/>
    <w:rsid w:val="00A3232F"/>
    <w:rsid w:val="00A51C23"/>
    <w:rsid w:val="00A55591"/>
    <w:rsid w:val="00A6302F"/>
    <w:rsid w:val="00A72264"/>
    <w:rsid w:val="00A75BC2"/>
    <w:rsid w:val="00A77631"/>
    <w:rsid w:val="00A80E33"/>
    <w:rsid w:val="00A84830"/>
    <w:rsid w:val="00A91BBA"/>
    <w:rsid w:val="00A92723"/>
    <w:rsid w:val="00AA18FA"/>
    <w:rsid w:val="00AB5A16"/>
    <w:rsid w:val="00AB5EF8"/>
    <w:rsid w:val="00AB6EC0"/>
    <w:rsid w:val="00AD62CB"/>
    <w:rsid w:val="00AD63A5"/>
    <w:rsid w:val="00AD6B44"/>
    <w:rsid w:val="00AE6E75"/>
    <w:rsid w:val="00B16018"/>
    <w:rsid w:val="00B259E0"/>
    <w:rsid w:val="00B66DBD"/>
    <w:rsid w:val="00B763D3"/>
    <w:rsid w:val="00B948A2"/>
    <w:rsid w:val="00B959B2"/>
    <w:rsid w:val="00BA5C2E"/>
    <w:rsid w:val="00BB2547"/>
    <w:rsid w:val="00BE78E7"/>
    <w:rsid w:val="00C07D51"/>
    <w:rsid w:val="00C11799"/>
    <w:rsid w:val="00C11DBF"/>
    <w:rsid w:val="00C15444"/>
    <w:rsid w:val="00C16E9E"/>
    <w:rsid w:val="00C20255"/>
    <w:rsid w:val="00C212E7"/>
    <w:rsid w:val="00C43A08"/>
    <w:rsid w:val="00C522A9"/>
    <w:rsid w:val="00C7162C"/>
    <w:rsid w:val="00C77BC3"/>
    <w:rsid w:val="00C834E1"/>
    <w:rsid w:val="00CA2F55"/>
    <w:rsid w:val="00CA3D0B"/>
    <w:rsid w:val="00CA57A0"/>
    <w:rsid w:val="00CA7430"/>
    <w:rsid w:val="00CC066D"/>
    <w:rsid w:val="00CC2BB0"/>
    <w:rsid w:val="00CC3F47"/>
    <w:rsid w:val="00CE4BBA"/>
    <w:rsid w:val="00CE6264"/>
    <w:rsid w:val="00CE72BB"/>
    <w:rsid w:val="00D0299C"/>
    <w:rsid w:val="00D03469"/>
    <w:rsid w:val="00D53C96"/>
    <w:rsid w:val="00D66A85"/>
    <w:rsid w:val="00D705EE"/>
    <w:rsid w:val="00D975C3"/>
    <w:rsid w:val="00D97ABF"/>
    <w:rsid w:val="00DA03DA"/>
    <w:rsid w:val="00DA1862"/>
    <w:rsid w:val="00DA344D"/>
    <w:rsid w:val="00DA5782"/>
    <w:rsid w:val="00DD4BB2"/>
    <w:rsid w:val="00DE7233"/>
    <w:rsid w:val="00DF0DD4"/>
    <w:rsid w:val="00E126A9"/>
    <w:rsid w:val="00E43A73"/>
    <w:rsid w:val="00E52157"/>
    <w:rsid w:val="00E631DA"/>
    <w:rsid w:val="00E82974"/>
    <w:rsid w:val="00E85EDD"/>
    <w:rsid w:val="00E85F6C"/>
    <w:rsid w:val="00E947FF"/>
    <w:rsid w:val="00E94ED4"/>
    <w:rsid w:val="00EB0C79"/>
    <w:rsid w:val="00ED22FA"/>
    <w:rsid w:val="00ED4F78"/>
    <w:rsid w:val="00F00810"/>
    <w:rsid w:val="00F20444"/>
    <w:rsid w:val="00F271C4"/>
    <w:rsid w:val="00F27E0D"/>
    <w:rsid w:val="00F3143D"/>
    <w:rsid w:val="00F32CEF"/>
    <w:rsid w:val="00F351EC"/>
    <w:rsid w:val="00F4049A"/>
    <w:rsid w:val="00F5103B"/>
    <w:rsid w:val="00F51EBE"/>
    <w:rsid w:val="00F521FB"/>
    <w:rsid w:val="00F56665"/>
    <w:rsid w:val="00F611C5"/>
    <w:rsid w:val="00F62FF1"/>
    <w:rsid w:val="00F718AA"/>
    <w:rsid w:val="00F71926"/>
    <w:rsid w:val="00F81ACC"/>
    <w:rsid w:val="00F82A45"/>
    <w:rsid w:val="00F8302C"/>
    <w:rsid w:val="00F917CD"/>
    <w:rsid w:val="00F93127"/>
    <w:rsid w:val="00FD13E4"/>
    <w:rsid w:val="00FD1F84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1D49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5C1D49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6"/>
    <w:rPr>
      <w:color w:val="0000FF"/>
      <w:u w:val="single"/>
    </w:rPr>
  </w:style>
  <w:style w:type="paragraph" w:styleId="a4">
    <w:name w:val="List Paragraph"/>
    <w:basedOn w:val="a"/>
    <w:link w:val="a5"/>
    <w:qFormat/>
    <w:rsid w:val="001456A6"/>
    <w:pPr>
      <w:ind w:left="720"/>
      <w:contextualSpacing/>
    </w:pPr>
  </w:style>
  <w:style w:type="paragraph" w:styleId="a6">
    <w:name w:val="footnote text"/>
    <w:aliases w:val="Oaeno niinee Ciae,Текст сноски-FN,Footnote Text Char Знак Знак,Footnote Text Char Знак,Table_Footnote_last,Текст сноски Знак1 Знак,Текст сноски Знак Знак Знак,Сноска макета,Текст сноски макета,Сноска j,Ñíîñêà ìàêåòà,Òåêñò ñíîñêè ìàêåòà,-+"/>
    <w:basedOn w:val="a"/>
    <w:link w:val="a7"/>
    <w:uiPriority w:val="99"/>
    <w:unhideWhenUsed/>
    <w:rsid w:val="001456A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Oaeno niinee Ciae Знак,Текст сноски-FN Знак,Footnote Text Char Знак Знак Знак,Footnote Text Char Знак Знак1,Table_Footnote_last Знак,Текст сноски Знак1 Знак Знак,Текст сноски Знак Знак Знак Знак,Сноска макета Знак,Сноска j Знак,-+ Знак"/>
    <w:basedOn w:val="a0"/>
    <w:link w:val="a6"/>
    <w:uiPriority w:val="99"/>
    <w:rsid w:val="001456A6"/>
    <w:rPr>
      <w:sz w:val="20"/>
      <w:szCs w:val="20"/>
    </w:rPr>
  </w:style>
  <w:style w:type="character" w:styleId="a8">
    <w:name w:val="footnote reference"/>
    <w:aliases w:val="Знак сноски 1,FZ,Appel note de bas de page"/>
    <w:basedOn w:val="a0"/>
    <w:uiPriority w:val="99"/>
    <w:semiHidden/>
    <w:unhideWhenUsed/>
    <w:rsid w:val="001456A6"/>
    <w:rPr>
      <w:vertAlign w:val="superscript"/>
    </w:rPr>
  </w:style>
  <w:style w:type="paragraph" w:styleId="a9">
    <w:name w:val="Normal (Web)"/>
    <w:basedOn w:val="a"/>
    <w:uiPriority w:val="99"/>
    <w:rsid w:val="0014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rsid w:val="0014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6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B763D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ar-SA"/>
    </w:rPr>
  </w:style>
  <w:style w:type="paragraph" w:customStyle="1" w:styleId="11">
    <w:name w:val="Абзац списка1"/>
    <w:basedOn w:val="a"/>
    <w:rsid w:val="00B763D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3D3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5C1D49"/>
    <w:rPr>
      <w:b/>
      <w:bCs/>
    </w:rPr>
  </w:style>
  <w:style w:type="character" w:styleId="ad">
    <w:name w:val="Emphasis"/>
    <w:basedOn w:val="a0"/>
    <w:uiPriority w:val="20"/>
    <w:qFormat/>
    <w:rsid w:val="005C1D49"/>
    <w:rPr>
      <w:i/>
      <w:iCs/>
    </w:rPr>
  </w:style>
  <w:style w:type="character" w:customStyle="1" w:styleId="10">
    <w:name w:val="Заголовок 1 Знак"/>
    <w:basedOn w:val="a0"/>
    <w:link w:val="1"/>
    <w:rsid w:val="005C1D49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50">
    <w:name w:val="Заголовок 5 Знак"/>
    <w:basedOn w:val="a0"/>
    <w:link w:val="5"/>
    <w:rsid w:val="005C1D49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submenu-table">
    <w:name w:val="submenu-table"/>
    <w:basedOn w:val="a0"/>
    <w:rsid w:val="005C1D49"/>
  </w:style>
  <w:style w:type="table" w:styleId="ae">
    <w:name w:val="Table Grid"/>
    <w:basedOn w:val="a1"/>
    <w:uiPriority w:val="59"/>
    <w:rsid w:val="005C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5C1D49"/>
    <w:pPr>
      <w:widowControl w:val="0"/>
      <w:tabs>
        <w:tab w:val="center" w:pos="4153"/>
        <w:tab w:val="right" w:pos="8306"/>
      </w:tabs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C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">
    <w:name w:val="Таблица N"/>
    <w:basedOn w:val="a"/>
    <w:rsid w:val="005C1D49"/>
    <w:pPr>
      <w:keepNext/>
      <w:keepLines/>
      <w:widowControl w:val="0"/>
      <w:spacing w:after="0" w:line="312" w:lineRule="auto"/>
      <w:jc w:val="right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1">
    <w:name w:val="Таблица название"/>
    <w:basedOn w:val="a"/>
    <w:autoRedefine/>
    <w:rsid w:val="005C1D49"/>
    <w:pPr>
      <w:keepNext/>
      <w:widowControl w:val="0"/>
      <w:spacing w:after="60" w:line="288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Без отступа"/>
    <w:basedOn w:val="a"/>
    <w:rsid w:val="005C1D49"/>
    <w:pPr>
      <w:widowControl w:val="0"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Body Text"/>
    <w:basedOn w:val="a"/>
    <w:link w:val="af4"/>
    <w:semiHidden/>
    <w:unhideWhenUsed/>
    <w:rsid w:val="00F008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F008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0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4546"/>
  </w:style>
  <w:style w:type="character" w:customStyle="1" w:styleId="af5">
    <w:name w:val="Основной текст_"/>
    <w:basedOn w:val="a0"/>
    <w:link w:val="4"/>
    <w:rsid w:val="00CC3F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CC3F4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f5"/>
    <w:rsid w:val="00CC3F4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CC3F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CC3F47"/>
    <w:pPr>
      <w:widowControl w:val="0"/>
      <w:shd w:val="clear" w:color="auto" w:fill="FFFFFF"/>
      <w:spacing w:before="420" w:after="240" w:line="0" w:lineRule="atLeast"/>
      <w:ind w:hanging="34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1"/>
    <w:basedOn w:val="af5"/>
    <w:rsid w:val="00CC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28">
    <w:name w:val="Font Style28"/>
    <w:uiPriority w:val="99"/>
    <w:rsid w:val="00F4049A"/>
    <w:rPr>
      <w:rFonts w:ascii="Times New Roman" w:hAnsi="Times New Roman" w:cs="Times New Roman"/>
      <w:sz w:val="18"/>
      <w:szCs w:val="18"/>
    </w:rPr>
  </w:style>
  <w:style w:type="character" w:customStyle="1" w:styleId="a5">
    <w:name w:val="Абзац списка Знак"/>
    <w:link w:val="a4"/>
    <w:qFormat/>
    <w:locked/>
    <w:rsid w:val="00FD1F84"/>
  </w:style>
  <w:style w:type="paragraph" w:customStyle="1" w:styleId="msonormalcxsplast">
    <w:name w:val="msonormalcxsplast"/>
    <w:basedOn w:val="a"/>
    <w:rsid w:val="0081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62182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2182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f6">
    <w:name w:val="No Spacing"/>
    <w:link w:val="af7"/>
    <w:qFormat/>
    <w:rsid w:val="0062182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rsid w:val="0062182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01">
    <w:name w:val="CharAttribute501"/>
    <w:uiPriority w:val="99"/>
    <w:rsid w:val="00621824"/>
    <w:rPr>
      <w:rFonts w:ascii="Times New Roman" w:eastAsia="Times New Roman"/>
      <w:i/>
      <w:sz w:val="28"/>
      <w:u w:val="single"/>
    </w:rPr>
  </w:style>
  <w:style w:type="paragraph" w:customStyle="1" w:styleId="c5">
    <w:name w:val="c5"/>
    <w:basedOn w:val="a"/>
    <w:rsid w:val="0034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45CCB"/>
  </w:style>
  <w:style w:type="character" w:customStyle="1" w:styleId="20">
    <w:name w:val="Заголовок 2 Знак"/>
    <w:basedOn w:val="a0"/>
    <w:link w:val="2"/>
    <w:uiPriority w:val="9"/>
    <w:semiHidden/>
    <w:rsid w:val="00020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11DBF"/>
  </w:style>
  <w:style w:type="paragraph" w:customStyle="1" w:styleId="af8">
    <w:name w:val="Абзац"/>
    <w:basedOn w:val="a"/>
    <w:qFormat/>
    <w:rsid w:val="00C11DBF"/>
    <w:pPr>
      <w:spacing w:before="100" w:beforeAutospacing="1" w:after="100" w:afterAutospacing="1"/>
      <w:ind w:firstLine="709"/>
      <w:contextualSpacing/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extendedtext-short">
    <w:name w:val="extendedtext-short"/>
    <w:basedOn w:val="a0"/>
    <w:rsid w:val="0038146D"/>
  </w:style>
  <w:style w:type="character" w:customStyle="1" w:styleId="FontStyle11">
    <w:name w:val="Font Style11"/>
    <w:uiPriority w:val="99"/>
    <w:rsid w:val="004D5808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4D5808"/>
    <w:pPr>
      <w:widowControl w:val="0"/>
      <w:autoSpaceDE w:val="0"/>
      <w:autoSpaceDN w:val="0"/>
      <w:adjustRightInd w:val="0"/>
      <w:spacing w:after="0" w:line="182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10">
    <w:name w:val="ParaAttribute10"/>
    <w:uiPriority w:val="99"/>
    <w:rsid w:val="00D0346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bold">
    <w:name w:val="bold"/>
    <w:basedOn w:val="a0"/>
    <w:rsid w:val="009D4018"/>
  </w:style>
  <w:style w:type="character" w:customStyle="1" w:styleId="mark">
    <w:name w:val="mark"/>
    <w:basedOn w:val="a0"/>
    <w:rsid w:val="009D4018"/>
  </w:style>
  <w:style w:type="paragraph" w:customStyle="1" w:styleId="book-paragraph">
    <w:name w:val="book-paragraph"/>
    <w:basedOn w:val="a"/>
    <w:rsid w:val="00F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rsid w:val="0072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F6475"/>
  </w:style>
  <w:style w:type="paragraph" w:customStyle="1" w:styleId="c2">
    <w:name w:val="c2"/>
    <w:basedOn w:val="a"/>
    <w:rsid w:val="005B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A80E33"/>
  </w:style>
  <w:style w:type="paragraph" w:customStyle="1" w:styleId="sc-dkptrn">
    <w:name w:val="sc-dkptrn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icfmlu">
    <w:name w:val="sc-icfmlu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rqbwg">
    <w:name w:val="sc-jrqbwg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rwcr">
    <w:name w:val="sc-furwcr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FF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F5FF7"/>
  </w:style>
  <w:style w:type="paragraph" w:styleId="af9">
    <w:name w:val="header"/>
    <w:basedOn w:val="a"/>
    <w:link w:val="afa"/>
    <w:uiPriority w:val="99"/>
    <w:unhideWhenUsed/>
    <w:rsid w:val="00E1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1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1D49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5C1D49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6"/>
    <w:rPr>
      <w:color w:val="0000FF"/>
      <w:u w:val="single"/>
    </w:rPr>
  </w:style>
  <w:style w:type="paragraph" w:styleId="a4">
    <w:name w:val="List Paragraph"/>
    <w:basedOn w:val="a"/>
    <w:link w:val="a5"/>
    <w:qFormat/>
    <w:rsid w:val="001456A6"/>
    <w:pPr>
      <w:ind w:left="720"/>
      <w:contextualSpacing/>
    </w:pPr>
  </w:style>
  <w:style w:type="paragraph" w:styleId="a6">
    <w:name w:val="footnote text"/>
    <w:aliases w:val="Oaeno niinee Ciae,Текст сноски-FN,Footnote Text Char Знак Знак,Footnote Text Char Знак,Table_Footnote_last,Текст сноски Знак1 Знак,Текст сноски Знак Знак Знак,Сноска макета,Текст сноски макета,Сноска j,Ñíîñêà ìàêåòà,Òåêñò ñíîñêè ìàêåòà,-+"/>
    <w:basedOn w:val="a"/>
    <w:link w:val="a7"/>
    <w:uiPriority w:val="99"/>
    <w:unhideWhenUsed/>
    <w:rsid w:val="001456A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Oaeno niinee Ciae Знак,Текст сноски-FN Знак,Footnote Text Char Знак Знак Знак,Footnote Text Char Знак Знак1,Table_Footnote_last Знак,Текст сноски Знак1 Знак Знак,Текст сноски Знак Знак Знак Знак,Сноска макета Знак,Сноска j Знак,-+ Знак"/>
    <w:basedOn w:val="a0"/>
    <w:link w:val="a6"/>
    <w:uiPriority w:val="99"/>
    <w:rsid w:val="001456A6"/>
    <w:rPr>
      <w:sz w:val="20"/>
      <w:szCs w:val="20"/>
    </w:rPr>
  </w:style>
  <w:style w:type="character" w:styleId="a8">
    <w:name w:val="footnote reference"/>
    <w:aliases w:val="Знак сноски 1,FZ,Appel note de bas de page"/>
    <w:basedOn w:val="a0"/>
    <w:uiPriority w:val="99"/>
    <w:semiHidden/>
    <w:unhideWhenUsed/>
    <w:rsid w:val="001456A6"/>
    <w:rPr>
      <w:vertAlign w:val="superscript"/>
    </w:rPr>
  </w:style>
  <w:style w:type="paragraph" w:styleId="a9">
    <w:name w:val="Normal (Web)"/>
    <w:basedOn w:val="a"/>
    <w:uiPriority w:val="99"/>
    <w:rsid w:val="0014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rsid w:val="0014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6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B763D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ar-SA"/>
    </w:rPr>
  </w:style>
  <w:style w:type="paragraph" w:customStyle="1" w:styleId="11">
    <w:name w:val="Абзац списка1"/>
    <w:basedOn w:val="a"/>
    <w:rsid w:val="00B763D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3D3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5C1D49"/>
    <w:rPr>
      <w:b/>
      <w:bCs/>
    </w:rPr>
  </w:style>
  <w:style w:type="character" w:styleId="ad">
    <w:name w:val="Emphasis"/>
    <w:basedOn w:val="a0"/>
    <w:uiPriority w:val="20"/>
    <w:qFormat/>
    <w:rsid w:val="005C1D49"/>
    <w:rPr>
      <w:i/>
      <w:iCs/>
    </w:rPr>
  </w:style>
  <w:style w:type="character" w:customStyle="1" w:styleId="10">
    <w:name w:val="Заголовок 1 Знак"/>
    <w:basedOn w:val="a0"/>
    <w:link w:val="1"/>
    <w:rsid w:val="005C1D49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50">
    <w:name w:val="Заголовок 5 Знак"/>
    <w:basedOn w:val="a0"/>
    <w:link w:val="5"/>
    <w:rsid w:val="005C1D49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submenu-table">
    <w:name w:val="submenu-table"/>
    <w:basedOn w:val="a0"/>
    <w:rsid w:val="005C1D49"/>
  </w:style>
  <w:style w:type="table" w:styleId="ae">
    <w:name w:val="Table Grid"/>
    <w:basedOn w:val="a1"/>
    <w:uiPriority w:val="59"/>
    <w:rsid w:val="005C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5C1D49"/>
    <w:pPr>
      <w:widowControl w:val="0"/>
      <w:tabs>
        <w:tab w:val="center" w:pos="4153"/>
        <w:tab w:val="right" w:pos="8306"/>
      </w:tabs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C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">
    <w:name w:val="Таблица N"/>
    <w:basedOn w:val="a"/>
    <w:rsid w:val="005C1D49"/>
    <w:pPr>
      <w:keepNext/>
      <w:keepLines/>
      <w:widowControl w:val="0"/>
      <w:spacing w:after="0" w:line="312" w:lineRule="auto"/>
      <w:jc w:val="right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1">
    <w:name w:val="Таблица название"/>
    <w:basedOn w:val="a"/>
    <w:autoRedefine/>
    <w:rsid w:val="005C1D49"/>
    <w:pPr>
      <w:keepNext/>
      <w:widowControl w:val="0"/>
      <w:spacing w:after="60" w:line="288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Без отступа"/>
    <w:basedOn w:val="a"/>
    <w:rsid w:val="005C1D49"/>
    <w:pPr>
      <w:widowControl w:val="0"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Body Text"/>
    <w:basedOn w:val="a"/>
    <w:link w:val="af4"/>
    <w:semiHidden/>
    <w:unhideWhenUsed/>
    <w:rsid w:val="00F008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F008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0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4546"/>
  </w:style>
  <w:style w:type="character" w:customStyle="1" w:styleId="af5">
    <w:name w:val="Основной текст_"/>
    <w:basedOn w:val="a0"/>
    <w:link w:val="4"/>
    <w:rsid w:val="00CC3F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CC3F4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f5"/>
    <w:rsid w:val="00CC3F4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CC3F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CC3F47"/>
    <w:pPr>
      <w:widowControl w:val="0"/>
      <w:shd w:val="clear" w:color="auto" w:fill="FFFFFF"/>
      <w:spacing w:before="420" w:after="240" w:line="0" w:lineRule="atLeast"/>
      <w:ind w:hanging="34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1"/>
    <w:basedOn w:val="af5"/>
    <w:rsid w:val="00CC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28">
    <w:name w:val="Font Style28"/>
    <w:uiPriority w:val="99"/>
    <w:rsid w:val="00F4049A"/>
    <w:rPr>
      <w:rFonts w:ascii="Times New Roman" w:hAnsi="Times New Roman" w:cs="Times New Roman"/>
      <w:sz w:val="18"/>
      <w:szCs w:val="18"/>
    </w:rPr>
  </w:style>
  <w:style w:type="character" w:customStyle="1" w:styleId="a5">
    <w:name w:val="Абзац списка Знак"/>
    <w:link w:val="a4"/>
    <w:qFormat/>
    <w:locked/>
    <w:rsid w:val="00FD1F84"/>
  </w:style>
  <w:style w:type="paragraph" w:customStyle="1" w:styleId="msonormalcxsplast">
    <w:name w:val="msonormalcxsplast"/>
    <w:basedOn w:val="a"/>
    <w:rsid w:val="0081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62182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2182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f6">
    <w:name w:val="No Spacing"/>
    <w:link w:val="af7"/>
    <w:qFormat/>
    <w:rsid w:val="0062182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rsid w:val="0062182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01">
    <w:name w:val="CharAttribute501"/>
    <w:uiPriority w:val="99"/>
    <w:rsid w:val="00621824"/>
    <w:rPr>
      <w:rFonts w:ascii="Times New Roman" w:eastAsia="Times New Roman"/>
      <w:i/>
      <w:sz w:val="28"/>
      <w:u w:val="single"/>
    </w:rPr>
  </w:style>
  <w:style w:type="paragraph" w:customStyle="1" w:styleId="c5">
    <w:name w:val="c5"/>
    <w:basedOn w:val="a"/>
    <w:rsid w:val="0034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45CCB"/>
  </w:style>
  <w:style w:type="character" w:customStyle="1" w:styleId="20">
    <w:name w:val="Заголовок 2 Знак"/>
    <w:basedOn w:val="a0"/>
    <w:link w:val="2"/>
    <w:uiPriority w:val="9"/>
    <w:semiHidden/>
    <w:rsid w:val="00020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11DBF"/>
  </w:style>
  <w:style w:type="paragraph" w:customStyle="1" w:styleId="af8">
    <w:name w:val="Абзац"/>
    <w:basedOn w:val="a"/>
    <w:qFormat/>
    <w:rsid w:val="00C11DBF"/>
    <w:pPr>
      <w:spacing w:before="100" w:beforeAutospacing="1" w:after="100" w:afterAutospacing="1"/>
      <w:ind w:firstLine="709"/>
      <w:contextualSpacing/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extendedtext-short">
    <w:name w:val="extendedtext-short"/>
    <w:basedOn w:val="a0"/>
    <w:rsid w:val="0038146D"/>
  </w:style>
  <w:style w:type="character" w:customStyle="1" w:styleId="FontStyle11">
    <w:name w:val="Font Style11"/>
    <w:uiPriority w:val="99"/>
    <w:rsid w:val="004D5808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4D5808"/>
    <w:pPr>
      <w:widowControl w:val="0"/>
      <w:autoSpaceDE w:val="0"/>
      <w:autoSpaceDN w:val="0"/>
      <w:adjustRightInd w:val="0"/>
      <w:spacing w:after="0" w:line="182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10">
    <w:name w:val="ParaAttribute10"/>
    <w:uiPriority w:val="99"/>
    <w:rsid w:val="00D0346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bold">
    <w:name w:val="bold"/>
    <w:basedOn w:val="a0"/>
    <w:rsid w:val="009D4018"/>
  </w:style>
  <w:style w:type="character" w:customStyle="1" w:styleId="mark">
    <w:name w:val="mark"/>
    <w:basedOn w:val="a0"/>
    <w:rsid w:val="009D4018"/>
  </w:style>
  <w:style w:type="paragraph" w:customStyle="1" w:styleId="book-paragraph">
    <w:name w:val="book-paragraph"/>
    <w:basedOn w:val="a"/>
    <w:rsid w:val="00F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rsid w:val="0072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F6475"/>
  </w:style>
  <w:style w:type="paragraph" w:customStyle="1" w:styleId="c2">
    <w:name w:val="c2"/>
    <w:basedOn w:val="a"/>
    <w:rsid w:val="005B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A80E33"/>
  </w:style>
  <w:style w:type="paragraph" w:customStyle="1" w:styleId="sc-dkptrn">
    <w:name w:val="sc-dkptrn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icfmlu">
    <w:name w:val="sc-icfmlu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rqbwg">
    <w:name w:val="sc-jrqbwg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rwcr">
    <w:name w:val="sc-furwcr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FF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F5FF7"/>
  </w:style>
  <w:style w:type="paragraph" w:styleId="af9">
    <w:name w:val="header"/>
    <w:basedOn w:val="a"/>
    <w:link w:val="afa"/>
    <w:uiPriority w:val="99"/>
    <w:unhideWhenUsed/>
    <w:rsid w:val="00E1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1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82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brnadzor.gov.ru\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84;&#1080;&#1085;&#1086;&#1073;&#1088;&#1085;&#1072;&#1091;&#1082;&#1080;.&#1088;&#1092;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308-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ossmi.avo.ru/documents/33391/392385/P1169.pdf/6fba159b-5c91-7fb5-f284-e5f2c62c2c39?version=1.0&amp;t=15226562519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laws.ru/president/Ukaz-Prezidenta-RF-ot-19.12.2012-N-1666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laws.ru/president/Ukaz-Prezidenta-RF-ot-19.12.2012-N-1666/" TargetMode="External"/><Relationship Id="rId1" Type="http://schemas.openxmlformats.org/officeDocument/2006/relationships/hyperlink" Target="https://kossmi.avo.ru/documents/33391/392385/P1169.pdf/6fba159b-5c91-7fb5-f284-e5f2c62c2c39?version=1.0&amp;t=15226562519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7EA44C74434C538913649792D92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96CEB-CFEF-4260-8F23-5CA510F7AA35}"/>
      </w:docPartPr>
      <w:docPartBody>
        <w:p w:rsidR="00000000" w:rsidRDefault="00CF71E7" w:rsidP="00CF71E7">
          <w:pPr>
            <w:pStyle w:val="627EA44C74434C538913649792D921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E7"/>
    <w:rsid w:val="00A43680"/>
    <w:rsid w:val="00C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7EA44C74434C538913649792D92103">
    <w:name w:val="627EA44C74434C538913649792D92103"/>
    <w:rsid w:val="00CF71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7EA44C74434C538913649792D92103">
    <w:name w:val="627EA44C74434C538913649792D92103"/>
    <w:rsid w:val="00CF7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CBB0-E20F-43C8-B041-63ADE8CA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ГАОУ ДПО ВО ВИРО,  2021</dc:title>
  <dc:creator>meagum@vipkro33.ru</dc:creator>
  <cp:lastModifiedBy>Харчевникова Елена Львовна</cp:lastModifiedBy>
  <cp:revision>68</cp:revision>
  <cp:lastPrinted>2021-11-08T10:44:00Z</cp:lastPrinted>
  <dcterms:created xsi:type="dcterms:W3CDTF">2021-03-19T07:15:00Z</dcterms:created>
  <dcterms:modified xsi:type="dcterms:W3CDTF">2021-11-16T09:04:00Z</dcterms:modified>
</cp:coreProperties>
</file>