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76" w:lineRule="auto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Требования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организации и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проведению муниципального этапа</w:t>
      </w:r>
      <w: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Всероссийской олимпиады школьников по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праву</w:t>
      </w:r>
      <w:r>
        <w:t xml:space="preserve"> 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2022-2023 учебный год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119" w:right="119" w:firstLine="567"/>
        <w:jc w:val="both"/>
        <w:spacing w:before="0" w:after="280" w:line="276" w:lineRule="auto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Настоящие требования по организации и проведению муниципального этапов всероссийской олимпиады школьников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(далее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олимпиада)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праву составлены в соответствии с Порядком проведения всероссийской</w:t>
      </w:r>
      <w:r>
        <w:rPr>
          <w:rFonts w:ascii="Times New Roman" w:hAnsi="Times New Roman" w:cs="Times New Roman" w:eastAsia="Times New Roman"/>
          <w:color w:val="000000"/>
          <w:spacing w:val="-1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олимпиады</w:t>
      </w:r>
      <w:r>
        <w:rPr>
          <w:rFonts w:ascii="Times New Roman" w:hAnsi="Times New Roman" w:cs="Times New Roman" w:eastAsia="Times New Roman"/>
          <w:color w:val="000000"/>
          <w:spacing w:val="-1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школьников,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утвержденным</w:t>
      </w:r>
      <w:r>
        <w:rPr>
          <w:rFonts w:ascii="Times New Roman" w:hAnsi="Times New Roman" w:cs="Times New Roman" w:eastAsia="Times New Roman"/>
          <w:color w:val="000000"/>
          <w:spacing w:val="-1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приказом</w:t>
      </w:r>
      <w:r>
        <w:rPr>
          <w:rFonts w:ascii="Times New Roman" w:hAnsi="Times New Roman" w:cs="Times New Roman" w:eastAsia="Times New Roman"/>
          <w:color w:val="000000"/>
          <w:spacing w:val="-1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Министерства просвещения Российской Федерации от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27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ноября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2020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г.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678 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«Об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утверждении Порядка проведения всероссийской олимпиады школьников»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 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«Методическими рекомендациями, утвержденными на заседании центральной предметно-методической комиссии всероссийской олимпиады школьников по 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праву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 (Протокол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 № 1 от 15.06.202 г.)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предназначены для организаторов и членов жюри муниципального этапа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олимпиады.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119" w:right="0" w:firstLine="567"/>
        <w:jc w:val="both"/>
        <w:spacing w:before="280" w:after="280" w:line="276" w:lineRule="auto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Олимпиада по праву проводится в целях выявления и развития у обучающихся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творческих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способностей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интереса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научной</w:t>
      </w:r>
      <w:r>
        <w:rPr>
          <w:rFonts w:ascii="Times New Roman" w:hAnsi="Times New Roman" w:cs="Times New Roman" w:eastAsia="Times New Roman"/>
          <w:color w:val="000000"/>
          <w:spacing w:val="6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(научно-исследовательской) деятельности, пропаганды научных знаний.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646" w:right="0" w:firstLine="0"/>
        <w:jc w:val="both"/>
        <w:spacing w:before="240" w:after="240" w:line="276" w:lineRule="auto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-2"/>
          <w:sz w:val="24"/>
        </w:rPr>
        <w:t xml:space="preserve">Порядок</w:t>
      </w:r>
      <w:r>
        <w:rPr>
          <w:rFonts w:ascii="Times New Roman" w:hAnsi="Times New Roman" w:cs="Times New Roman" w:eastAsia="Times New Roman"/>
          <w:b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4"/>
        </w:rPr>
        <w:t xml:space="preserve">проведения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Муниципальный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этап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олимпиады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состоит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одного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тура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индивидуальных состязаний участников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(теоретического).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Длительность теоретического тура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составляет: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9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класс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академических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часа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(120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минут);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10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класс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академических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часа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(120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минут);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11 класс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академических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часа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(120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минут).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Работы</w:t>
      </w:r>
      <w:r>
        <w:rPr>
          <w:rFonts w:ascii="Times New Roman" w:hAnsi="Times New Roman" w:cs="Times New Roman" w:eastAsia="Times New Roman"/>
          <w:color w:val="000000"/>
          <w:spacing w:val="-1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выполняются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ручками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-1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синими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черными</w:t>
      </w:r>
      <w:r>
        <w:rPr>
          <w:rFonts w:ascii="Times New Roman" w:hAnsi="Times New Roman" w:cs="Times New Roman" w:eastAsia="Times New Roman"/>
          <w:color w:val="000000"/>
          <w:spacing w:val="-1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чернилами.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Участники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должны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иметь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собственные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авторучки.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Оргкомитету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рекомендуется иметь для участников запасные авторучки.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Задания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выполняются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письменно,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индивидуально.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Время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выполнения,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требования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проведению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этапа олимпиады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сообщаются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участникам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перед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началом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этапа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олимпиады.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Необходимо</w:t>
      </w:r>
      <w:r>
        <w:rPr>
          <w:rFonts w:ascii="Times New Roman" w:hAnsi="Times New Roman" w:cs="Times New Roman" w:eastAsia="Times New Roman"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обеспечить</w:t>
      </w:r>
      <w:r>
        <w:rPr>
          <w:rFonts w:ascii="Times New Roman" w:hAnsi="Times New Roman" w:cs="Times New Roman" w:eastAsia="Times New Roman"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школьников</w:t>
      </w:r>
      <w:r>
        <w:rPr>
          <w:rFonts w:ascii="Times New Roman" w:hAnsi="Times New Roman" w:cs="Times New Roman" w:eastAsia="Times New Roman"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распечатанными</w:t>
      </w:r>
      <w:r>
        <w:rPr>
          <w:rFonts w:ascii="Times New Roman" w:hAnsi="Times New Roman" w:cs="Times New Roman" w:eastAsia="Times New Roman"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комплектами заданий, бланками для ответов и черновиков.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Объём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работ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участников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специально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регламентируется. Черновики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не проверяются и не оцениваются.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Победители и призёры муниципального этапа предыдущего года вправе выполнять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олимпиадные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задания,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разработанные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старших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классов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отношению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тем, в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которых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проходят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обучение.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случае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прохождения на последующие этапы олимпиады данные участники олимпиады выполняют олимпиадные задания,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разработанные для класса,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который они выбрали на муниципальном этапе олимпиады (п. 47 Порядка).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Жюри определяет победителей и призёров олимпиады на основании рейтинга и в соответствии с квотой,</w:t>
      </w:r>
      <w:r>
        <w:rPr>
          <w:rFonts w:ascii="Times New Roman" w:hAnsi="Times New Roman" w:cs="Times New Roman" w:eastAsia="Times New Roman"/>
          <w:color w:val="000000"/>
          <w:spacing w:val="8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установленной организатором олимпиады муниципального этапа.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pacing w:val="-4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pacing w:val="-4"/>
          <w:sz w:val="24"/>
          <w:highlight w:val="none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b/>
          <w:color w:val="000000"/>
          <w:spacing w:val="-4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pacing w:val="-2"/>
          <w:sz w:val="24"/>
        </w:rPr>
        <w:t xml:space="preserve">Система</w:t>
      </w:r>
      <w:r>
        <w:rPr>
          <w:rFonts w:ascii="Times New Roman" w:hAnsi="Times New Roman" w:cs="Times New Roman" w:eastAsia="Times New Roman"/>
          <w:b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4"/>
        </w:rPr>
        <w:t xml:space="preserve">оценивания</w:t>
      </w:r>
      <w:r>
        <w:rPr>
          <w:rFonts w:ascii="Times New Roman" w:hAnsi="Times New Roman" w:cs="Times New Roman" w:eastAsia="Times New Roman"/>
          <w:b/>
          <w:color w:val="000000"/>
          <w:spacing w:val="-4"/>
          <w:sz w:val="24"/>
        </w:rPr>
        <w:t xml:space="preserve"> работ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Согласно Методическим рекомендациям жюри муниципального этапа рекомендовано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оценивании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олимпиадных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работ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каждую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них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проверять двум членам жюри с последующим подключением дополнительного члена жюри</w:t>
      </w:r>
      <w:r>
        <w:rPr>
          <w:rFonts w:ascii="Times New Roman" w:hAnsi="Times New Roman" w:cs="Times New Roman" w:eastAsia="Times New Roman"/>
          <w:color w:val="000000"/>
          <w:spacing w:val="8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(председателя)</w:t>
      </w:r>
      <w:r>
        <w:rPr>
          <w:rFonts w:ascii="Times New Roman" w:hAnsi="Times New Roman" w:cs="Times New Roman" w:eastAsia="Times New Roman"/>
          <w:color w:val="000000"/>
          <w:spacing w:val="8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при значительном расхождении оценок тех,</w:t>
      </w:r>
      <w:r>
        <w:rPr>
          <w:rFonts w:ascii="Times New Roman" w:hAnsi="Times New Roman" w:cs="Times New Roman" w:eastAsia="Times New Roman"/>
          <w:color w:val="000000"/>
          <w:spacing w:val="8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кто первоначально проверил работу.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Оценка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работу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выставляется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сначала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виде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последовательности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цифр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– оценок за каждое задание (ученик должен видеть, сколько баллов по каждому заданию он набрал), а затем в виде итоговой суммы баллов. Это позволит на этапе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показа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работ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и/или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апелляции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сфокусироваться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обсуждении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реальных плюсов и минусов работы.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Необходимо принимать как правильные ответы такие из них,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которые даны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предложенному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эталону,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сформулированы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иначе,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верны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сути. Поэтому критерии оценивания могут корректироваться и уточняться в ходе собственно проверки работ участников олимпиады.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Оценка работ (максимальное количество баллов):</w:t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930"/>
        <w:gridCol w:w="1870"/>
        <w:gridCol w:w="2575"/>
        <w:gridCol w:w="259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pStyle w:val="601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0" w:type="dxa"/>
            <w:vAlign w:val="top"/>
            <w:textDirection w:val="lrTb"/>
            <w:noWrap w:val="false"/>
          </w:tcPr>
          <w:p>
            <w:pPr>
              <w:pStyle w:val="601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9 класс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75" w:type="dxa"/>
            <w:vAlign w:val="top"/>
            <w:textDirection w:val="lrTb"/>
            <w:noWrap w:val="false"/>
          </w:tcPr>
          <w:p>
            <w:pPr>
              <w:pStyle w:val="601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10 класс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0" w:type="dxa"/>
            <w:vAlign w:val="top"/>
            <w:textDirection w:val="lrTb"/>
            <w:noWrap w:val="false"/>
          </w:tcPr>
          <w:p>
            <w:pPr>
              <w:pStyle w:val="601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11 класс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30" w:type="dxa"/>
            <w:vAlign w:val="top"/>
            <w:textDirection w:val="lrTb"/>
            <w:noWrap w:val="false"/>
          </w:tcPr>
          <w:p>
            <w:pPr>
              <w:pStyle w:val="601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Теоретический тур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0" w:type="dxa"/>
            <w:vAlign w:val="top"/>
            <w:textDirection w:val="lrTb"/>
            <w:noWrap w:val="false"/>
          </w:tcPr>
          <w:p>
            <w:pPr>
              <w:pStyle w:val="601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75" w:type="dxa"/>
            <w:vAlign w:val="top"/>
            <w:textDirection w:val="lrTb"/>
            <w:noWrap w:val="false"/>
          </w:tcPr>
          <w:p>
            <w:pPr>
              <w:pStyle w:val="601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0" w:type="dxa"/>
            <w:vAlign w:val="top"/>
            <w:textDirection w:val="lrTb"/>
            <w:noWrap w:val="false"/>
          </w:tcPr>
          <w:p>
            <w:pPr>
              <w:pStyle w:val="601"/>
              <w:jc w:val="both"/>
              <w:spacing w:line="276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Порядок</w:t>
      </w:r>
      <w:r>
        <w:rPr>
          <w:rFonts w:ascii="Times New Roman" w:hAnsi="Times New Roman" w:cs="Times New Roman" w:eastAsia="Times New Roman"/>
          <w:b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рассмотрения</w:t>
      </w:r>
      <w:r>
        <w:rPr>
          <w:rFonts w:ascii="Times New Roman" w:hAnsi="Times New Roman" w:cs="Times New Roman" w:eastAsia="Times New Roman"/>
          <w:b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апелляций</w:t>
      </w:r>
      <w:r>
        <w:rPr>
          <w:rFonts w:ascii="Times New Roman" w:hAnsi="Times New Roman" w:cs="Times New Roman" w:eastAsia="Times New Roman"/>
          <w:b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по</w:t>
      </w:r>
      <w:r>
        <w:rPr>
          <w:rFonts w:ascii="Times New Roman" w:hAnsi="Times New Roman" w:cs="Times New Roman" w:eastAsia="Times New Roman"/>
          <w:b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результатам</w:t>
      </w:r>
      <w:r>
        <w:rPr>
          <w:rFonts w:ascii="Times New Roman" w:hAnsi="Times New Roman" w:cs="Times New Roman" w:eastAsia="Times New Roman"/>
          <w:b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проверки</w:t>
      </w:r>
      <w:r>
        <w:rPr>
          <w:rFonts w:ascii="Times New Roman" w:hAnsi="Times New Roman" w:cs="Times New Roman" w:eastAsia="Times New Roman"/>
          <w:b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жюри олимпиадных заданий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Согласно Порядку проведения всероссийской олимпиады школьников, утвержденным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приказом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Министерства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просвещения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Российской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Федерации от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27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ноября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2020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г.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678 «Об утверждении Порядка проведения всероссийской олимпиады школьников»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 этапа олимпиады. Участник олимпиады перед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подачей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апелляции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вправе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убедиться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том,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его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работа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проверена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Апелляции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участников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олимпиады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рассматриваются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членами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жюри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(апелляционной</w:t>
      </w:r>
      <w:r>
        <w:rPr>
          <w:rFonts w:ascii="Times New Roman" w:hAnsi="Times New Roman" w:cs="Times New Roman" w:eastAsia="Times New Roman"/>
          <w:color w:val="000000"/>
          <w:spacing w:val="6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комиссией).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В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условиях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распространения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новой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коронавирусной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инфекции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(COVID- 19)</w:t>
      </w:r>
      <w:r>
        <w:rPr>
          <w:rFonts w:ascii="Times New Roman" w:hAnsi="Times New Roman" w:cs="Times New Roman" w:eastAsia="Times New Roman"/>
          <w:color w:val="000000"/>
          <w:spacing w:val="8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апелляция может проводиться с использованием информационно- коммуникационных технологий без очного присутствия апеллянта.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 этом случае используется специальное программное обеспечение.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Рассмотрение апелляции проводится в спокойной и доброжелательной обстановке. Участнику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олимпиады, подавшему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апелляцию, предоставляется возможность убедиться в том,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что его работа проверена и оценена в соответствии с критериями и методикой,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разработанными предметно-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методической комиссией соответствующего этапа олимпиады.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При этом 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</w:rPr>
        <w:t xml:space="preserve">критерии и методика оценивания олимпиадных заданий не могут быть предметом апелляции и пересмотру не подлежат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По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результатам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рассмотрения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апелляции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выносится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одно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следующих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решений: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 отклонении апелляции и сохранении выставленных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баллов;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об удовлетворении апелляции с уменьшением выставленных баллов;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 удовлетворении апелляции с повышением выставленных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 баллов.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Решения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апелляции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принимаются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простым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большинством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голосов.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 случае равенства голосов председатель жюри имеет право решающего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голоса.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Решения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апелляции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являются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окончательными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пересмотру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не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подлежат.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Рассмотрение апелляции оформляется протоколом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(Приложение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1), который подписывается членами жюри.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При проведении апелляции с использованием</w:t>
      </w:r>
      <w:r>
        <w:rPr>
          <w:rFonts w:ascii="Times New Roman" w:hAnsi="Times New Roman" w:cs="Times New Roman" w:eastAsia="Times New Roman"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информационно-коммуникационных</w:t>
      </w:r>
      <w:r>
        <w:rPr>
          <w:rFonts w:ascii="Times New Roman" w:hAnsi="Times New Roman" w:cs="Times New Roman" w:eastAsia="Times New Roman"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технологий</w:t>
      </w:r>
      <w:r>
        <w:rPr>
          <w:rFonts w:ascii="Times New Roman" w:hAnsi="Times New Roman" w:cs="Times New Roman" w:eastAsia="Times New Roman"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возможно использование цифровой подписи.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Протоколы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рассмотрения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апелляции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передаются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председателю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жюри для внесения соответствующих изменений в протокол и отчетную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документацию.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Документами по проведению апелляции являются: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письменные заявления участников олимпиады;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журнал регистрации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апелляций;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протоколы проведения апелляции, которые вместе с аудио-или видеозаписью работы апелляционной комиссии хранятся в оргкомитете в течение 1 года.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Окончательные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итоги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000000"/>
          <w:spacing w:val="6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этапа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олимпиады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утверждаются жюри с учётом изменений,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произошедших при проведении процедуры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апелляции.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Официальным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объявлением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окончательных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итогов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публикация на сайте организатора муниципального этапа олимпиады списков победителей и призёров.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Перечень</w:t>
      </w:r>
      <w:r>
        <w:rPr>
          <w:rFonts w:ascii="Times New Roman" w:hAnsi="Times New Roman" w:cs="Times New Roman" w:eastAsia="Times New Roman"/>
          <w:b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материально-технического</w:t>
      </w:r>
      <w:r>
        <w:rPr>
          <w:rFonts w:ascii="Times New Roman" w:hAnsi="Times New Roman" w:cs="Times New Roman" w:eastAsia="Times New Roman"/>
          <w:b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обеспечения,</w:t>
      </w:r>
      <w:r>
        <w:rPr>
          <w:rFonts w:ascii="Times New Roman" w:hAnsi="Times New Roman" w:cs="Times New Roman" w:eastAsia="Times New Roman"/>
          <w:b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необходимого</w:t>
      </w:r>
      <w:r>
        <w:rPr>
          <w:rFonts w:ascii="Times New Roman" w:hAnsi="Times New Roman" w:cs="Times New Roman" w:eastAsia="Times New Roman"/>
          <w:b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для проведения</w:t>
      </w:r>
      <w:r>
        <w:rPr>
          <w:rFonts w:ascii="Times New Roman" w:hAnsi="Times New Roman" w:cs="Times New Roman" w:eastAsia="Times New Roman"/>
          <w:b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туров</w:t>
      </w:r>
      <w:r>
        <w:rPr>
          <w:rFonts w:ascii="Times New Roman" w:hAnsi="Times New Roman" w:cs="Times New Roman" w:eastAsia="Times New Roman"/>
          <w:b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муниципального</w:t>
      </w:r>
      <w:r>
        <w:rPr>
          <w:rFonts w:ascii="Times New Roman" w:hAnsi="Times New Roman" w:cs="Times New Roman" w:eastAsia="Times New Roman"/>
          <w:b/>
          <w:color w:val="000000"/>
          <w:spacing w:val="-16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этапов</w:t>
      </w:r>
      <w:r>
        <w:rPr>
          <w:rFonts w:ascii="Times New Roman" w:hAnsi="Times New Roman" w:cs="Times New Roman" w:eastAsia="Times New Roman"/>
          <w:b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-16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соответствии</w:t>
      </w:r>
      <w:r>
        <w:rPr>
          <w:rFonts w:ascii="Times New Roman" w:hAnsi="Times New Roman" w:cs="Times New Roman" w:eastAsia="Times New Roman"/>
          <w:b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с</w:t>
      </w:r>
      <w:r>
        <w:rPr>
          <w:rFonts w:ascii="Times New Roman" w:hAnsi="Times New Roman" w:cs="Times New Roman" w:eastAsia="Times New Roman"/>
          <w:b/>
          <w:color w:val="000000"/>
          <w:spacing w:val="-16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4"/>
        </w:rPr>
        <w:t xml:space="preserve">содержанием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олимпиадных </w:t>
      </w:r>
      <w:r>
        <w:rPr>
          <w:rFonts w:ascii="Times New Roman" w:hAnsi="Times New Roman" w:cs="Times New Roman" w:eastAsia="Times New Roman"/>
          <w:b/>
          <w:color w:val="000000"/>
          <w:spacing w:val="-2"/>
          <w:sz w:val="24"/>
        </w:rPr>
        <w:t xml:space="preserve">заданий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Это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обеспечение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включает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себя: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проветриваемые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помещения,в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которых: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проведена уборка с использованием дезинфицирующих средств;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обеспечена рассадка участников с соблюдением социальной дистанции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(неменее1,5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м);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учитываются иные санитарно-эпидемиологические требования в условиях распространения коронавирусной инфекции(COVID-19)в зависимости от ситуации и нормативных документов;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случае проведения муниципального этапов олимпиады с использованием</w:t>
      </w:r>
      <w:r>
        <w:rPr>
          <w:rFonts w:ascii="Times New Roman" w:hAnsi="Times New Roman" w:cs="Times New Roman" w:eastAsia="Times New Roman"/>
          <w:color w:val="000000"/>
          <w:spacing w:val="-18"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информационно-коммуникационных технологий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рабочие места,оборудованные компьютерами;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случае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традиционной формы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проведения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этапов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олимпиады: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оргтехнику(компьютер,принтер,копир)и бумагу для распечатки заданий, авторучки;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комплект заданий для каждого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 участника;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листы для черновиков для любой формы проведения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 туров.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Для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проведения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муниципального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этапа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необходимы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аудитории, в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которых каждому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участнику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олимпиады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должно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предоставлено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отдельное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рабочее место.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Все рабочие места участников олимпиады должны обеспечивать им равные условия,</w:t>
      </w:r>
      <w:r>
        <w:rPr>
          <w:rFonts w:ascii="Times New Roman" w:hAnsi="Times New Roman" w:cs="Times New Roman" w:eastAsia="Times New Roman"/>
          <w:color w:val="000000"/>
          <w:spacing w:val="8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соответствовать действующим на момент проведения олимпиады санитарно-эпидемиологическим правилам и нормам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Расчет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числа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аудиторий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определяется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числом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участников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посадочных мест в аудиториях.</w:t>
      </w:r>
      <w:r>
        <w:rPr>
          <w:rFonts w:ascii="Times New Roman" w:hAnsi="Times New Roman" w:cs="Times New Roman" w:eastAsia="Times New Roman"/>
          <w:color w:val="000000"/>
          <w:spacing w:val="8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Проведению каждого тура предшествует краткий инструктаж участников о правилах участия в олимпиаде.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Для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участников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ОВЗ</w:t>
      </w:r>
      <w:r>
        <w:rPr>
          <w:rFonts w:ascii="Times New Roman" w:hAnsi="Times New Roman" w:cs="Times New Roman" w:eastAsia="Times New Roman"/>
          <w:color w:val="000000"/>
          <w:spacing w:val="-12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необходимо</w:t>
      </w:r>
      <w:r>
        <w:rPr>
          <w:rFonts w:ascii="Times New Roman" w:hAnsi="Times New Roman" w:cs="Times New Roman" w:eastAsia="Times New Roman"/>
          <w:color w:val="000000"/>
          <w:spacing w:val="-14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подготовить: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отдельную аудиторию для участников с нарушением зрения;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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отдельную аудиторию, расположенную на первом этаже и надлежащим образом оборудованную для участников с нарушениями опорно-двигательного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аппарата.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Олимпиадная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работа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может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выполняться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этой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категорией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участников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на компьютере, не имеющем выхода в Интернет.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Участников с ОВЗ могут сопровождать ассистенты,</w:t>
      </w:r>
      <w:r>
        <w:rPr>
          <w:rFonts w:ascii="Times New Roman" w:hAnsi="Times New Roman" w:cs="Times New Roman" w:eastAsia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оказывающие им необходимую техническую помощь с учётом их индивидуальных возможностей,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помогающие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им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занять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рабочее</w:t>
      </w:r>
      <w:r>
        <w:rPr>
          <w:rFonts w:ascii="Times New Roman" w:hAnsi="Times New Roman" w:cs="Times New Roman" w:eastAsia="Times New Roman"/>
          <w:color w:val="000000"/>
          <w:spacing w:val="-1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место,</w:t>
      </w:r>
      <w:r>
        <w:rPr>
          <w:rFonts w:ascii="Times New Roman" w:hAnsi="Times New Roman" w:cs="Times New Roman" w:eastAsia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передвигаться,</w:t>
      </w:r>
      <w:r>
        <w:rPr>
          <w:rFonts w:ascii="Times New Roman" w:hAnsi="Times New Roman" w:cs="Times New Roman" w:eastAsia="Times New Roman"/>
          <w:color w:val="000000"/>
          <w:spacing w:val="-6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прочитать </w:t>
      </w:r>
      <w:r>
        <w:rPr>
          <w:rFonts w:ascii="Times New Roman" w:hAnsi="Times New Roman" w:cs="Times New Roman" w:eastAsia="Times New Roman"/>
          <w:color w:val="000000"/>
          <w:spacing w:val="-2"/>
          <w:sz w:val="24"/>
        </w:rPr>
        <w:t xml:space="preserve">задание.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br w:type="page" w:clear="all"/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right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sz w:val="24"/>
        </w:rPr>
      </w:r>
    </w:p>
    <w:p>
      <w:pPr>
        <w:jc w:val="right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</w:rPr>
        <w:t xml:space="preserve">П</w:t>
      </w:r>
      <w:bookmarkStart w:id="0" w:name="_GoBack"/>
      <w:r>
        <w:rPr>
          <w:sz w:val="24"/>
        </w:rPr>
      </w:r>
      <w:bookmarkEnd w:id="0"/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</w:rPr>
        <w:t xml:space="preserve">риложение 1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sz w:val="24"/>
        </w:rPr>
      </w:r>
    </w:p>
    <w:p>
      <w:pPr>
        <w:jc w:val="right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</w:rPr>
      </w:r>
      <w:r>
        <w:rPr>
          <w:sz w:val="24"/>
        </w:rPr>
      </w:r>
    </w:p>
    <w:p>
      <w:pPr>
        <w:jc w:val="center"/>
        <w:spacing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b/>
          <w:sz w:val="24"/>
          <w:szCs w:val="28"/>
        </w:rPr>
        <w:t xml:space="preserve">Заявление участника Олимпиады на апелляцию</w:t>
      </w:r>
      <w:r>
        <w:rPr>
          <w:rFonts w:ascii="Times New Roman" w:hAnsi="Times New Roman" w:cs="Times New Roman" w:eastAsia="Calibri"/>
          <w:b/>
          <w:sz w:val="24"/>
          <w:szCs w:val="28"/>
        </w:rPr>
      </w:r>
      <w:r>
        <w:rPr>
          <w:sz w:val="24"/>
        </w:rPr>
      </w:r>
    </w:p>
    <w:p>
      <w:pPr>
        <w:ind w:left="5103"/>
        <w:spacing w:before="240"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Председателю жюри муниципального этапа Всероссийской олимпиады школьников по </w:t>
      </w:r>
      <w:r>
        <w:rPr>
          <w:rFonts w:ascii="Times New Roman" w:hAnsi="Times New Roman" w:cs="Times New Roman" w:eastAsia="Calibri"/>
          <w:sz w:val="24"/>
          <w:szCs w:val="28"/>
        </w:rPr>
        <w:t xml:space="preserve"> праву</w:t>
      </w:r>
      <w:r>
        <w:rPr>
          <w:sz w:val="24"/>
        </w:rPr>
      </w:r>
    </w:p>
    <w:p>
      <w:pPr>
        <w:ind w:left="5103"/>
        <w:spacing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учащегося _____ класса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ind w:left="5103"/>
        <w:spacing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ind w:left="5103"/>
        <w:jc w:val="center"/>
        <w:spacing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(полное название образовательной организации)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ind w:left="5103"/>
        <w:spacing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ind w:left="5103"/>
        <w:jc w:val="center"/>
        <w:spacing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(ФИО)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jc w:val="center"/>
        <w:spacing w:before="240"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b/>
          <w:sz w:val="24"/>
          <w:szCs w:val="28"/>
        </w:rPr>
      </w:r>
      <w:r>
        <w:rPr>
          <w:rFonts w:ascii="Times New Roman" w:hAnsi="Times New Roman" w:cs="Times New Roman" w:eastAsia="Calibri"/>
          <w:b/>
          <w:sz w:val="24"/>
          <w:szCs w:val="28"/>
        </w:rPr>
      </w:r>
      <w:r>
        <w:rPr>
          <w:sz w:val="24"/>
        </w:rPr>
      </w:r>
    </w:p>
    <w:p>
      <w:pPr>
        <w:jc w:val="center"/>
        <w:spacing w:before="240"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b/>
          <w:sz w:val="24"/>
          <w:szCs w:val="28"/>
        </w:rPr>
        <w:t xml:space="preserve">ЗАЯВЛЕНИЕ</w:t>
      </w:r>
      <w:r>
        <w:rPr>
          <w:rFonts w:ascii="Times New Roman" w:hAnsi="Times New Roman" w:cs="Times New Roman" w:eastAsia="Calibri"/>
          <w:b/>
          <w:sz w:val="24"/>
          <w:szCs w:val="28"/>
        </w:rPr>
      </w:r>
      <w:r>
        <w:rPr>
          <w:sz w:val="24"/>
        </w:rPr>
      </w:r>
    </w:p>
    <w:p>
      <w:pPr>
        <w:ind w:firstLine="567"/>
        <w:jc w:val="both"/>
        <w:spacing w:before="24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Прошу Вас пересмотреть мою работу, так как я не согласен с выставленными мне баллами.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jc w:val="both"/>
        <w:spacing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Ниже указывается олимпиадное задание и приводится обоснование моей позиции: 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jc w:val="both"/>
        <w:spacing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jc w:val="both"/>
        <w:spacing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jc w:val="both"/>
        <w:spacing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jc w:val="both"/>
        <w:spacing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jc w:val="both"/>
        <w:spacing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jc w:val="both"/>
        <w:spacing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spacing w:before="240"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 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spacing w:before="240" w:after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Дата ___________________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Подпись ______________________/ __________________</w:t>
      </w: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sz w:val="24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Calibri"/>
          <w:b/>
          <w:color w:val="000000"/>
          <w:sz w:val="24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</w:rPr>
        <w:t xml:space="preserve">ПРОТОКОЛ № ____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</w:rPr>
      </w:r>
      <w:r>
        <w:rPr>
          <w:sz w:val="24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</w:rPr>
        <w:t xml:space="preserve">рассмотрения апелляции участника олимпиады по праву</w:t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(Ф.И.О. полностью)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ученика _______ класса ___________________________________________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_________________________________________________________________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(полное название образовательной организации)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Место проведения _________________________________________________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Дата и время _______________________________________________________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Присутствуют: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Члены жюри: (указываются Ф.И.О. полностью)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____________________________________________________________________________________________________________________________________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____________________________________________________________________________________________________________________________________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Результат апелляции: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1) оценка, выставленная участнику олимпиады, оставлена без изменения;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2) оценка, выставленная участнику олимпиады, изменена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на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________.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С результатом апелляции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согласен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 (не согласен) 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ind w:left="5664"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(подпись заявителя)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Члены жюри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Ф.И.О.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Подпись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Ф.И.О.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Подпись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Ф.И.О.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Подпись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Ф.И.О.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Подпись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FF0000"/>
          <w:sz w:val="24"/>
        </w:rPr>
      </w:pPr>
      <w:r>
        <w:rPr>
          <w:rFonts w:ascii="Times New Roman" w:hAnsi="Times New Roman" w:cs="Times New Roman" w:eastAsia="Calibri"/>
          <w:color w:val="FF0000"/>
          <w:sz w:val="24"/>
          <w:szCs w:val="28"/>
        </w:rPr>
      </w:r>
      <w:r>
        <w:rPr>
          <w:rFonts w:ascii="Times New Roman" w:hAnsi="Times New Roman" w:cs="Times New Roman" w:eastAsia="Calibri"/>
          <w:color w:val="FF0000"/>
          <w:sz w:val="24"/>
          <w:szCs w:val="28"/>
        </w:rPr>
      </w:r>
      <w:r>
        <w:rPr>
          <w:sz w:val="24"/>
        </w:rPr>
      </w:r>
    </w:p>
    <w:p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8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pacing w:val="-2"/>
        <w:sz w:val="28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8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pacing w:val="-2"/>
        <w:sz w:val="28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8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8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pacing w:val="-2"/>
        <w:sz w:val="28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pacing w:val="-2"/>
        <w:sz w:val="28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8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pacing w:val="-2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pacing w:val="-2"/>
        <w:sz w:val="28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8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8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8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8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2022-10-03T11:49:44Z</dcterms:modified>
</cp:coreProperties>
</file>