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62" w:rsidRDefault="00B55B62" w:rsidP="00D9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871" w:rsidRPr="00101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D97643" w:rsidRDefault="00B55B62" w:rsidP="00D9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101871" w:rsidRPr="00101871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ОЛИМПИАДЫ ШКОЛЬНИКОВ </w:t>
      </w:r>
      <w:r w:rsidR="00101871" w:rsidRPr="0041245F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</w:t>
      </w:r>
      <w:r w:rsidR="00D97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71" w:rsidRPr="00101871" w:rsidRDefault="00D97643" w:rsidP="00D9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2021/2022</w:t>
      </w:r>
      <w:r w:rsidR="00101871" w:rsidRPr="0010187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01871" w:rsidRPr="002D604F" w:rsidRDefault="00101871" w:rsidP="0010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4F" w:rsidRPr="002D604F" w:rsidRDefault="002D604F" w:rsidP="00385AE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2D604F">
        <w:rPr>
          <w:rFonts w:ascii="Times New Roman" w:hAnsi="Times New Roman" w:cs="Times New Roman"/>
          <w:sz w:val="28"/>
          <w:szCs w:val="28"/>
        </w:rPr>
        <w:t xml:space="preserve"> проводится  в соответствии с Порядком проведения всероссийской олимпиады школьников, который утверждён приказом Министерства просвещения Российской Федерации  27 ноября 2020 г. № 678,  и «Методическими рекомендациями, утвержденными на заседании центральной предметно-методической комиссии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математике  (Протокол № 3  от 1</w:t>
      </w:r>
      <w:r w:rsidRPr="002D604F">
        <w:rPr>
          <w:rFonts w:ascii="Times New Roman" w:hAnsi="Times New Roman" w:cs="Times New Roman"/>
          <w:sz w:val="28"/>
          <w:szCs w:val="28"/>
        </w:rPr>
        <w:t>.07. 2021 г.)».</w:t>
      </w:r>
    </w:p>
    <w:p w:rsidR="002D604F" w:rsidRPr="002D604F" w:rsidRDefault="002D604F" w:rsidP="00385AE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>Обращаем внимание, что в 2021/22 учебном году при проведении муниципального этапа олимпиады следует учитывать</w:t>
      </w:r>
      <w:proofErr w:type="gramStart"/>
      <w:r w:rsidRPr="002D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04F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инфекции  (COVID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 «О дополнительных нормах по снижению рисков распространения COVID – 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номер № 60563), а также с изменениями, внесенными Постановлением Главного государственного санитарного врача Российской федерации от 24 марта 2021 г. № 10 (зарегистрировано Министерством юстиции Российской Федерации</w:t>
      </w:r>
      <w:r>
        <w:t xml:space="preserve"> </w:t>
      </w:r>
      <w:r w:rsidRPr="002D604F">
        <w:rPr>
          <w:rFonts w:ascii="Times New Roman" w:hAnsi="Times New Roman" w:cs="Times New Roman"/>
          <w:sz w:val="28"/>
          <w:szCs w:val="28"/>
        </w:rPr>
        <w:t>7 декабря 2020 г.,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№  61292</w:t>
      </w:r>
      <w:r w:rsidRPr="002D604F">
        <w:rPr>
          <w:rFonts w:ascii="Times New Roman" w:hAnsi="Times New Roman" w:cs="Times New Roman"/>
          <w:sz w:val="28"/>
          <w:szCs w:val="28"/>
        </w:rPr>
        <w:t>).</w:t>
      </w:r>
    </w:p>
    <w:p w:rsidR="00101871" w:rsidRDefault="00626621" w:rsidP="0038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B55B6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01871" w:rsidRPr="00101871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871" w:rsidRPr="00101871">
        <w:rPr>
          <w:rFonts w:ascii="Times New Roman" w:hAnsi="Times New Roman" w:cs="Times New Roman"/>
          <w:sz w:val="28"/>
          <w:szCs w:val="28"/>
        </w:rPr>
        <w:t xml:space="preserve">на основании рекомендаций, подготовленных </w:t>
      </w:r>
      <w:r w:rsidR="00B43E4F" w:rsidRPr="00101871">
        <w:rPr>
          <w:rFonts w:ascii="Times New Roman" w:hAnsi="Times New Roman" w:cs="Times New Roman"/>
          <w:sz w:val="28"/>
          <w:szCs w:val="28"/>
        </w:rPr>
        <w:t xml:space="preserve">Центральной предметно-методической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01871" w:rsidRPr="0010187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B43E4F" w:rsidRPr="00101871">
        <w:rPr>
          <w:rFonts w:ascii="Times New Roman" w:hAnsi="Times New Roman" w:cs="Times New Roman"/>
          <w:sz w:val="28"/>
          <w:szCs w:val="28"/>
        </w:rPr>
        <w:t>по математике</w:t>
      </w:r>
      <w:r w:rsidR="00010949" w:rsidRPr="0001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(протокол № 3</w:t>
      </w:r>
      <w:r w:rsidR="00010949" w:rsidRPr="00010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1.07.2021</w:t>
      </w:r>
      <w:r w:rsidR="00010949" w:rsidRPr="00010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010949">
        <w:rPr>
          <w:rFonts w:ascii="Times New Roman" w:hAnsi="Times New Roman" w:cs="Times New Roman"/>
          <w:bCs/>
          <w:color w:val="000000"/>
          <w:sz w:val="28"/>
          <w:szCs w:val="28"/>
        </w:rPr>
        <w:t>, г. Москва</w:t>
      </w:r>
      <w:r w:rsidR="00010949" w:rsidRPr="0001094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5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направлены </w:t>
      </w:r>
      <w:r w:rsidR="00B43E4F" w:rsidRPr="00101871">
        <w:rPr>
          <w:rFonts w:ascii="Times New Roman" w:hAnsi="Times New Roman" w:cs="Times New Roman"/>
          <w:sz w:val="28"/>
          <w:szCs w:val="28"/>
        </w:rPr>
        <w:t xml:space="preserve">в помощь соответствующим методическим комиссиям и </w:t>
      </w:r>
      <w:r w:rsidR="00D97643">
        <w:rPr>
          <w:rFonts w:ascii="Times New Roman" w:hAnsi="Times New Roman" w:cs="Times New Roman"/>
          <w:sz w:val="28"/>
          <w:szCs w:val="28"/>
        </w:rPr>
        <w:t>жюри для проведения</w:t>
      </w:r>
      <w:r w:rsidR="00B43E4F" w:rsidRPr="00101871">
        <w:rPr>
          <w:rFonts w:ascii="Times New Roman" w:hAnsi="Times New Roman" w:cs="Times New Roman"/>
          <w:sz w:val="28"/>
          <w:szCs w:val="28"/>
        </w:rPr>
        <w:t xml:space="preserve"> </w:t>
      </w:r>
      <w:r w:rsidR="00B43E4F" w:rsidRPr="00626621">
        <w:rPr>
          <w:rFonts w:ascii="Times New Roman" w:hAnsi="Times New Roman" w:cs="Times New Roman"/>
          <w:b/>
          <w:i/>
          <w:sz w:val="28"/>
          <w:szCs w:val="28"/>
        </w:rPr>
        <w:t>муниципального этап</w:t>
      </w:r>
      <w:r w:rsidR="00101871" w:rsidRPr="0062662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01871" w:rsidRPr="00101871">
        <w:rPr>
          <w:rFonts w:ascii="Times New Roman" w:hAnsi="Times New Roman" w:cs="Times New Roman"/>
          <w:sz w:val="28"/>
          <w:szCs w:val="28"/>
        </w:rPr>
        <w:t xml:space="preserve"> </w:t>
      </w:r>
      <w:r w:rsidR="00B43E4F" w:rsidRPr="00101871">
        <w:rPr>
          <w:rFonts w:ascii="Times New Roman" w:hAnsi="Times New Roman" w:cs="Times New Roman"/>
          <w:sz w:val="28"/>
          <w:szCs w:val="28"/>
        </w:rPr>
        <w:t>олимпиады</w:t>
      </w:r>
      <w:r w:rsidR="00101871" w:rsidRPr="00101871">
        <w:rPr>
          <w:rFonts w:ascii="Times New Roman" w:hAnsi="Times New Roman" w:cs="Times New Roman"/>
          <w:sz w:val="28"/>
          <w:szCs w:val="28"/>
        </w:rPr>
        <w:t>.</w:t>
      </w:r>
      <w:r w:rsidR="00B43E4F" w:rsidRPr="0010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74" w:rsidRDefault="00B55B62" w:rsidP="00DF7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60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ебования</w:t>
      </w:r>
      <w:r w:rsidR="006B3974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DF7B74" w:rsidRDefault="006B3974" w:rsidP="00DF7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организации и проведения </w:t>
      </w:r>
      <w:r w:rsidR="00DF7B7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B43E4F" w:rsidRPr="00101871">
        <w:rPr>
          <w:rFonts w:ascii="Times New Roman" w:hAnsi="Times New Roman" w:cs="Times New Roman"/>
          <w:sz w:val="28"/>
          <w:szCs w:val="28"/>
        </w:rPr>
        <w:t>олимпиад</w:t>
      </w:r>
      <w:r w:rsidR="00DF7B74">
        <w:rPr>
          <w:rFonts w:ascii="Times New Roman" w:hAnsi="Times New Roman" w:cs="Times New Roman"/>
          <w:sz w:val="28"/>
          <w:szCs w:val="28"/>
        </w:rPr>
        <w:t>ы</w:t>
      </w:r>
      <w:r w:rsidR="00B43E4F" w:rsidRPr="00101871">
        <w:rPr>
          <w:rFonts w:ascii="Times New Roman" w:hAnsi="Times New Roman" w:cs="Times New Roman"/>
          <w:sz w:val="28"/>
          <w:szCs w:val="28"/>
        </w:rPr>
        <w:t xml:space="preserve"> по математике, </w:t>
      </w:r>
    </w:p>
    <w:p w:rsidR="006B3974" w:rsidRDefault="006B3974" w:rsidP="006B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974">
        <w:rPr>
          <w:rFonts w:ascii="Times New Roman" w:hAnsi="Times New Roman" w:cs="Times New Roman"/>
          <w:sz w:val="28"/>
          <w:szCs w:val="28"/>
        </w:rPr>
        <w:t>необходимое материально-техническое</w:t>
      </w:r>
      <w:bookmarkStart w:id="0" w:name="_GoBack"/>
      <w:bookmarkEnd w:id="0"/>
      <w:r w:rsidRPr="006B3974">
        <w:rPr>
          <w:rFonts w:ascii="Times New Roman" w:hAnsi="Times New Roman" w:cs="Times New Roman"/>
          <w:sz w:val="28"/>
          <w:szCs w:val="28"/>
        </w:rPr>
        <w:t xml:space="preserve"> обеспечение для выполнения олимпиадных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74">
        <w:rPr>
          <w:rFonts w:ascii="Times New Roman" w:hAnsi="Times New Roman" w:cs="Times New Roman"/>
          <w:sz w:val="28"/>
          <w:szCs w:val="28"/>
        </w:rPr>
        <w:t>заданий; перечень справочных материалов, сре</w:t>
      </w:r>
      <w:proofErr w:type="gramStart"/>
      <w:r w:rsidRPr="006B397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B3974">
        <w:rPr>
          <w:rFonts w:ascii="Times New Roman" w:hAnsi="Times New Roman" w:cs="Times New Roman"/>
          <w:sz w:val="28"/>
          <w:szCs w:val="28"/>
        </w:rPr>
        <w:t>язи и электронно-вычислительной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74">
        <w:rPr>
          <w:rFonts w:ascii="Times New Roman" w:hAnsi="Times New Roman" w:cs="Times New Roman"/>
          <w:sz w:val="28"/>
          <w:szCs w:val="28"/>
        </w:rPr>
        <w:t>техники, разрешенных к использованию во время проведения олимпиады;</w:t>
      </w:r>
    </w:p>
    <w:p w:rsidR="006B3974" w:rsidRDefault="006B3974" w:rsidP="006B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3974">
        <w:rPr>
          <w:rFonts w:ascii="Times New Roman" w:hAnsi="Times New Roman" w:cs="Times New Roman"/>
          <w:sz w:val="28"/>
          <w:szCs w:val="28"/>
        </w:rPr>
        <w:t>критерии и методику оценивания выполненных олимпиадных заданий;</w:t>
      </w:r>
    </w:p>
    <w:p w:rsidR="006B3974" w:rsidRPr="006B3974" w:rsidRDefault="006B3974" w:rsidP="006B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974">
        <w:rPr>
          <w:rStyle w:val="fontstyle01"/>
          <w:sz w:val="28"/>
          <w:szCs w:val="28"/>
        </w:rPr>
        <w:t>перечень рекомендуемых источников для подготовки школьников к олимпиаде</w:t>
      </w:r>
      <w:r>
        <w:rPr>
          <w:rStyle w:val="fontstyle01"/>
          <w:sz w:val="28"/>
          <w:szCs w:val="28"/>
        </w:rPr>
        <w:t>.</w:t>
      </w:r>
    </w:p>
    <w:p w:rsidR="00101871" w:rsidRDefault="006B3974" w:rsidP="006B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3E4F" w:rsidRPr="00101871">
        <w:rPr>
          <w:rFonts w:ascii="Times New Roman" w:hAnsi="Times New Roman" w:cs="Times New Roman"/>
          <w:sz w:val="28"/>
          <w:szCs w:val="28"/>
        </w:rPr>
        <w:t>ополнительную информацию по представленным методическим материалам можно получить</w:t>
      </w:r>
      <w:r w:rsidR="00BD5947">
        <w:rPr>
          <w:rFonts w:ascii="Times New Roman" w:hAnsi="Times New Roman" w:cs="Times New Roman"/>
          <w:sz w:val="28"/>
          <w:szCs w:val="28"/>
        </w:rPr>
        <w:t xml:space="preserve"> у заведующего </w:t>
      </w:r>
      <w:r w:rsidR="00286DE6">
        <w:rPr>
          <w:rFonts w:ascii="Times New Roman" w:hAnsi="Times New Roman" w:cs="Times New Roman"/>
          <w:sz w:val="28"/>
          <w:szCs w:val="28"/>
        </w:rPr>
        <w:t xml:space="preserve">кафедрой естественно-математического образования </w:t>
      </w:r>
      <w:r w:rsidR="00286DE6" w:rsidRPr="00010949">
        <w:rPr>
          <w:rFonts w:ascii="Times New Roman" w:hAnsi="Times New Roman" w:cs="Times New Roman"/>
          <w:b/>
          <w:i/>
          <w:sz w:val="28"/>
          <w:szCs w:val="28"/>
        </w:rPr>
        <w:t>Елены Ивановны Антоновой</w:t>
      </w:r>
      <w:r w:rsidR="00286DE6">
        <w:rPr>
          <w:rFonts w:ascii="Times New Roman" w:hAnsi="Times New Roman" w:cs="Times New Roman"/>
          <w:sz w:val="28"/>
          <w:szCs w:val="28"/>
        </w:rPr>
        <w:t xml:space="preserve"> по</w:t>
      </w:r>
      <w:r w:rsidR="00626621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286DE6" w:rsidRPr="00286DE6">
        <w:rPr>
          <w:rFonts w:ascii="Times New Roman" w:hAnsi="Times New Roman" w:cs="Times New Roman"/>
          <w:sz w:val="28"/>
          <w:szCs w:val="28"/>
        </w:rPr>
        <w:t>почте</w:t>
      </w:r>
      <w:r w:rsidR="00286DE6" w:rsidRPr="000109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6DE6" w:rsidRPr="00D97643">
        <w:rPr>
          <w:rFonts w:ascii="Times New Roman" w:hAnsi="Times New Roman" w:cs="Times New Roman"/>
          <w:i/>
          <w:sz w:val="28"/>
          <w:szCs w:val="28"/>
        </w:rPr>
        <w:t>antonova</w:t>
      </w:r>
      <w:r w:rsidR="00C5184D" w:rsidRPr="00D97643">
        <w:rPr>
          <w:rFonts w:ascii="Times New Roman" w:hAnsi="Times New Roman" w:cs="Times New Roman"/>
          <w:i/>
          <w:sz w:val="28"/>
          <w:szCs w:val="28"/>
        </w:rPr>
        <w:t>-</w:t>
      </w:r>
      <w:r w:rsidR="00286DE6" w:rsidRPr="00D97643">
        <w:rPr>
          <w:rFonts w:ascii="Times New Roman" w:hAnsi="Times New Roman" w:cs="Times New Roman"/>
          <w:i/>
          <w:sz w:val="28"/>
          <w:szCs w:val="28"/>
        </w:rPr>
        <w:t>e</w:t>
      </w:r>
      <w:r w:rsidR="00C5184D" w:rsidRPr="00D97643">
        <w:rPr>
          <w:rFonts w:ascii="Times New Roman" w:hAnsi="Times New Roman" w:cs="Times New Roman"/>
          <w:i/>
          <w:sz w:val="28"/>
          <w:szCs w:val="28"/>
        </w:rPr>
        <w:t>-i@mail</w:t>
      </w:r>
      <w:proofErr w:type="spellEnd"/>
      <w:r w:rsidR="00C5184D" w:rsidRPr="00D9764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C5184D" w:rsidRPr="00D9764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286DE6" w:rsidRPr="00286DE6">
        <w:rPr>
          <w:rFonts w:ascii="Times New Roman" w:hAnsi="Times New Roman" w:cs="Times New Roman"/>
          <w:sz w:val="28"/>
          <w:szCs w:val="28"/>
        </w:rPr>
        <w:t xml:space="preserve"> </w:t>
      </w:r>
      <w:r w:rsidR="00286DE6">
        <w:rPr>
          <w:rFonts w:ascii="Times New Roman" w:hAnsi="Times New Roman" w:cs="Times New Roman"/>
          <w:sz w:val="28"/>
          <w:szCs w:val="28"/>
        </w:rPr>
        <w:t xml:space="preserve">или </w:t>
      </w:r>
      <w:r w:rsidR="00C5184D">
        <w:rPr>
          <w:rFonts w:ascii="Times New Roman" w:hAnsi="Times New Roman" w:cs="Times New Roman"/>
          <w:sz w:val="28"/>
          <w:szCs w:val="28"/>
        </w:rPr>
        <w:t>телефону 8(4922)</w:t>
      </w:r>
      <w:r w:rsidR="00626621">
        <w:rPr>
          <w:rFonts w:ascii="Times New Roman" w:hAnsi="Times New Roman" w:cs="Times New Roman"/>
          <w:sz w:val="28"/>
          <w:szCs w:val="28"/>
        </w:rPr>
        <w:t>328385</w:t>
      </w:r>
      <w:r w:rsidR="00286DE6" w:rsidRPr="00286DE6">
        <w:rPr>
          <w:rFonts w:ascii="Times New Roman" w:hAnsi="Times New Roman" w:cs="Times New Roman"/>
          <w:sz w:val="28"/>
          <w:szCs w:val="28"/>
        </w:rPr>
        <w:t>5</w:t>
      </w:r>
      <w:r w:rsidR="0028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DE6" w:rsidRPr="00101871" w:rsidRDefault="00286DE6" w:rsidP="0010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871" w:rsidRDefault="00101871" w:rsidP="004966E9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7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D59C1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101871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олимпиады по математике</w:t>
      </w:r>
    </w:p>
    <w:p w:rsidR="004966E9" w:rsidRPr="00101871" w:rsidRDefault="004966E9" w:rsidP="004966E9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9204BA" w:rsidRPr="0047159F" w:rsidRDefault="00BD59C1" w:rsidP="00BD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9C1">
        <w:rPr>
          <w:rFonts w:ascii="Times New Roman" w:hAnsi="Times New Roman" w:cs="Times New Roman"/>
          <w:bCs/>
          <w:sz w:val="28"/>
          <w:szCs w:val="28"/>
        </w:rPr>
        <w:t>Муниципальный этап олимпиады</w:t>
      </w:r>
      <w:r w:rsidRPr="00BD5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9C1">
        <w:rPr>
          <w:rFonts w:ascii="Times New Roman" w:hAnsi="Times New Roman" w:cs="Times New Roman"/>
          <w:sz w:val="28"/>
          <w:szCs w:val="28"/>
        </w:rPr>
        <w:t>состоит из одного (теоретического) 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9C1">
        <w:rPr>
          <w:rFonts w:ascii="Times New Roman" w:hAnsi="Times New Roman" w:cs="Times New Roman"/>
          <w:sz w:val="28"/>
          <w:szCs w:val="28"/>
        </w:rPr>
        <w:t>индивидуальных состязаний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AB4" w:rsidRPr="00F42AB4">
        <w:rPr>
          <w:rFonts w:ascii="Times New Roman" w:hAnsi="Times New Roman" w:cs="Times New Roman"/>
          <w:sz w:val="28"/>
          <w:szCs w:val="28"/>
        </w:rPr>
        <w:t>7</w:t>
      </w:r>
      <w:r w:rsidR="00F0380A">
        <w:rPr>
          <w:rFonts w:ascii="Times New Roman" w:hAnsi="Times New Roman" w:cs="Times New Roman"/>
          <w:sz w:val="28"/>
          <w:szCs w:val="28"/>
        </w:rPr>
        <w:t xml:space="preserve">-11 </w:t>
      </w:r>
      <w:r w:rsidRPr="00BD59C1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101871">
        <w:rPr>
          <w:rFonts w:ascii="Times New Roman" w:hAnsi="Times New Roman" w:cs="Times New Roman"/>
          <w:sz w:val="28"/>
          <w:szCs w:val="28"/>
        </w:rPr>
        <w:t>Вариан</w:t>
      </w:r>
      <w:r w:rsidR="00F0380A">
        <w:rPr>
          <w:rFonts w:ascii="Times New Roman" w:hAnsi="Times New Roman" w:cs="Times New Roman"/>
          <w:sz w:val="28"/>
          <w:szCs w:val="28"/>
        </w:rPr>
        <w:t xml:space="preserve">т по каждому классу включает 5 </w:t>
      </w:r>
      <w:r w:rsidR="00101871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A84A9E">
        <w:rPr>
          <w:rFonts w:ascii="Times New Roman" w:hAnsi="Times New Roman" w:cs="Times New Roman"/>
          <w:sz w:val="28"/>
          <w:szCs w:val="28"/>
        </w:rPr>
        <w:t xml:space="preserve">разной </w:t>
      </w:r>
      <w:r w:rsidR="00101871" w:rsidRPr="00A52104">
        <w:rPr>
          <w:rFonts w:ascii="Times New Roman" w:hAnsi="Times New Roman" w:cs="Times New Roman"/>
          <w:sz w:val="28"/>
          <w:szCs w:val="28"/>
        </w:rPr>
        <w:t>сложности</w:t>
      </w:r>
      <w:r w:rsidR="00101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871" w:rsidRPr="00101871" w:rsidRDefault="00F0380A" w:rsidP="00496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тура составляет:</w:t>
      </w:r>
      <w:r w:rsidR="009204BA">
        <w:rPr>
          <w:rFonts w:ascii="Times New Roman" w:hAnsi="Times New Roman" w:cs="Times New Roman"/>
          <w:sz w:val="28"/>
          <w:szCs w:val="28"/>
        </w:rPr>
        <w:t xml:space="preserve"> </w:t>
      </w:r>
      <w:r w:rsidR="00010949">
        <w:rPr>
          <w:rFonts w:ascii="Times New Roman" w:hAnsi="Times New Roman" w:cs="Times New Roman"/>
          <w:sz w:val="28"/>
          <w:szCs w:val="28"/>
        </w:rPr>
        <w:t>для учащихся 7-11 клас</w:t>
      </w:r>
      <w:r w:rsidR="009204BA">
        <w:rPr>
          <w:rFonts w:ascii="Times New Roman" w:hAnsi="Times New Roman" w:cs="Times New Roman"/>
          <w:sz w:val="28"/>
          <w:szCs w:val="28"/>
        </w:rPr>
        <w:t>сов</w:t>
      </w:r>
      <w:r w:rsidR="00101871" w:rsidRPr="00A52104">
        <w:rPr>
          <w:rFonts w:ascii="Times New Roman" w:hAnsi="Times New Roman" w:cs="Times New Roman"/>
          <w:sz w:val="28"/>
          <w:szCs w:val="28"/>
        </w:rPr>
        <w:t xml:space="preserve"> – </w:t>
      </w:r>
      <w:r w:rsidR="00BD59C1" w:rsidRPr="00BD59C1">
        <w:rPr>
          <w:rFonts w:ascii="Times New Roman" w:hAnsi="Times New Roman" w:cs="Times New Roman"/>
          <w:b/>
          <w:sz w:val="28"/>
          <w:szCs w:val="28"/>
        </w:rPr>
        <w:t>3 часа 55 мин (235 мин).</w:t>
      </w:r>
      <w:r w:rsidR="00101871" w:rsidRPr="00A521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0B36" w:rsidRDefault="00BD59C1" w:rsidP="00210B36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BD59C1">
        <w:rPr>
          <w:rStyle w:val="fontstyle01"/>
          <w:sz w:val="28"/>
          <w:szCs w:val="28"/>
        </w:rPr>
        <w:t>Для проведения тура необходимы аудитории, в которых каждому участнику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D59C1">
        <w:rPr>
          <w:rStyle w:val="fontstyle01"/>
          <w:sz w:val="28"/>
          <w:szCs w:val="28"/>
        </w:rPr>
        <w:t>олимпиады должно быть предоставлено отдельное рабочее место. Все рабочие места</w:t>
      </w:r>
      <w:r>
        <w:rPr>
          <w:rStyle w:val="fontstyle01"/>
          <w:sz w:val="28"/>
          <w:szCs w:val="28"/>
        </w:rPr>
        <w:t xml:space="preserve"> </w:t>
      </w:r>
      <w:r w:rsidRPr="00BD59C1">
        <w:rPr>
          <w:rStyle w:val="fontstyle01"/>
          <w:sz w:val="28"/>
          <w:szCs w:val="28"/>
        </w:rPr>
        <w:t>участников олимпиады должны обеспечивать им равные условия, соответствовать</w:t>
      </w:r>
      <w:r>
        <w:rPr>
          <w:rStyle w:val="fontstyle01"/>
          <w:sz w:val="28"/>
          <w:szCs w:val="28"/>
        </w:rPr>
        <w:t xml:space="preserve"> </w:t>
      </w:r>
      <w:r w:rsidRPr="00BD59C1">
        <w:rPr>
          <w:rStyle w:val="fontstyle01"/>
          <w:sz w:val="28"/>
          <w:szCs w:val="28"/>
        </w:rPr>
        <w:t>действующим на момент проведения олимпиады санитарно-эпидемиологическим правилам</w:t>
      </w:r>
      <w:r>
        <w:rPr>
          <w:rStyle w:val="fontstyle01"/>
          <w:sz w:val="28"/>
          <w:szCs w:val="28"/>
        </w:rPr>
        <w:t xml:space="preserve"> </w:t>
      </w:r>
      <w:r w:rsidRPr="00BD59C1">
        <w:rPr>
          <w:rStyle w:val="fontstyle01"/>
          <w:sz w:val="28"/>
          <w:szCs w:val="28"/>
        </w:rPr>
        <w:t>и нормам.</w:t>
      </w:r>
    </w:p>
    <w:p w:rsidR="00210B36" w:rsidRDefault="00BD59C1" w:rsidP="00210B36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210B36">
        <w:rPr>
          <w:rStyle w:val="fontstyle01"/>
          <w:sz w:val="28"/>
          <w:szCs w:val="28"/>
        </w:rPr>
        <w:t>Расчет числа аудиторий определяется числом участников и посадочных мест</w:t>
      </w:r>
      <w:r w:rsidR="00210B3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10B36">
        <w:rPr>
          <w:rStyle w:val="fontstyle01"/>
          <w:sz w:val="28"/>
          <w:szCs w:val="28"/>
        </w:rPr>
        <w:t>в аудиториях. Проведению тура предшествует краткий инструктаж участников о правилах</w:t>
      </w:r>
      <w:r w:rsidR="00210B36">
        <w:rPr>
          <w:rStyle w:val="fontstyle01"/>
          <w:sz w:val="28"/>
          <w:szCs w:val="28"/>
        </w:rPr>
        <w:t xml:space="preserve"> </w:t>
      </w:r>
      <w:r w:rsidRPr="00210B36">
        <w:rPr>
          <w:rStyle w:val="fontstyle01"/>
          <w:sz w:val="28"/>
          <w:szCs w:val="28"/>
        </w:rPr>
        <w:t>участия в олимпиаде.</w:t>
      </w:r>
    </w:p>
    <w:p w:rsidR="00C9750A" w:rsidRDefault="00C9750A" w:rsidP="00210B36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:rsidR="00972B4A" w:rsidRDefault="00972B4A" w:rsidP="00972B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972B4A">
        <w:rPr>
          <w:rFonts w:ascii="TimesNewRomanPSMT" w:hAnsi="TimesNewRomanPSMT"/>
          <w:b/>
          <w:color w:val="000000"/>
          <w:sz w:val="28"/>
          <w:szCs w:val="28"/>
        </w:rPr>
        <w:t>Необходимое материально-техническое обеспечение для выполнения заданий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муниципального</w:t>
      </w:r>
      <w:r w:rsidRPr="00972B4A">
        <w:rPr>
          <w:rFonts w:ascii="TimesNewRomanPSMT" w:hAnsi="TimesNewRomanPSMT"/>
          <w:b/>
          <w:color w:val="000000"/>
          <w:sz w:val="28"/>
          <w:szCs w:val="28"/>
        </w:rPr>
        <w:t xml:space="preserve"> этапа олимпиады</w:t>
      </w:r>
    </w:p>
    <w:p w:rsidR="00972B4A" w:rsidRPr="00972B4A" w:rsidRDefault="00972B4A" w:rsidP="00972B4A">
      <w:pPr>
        <w:spacing w:after="0" w:line="240" w:lineRule="auto"/>
        <w:ind w:left="360"/>
        <w:rPr>
          <w:rFonts w:ascii="TimesNewRomanPSMT" w:hAnsi="TimesNewRomanPSMT"/>
          <w:b/>
          <w:color w:val="000000"/>
          <w:sz w:val="28"/>
          <w:szCs w:val="28"/>
        </w:rPr>
      </w:pPr>
    </w:p>
    <w:p w:rsidR="00D97643" w:rsidRDefault="00972B4A" w:rsidP="00D9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4A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</w:t>
      </w:r>
      <w:r>
        <w:rPr>
          <w:rFonts w:ascii="Times New Roman" w:hAnsi="Times New Roman" w:cs="Times New Roman"/>
          <w:sz w:val="28"/>
          <w:szCs w:val="28"/>
        </w:rPr>
        <w:t xml:space="preserve">у участнику требуются отдельные </w:t>
      </w:r>
      <w:r w:rsidRPr="00972B4A">
        <w:rPr>
          <w:rFonts w:ascii="Times New Roman" w:hAnsi="Times New Roman" w:cs="Times New Roman"/>
          <w:sz w:val="28"/>
          <w:szCs w:val="28"/>
        </w:rPr>
        <w:t>листы бумаги формата А</w:t>
      </w:r>
      <w:proofErr w:type="gramStart"/>
      <w:r w:rsidRPr="00972B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97643">
        <w:rPr>
          <w:rFonts w:ascii="Times New Roman" w:hAnsi="Times New Roman" w:cs="Times New Roman"/>
          <w:sz w:val="28"/>
          <w:szCs w:val="28"/>
        </w:rPr>
        <w:t xml:space="preserve"> (см. </w:t>
      </w:r>
      <w:r w:rsidR="00D97643" w:rsidRPr="00D97643">
        <w:rPr>
          <w:rFonts w:ascii="Times New Roman" w:hAnsi="Times New Roman" w:cs="Times New Roman"/>
          <w:i/>
          <w:sz w:val="28"/>
          <w:szCs w:val="28"/>
        </w:rPr>
        <w:t>Приложения 1-</w:t>
      </w:r>
      <w:r w:rsidR="00B55B62">
        <w:rPr>
          <w:rFonts w:ascii="Times New Roman" w:hAnsi="Times New Roman" w:cs="Times New Roman"/>
          <w:i/>
          <w:sz w:val="28"/>
          <w:szCs w:val="28"/>
        </w:rPr>
        <w:t>2</w:t>
      </w:r>
      <w:r w:rsidR="00D97643">
        <w:rPr>
          <w:rFonts w:ascii="Times New Roman" w:hAnsi="Times New Roman" w:cs="Times New Roman"/>
          <w:sz w:val="28"/>
          <w:szCs w:val="28"/>
        </w:rPr>
        <w:t>)</w:t>
      </w:r>
      <w:r w:rsidRPr="00972B4A">
        <w:rPr>
          <w:rFonts w:ascii="Times New Roman" w:hAnsi="Times New Roman" w:cs="Times New Roman"/>
          <w:sz w:val="28"/>
          <w:szCs w:val="28"/>
        </w:rPr>
        <w:t>. Для черновиков выдаются отдельные листы.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на черновиках не учитываются при проверке выполненных олимпиадных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 xml:space="preserve">Черновики сдаются вместе с выполненными заданиями. </w:t>
      </w:r>
    </w:p>
    <w:p w:rsidR="00972B4A" w:rsidRDefault="00972B4A" w:rsidP="00972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B4A">
        <w:rPr>
          <w:rFonts w:ascii="Times New Roman" w:hAnsi="Times New Roman" w:cs="Times New Roman"/>
          <w:sz w:val="28"/>
          <w:szCs w:val="28"/>
        </w:rPr>
        <w:t>Участники используют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письменные принадлежности: авторучка с синими, фиолетовыми или черными чернилами,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линейка, карандаши. Запрещено использование для записи решений ручек с красными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зелеными чернилами. Каждому участнику, при необходимости, должны быть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предусмотренные для выполнения заданий средства обучения и воспитания: линейка,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карандаш. Желательно обеспечить участников ручками с чернилами одного,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4A">
        <w:rPr>
          <w:rFonts w:ascii="Times New Roman" w:hAnsi="Times New Roman" w:cs="Times New Roman"/>
          <w:sz w:val="28"/>
          <w:szCs w:val="28"/>
        </w:rPr>
        <w:t>организатором цвета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50A" w:rsidRDefault="00C9750A" w:rsidP="00C9750A">
      <w:pPr>
        <w:spacing w:after="0" w:line="240" w:lineRule="auto"/>
        <w:ind w:firstLine="708"/>
        <w:jc w:val="both"/>
        <w:rPr>
          <w:rStyle w:val="fontstyle01"/>
        </w:rPr>
      </w:pPr>
    </w:p>
    <w:p w:rsidR="00972B4A" w:rsidRPr="00C9750A" w:rsidRDefault="00C9750A" w:rsidP="00C975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0A">
        <w:rPr>
          <w:rStyle w:val="fontstyle01"/>
          <w:b/>
          <w:sz w:val="28"/>
          <w:szCs w:val="28"/>
        </w:rPr>
        <w:t>Принципы формирования комплектов заданий</w:t>
      </w:r>
    </w:p>
    <w:p w:rsidR="00972B4A" w:rsidRPr="00C9750A" w:rsidRDefault="00972B4A" w:rsidP="00C97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0A" w:rsidRDefault="00C9750A" w:rsidP="00C97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50A">
        <w:rPr>
          <w:rFonts w:ascii="Times New Roman" w:hAnsi="Times New Roman" w:cs="Times New Roman"/>
          <w:sz w:val="28"/>
          <w:szCs w:val="28"/>
        </w:rPr>
        <w:lastRenderedPageBreak/>
        <w:t>В комплект олимпиадных заданий по каждой возрастной группе (классу) входит:</w:t>
      </w:r>
    </w:p>
    <w:p w:rsidR="00C9750A" w:rsidRPr="0087762B" w:rsidRDefault="00C9750A" w:rsidP="00C975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0A">
        <w:rPr>
          <w:rFonts w:ascii="Times New Roman" w:hAnsi="Times New Roman" w:cs="Times New Roman"/>
          <w:sz w:val="28"/>
          <w:szCs w:val="28"/>
        </w:rPr>
        <w:t xml:space="preserve">бланк заданий (см. пример оформления в </w:t>
      </w:r>
      <w:r w:rsidRPr="0087762B">
        <w:rPr>
          <w:rFonts w:ascii="Times New Roman" w:hAnsi="Times New Roman" w:cs="Times New Roman"/>
          <w:i/>
          <w:sz w:val="28"/>
          <w:szCs w:val="28"/>
        </w:rPr>
        <w:t>Приложении 1)</w:t>
      </w:r>
      <w:r w:rsidR="0087762B" w:rsidRPr="0087762B">
        <w:t xml:space="preserve"> </w:t>
      </w:r>
      <w:r w:rsidR="0087762B" w:rsidRPr="0087762B">
        <w:rPr>
          <w:rStyle w:val="fontstyle01"/>
          <w:rFonts w:ascii="Times New Roman" w:hAnsi="Times New Roman" w:cs="Times New Roman"/>
          <w:sz w:val="28"/>
          <w:szCs w:val="28"/>
        </w:rPr>
        <w:t>размер бумаги (формат листа) – А</w:t>
      </w:r>
      <w:proofErr w:type="gramStart"/>
      <w:r w:rsidR="0087762B" w:rsidRPr="0087762B">
        <w:rPr>
          <w:rStyle w:val="fontstyle01"/>
          <w:rFonts w:ascii="Times New Roman" w:hAnsi="Times New Roman" w:cs="Times New Roman"/>
          <w:sz w:val="28"/>
          <w:szCs w:val="28"/>
        </w:rPr>
        <w:t>4</w:t>
      </w:r>
      <w:proofErr w:type="gramEnd"/>
      <w:r w:rsidR="0087762B" w:rsidRPr="0087762B">
        <w:rPr>
          <w:rStyle w:val="fontstyle01"/>
          <w:rFonts w:ascii="Times New Roman" w:hAnsi="Times New Roman" w:cs="Times New Roman"/>
          <w:sz w:val="28"/>
          <w:szCs w:val="28"/>
        </w:rPr>
        <w:t xml:space="preserve"> (допустима печать условий олимпиады</w:t>
      </w:r>
      <w:r w:rsidR="0087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62B" w:rsidRPr="0087762B">
        <w:rPr>
          <w:rStyle w:val="fontstyle01"/>
          <w:rFonts w:ascii="Times New Roman" w:hAnsi="Times New Roman" w:cs="Times New Roman"/>
          <w:sz w:val="28"/>
          <w:szCs w:val="28"/>
        </w:rPr>
        <w:t>на листах формата А5)</w:t>
      </w:r>
      <w:r w:rsidRPr="0087762B">
        <w:rPr>
          <w:rFonts w:ascii="Times New Roman" w:hAnsi="Times New Roman" w:cs="Times New Roman"/>
          <w:sz w:val="28"/>
          <w:szCs w:val="28"/>
        </w:rPr>
        <w:t>;</w:t>
      </w:r>
    </w:p>
    <w:p w:rsidR="00C9750A" w:rsidRPr="00E931D7" w:rsidRDefault="00C9750A" w:rsidP="00C975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0A">
        <w:rPr>
          <w:rFonts w:ascii="Times New Roman" w:hAnsi="Times New Roman" w:cs="Times New Roman"/>
          <w:sz w:val="28"/>
          <w:szCs w:val="28"/>
        </w:rPr>
        <w:t xml:space="preserve">бланк ответов и решений (см. пример оформления в </w:t>
      </w:r>
      <w:r w:rsidRPr="0087762B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="00F6187A">
        <w:rPr>
          <w:rFonts w:ascii="Times New Roman" w:hAnsi="Times New Roman" w:cs="Times New Roman"/>
          <w:sz w:val="28"/>
          <w:szCs w:val="28"/>
        </w:rPr>
        <w:t>).</w:t>
      </w:r>
    </w:p>
    <w:p w:rsidR="00E931D7" w:rsidRDefault="00E931D7" w:rsidP="002D604F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953BC7" w:rsidRDefault="00953BC7" w:rsidP="0087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BC7" w:rsidRDefault="0087762B" w:rsidP="008776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2B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</w:t>
      </w:r>
      <w:proofErr w:type="gramStart"/>
      <w:r w:rsidRPr="0087762B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87762B">
        <w:rPr>
          <w:rFonts w:ascii="Times New Roman" w:hAnsi="Times New Roman" w:cs="Times New Roman"/>
          <w:b/>
          <w:sz w:val="28"/>
          <w:szCs w:val="28"/>
        </w:rPr>
        <w:t>язи и электронно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7762B">
        <w:rPr>
          <w:rFonts w:ascii="Times New Roman" w:hAnsi="Times New Roman" w:cs="Times New Roman"/>
          <w:b/>
          <w:sz w:val="28"/>
          <w:szCs w:val="28"/>
        </w:rPr>
        <w:t>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62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953BC7" w:rsidRDefault="00953BC7" w:rsidP="0087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62B" w:rsidRPr="00F42AB4" w:rsidRDefault="0087762B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B">
        <w:rPr>
          <w:rFonts w:ascii="Times New Roman" w:hAnsi="Times New Roman" w:cs="Times New Roman"/>
          <w:sz w:val="28"/>
          <w:szCs w:val="28"/>
        </w:rPr>
        <w:t>При выполнении заданий теоретического тура олимпиады участникам в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2B">
        <w:rPr>
          <w:rFonts w:ascii="Times New Roman" w:hAnsi="Times New Roman" w:cs="Times New Roman"/>
          <w:sz w:val="28"/>
          <w:szCs w:val="28"/>
        </w:rPr>
        <w:t>запрещено иметь при себе средства связи, калькуляторы, электронно-вычислительную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2B">
        <w:rPr>
          <w:rFonts w:ascii="Times New Roman" w:hAnsi="Times New Roman" w:cs="Times New Roman"/>
          <w:sz w:val="28"/>
          <w:szCs w:val="28"/>
        </w:rPr>
        <w:t>технику, фото-, аудио- и видеоаппаратуру, справочные материалы, письменные заметки и</w:t>
      </w:r>
      <w:r w:rsidRPr="0087762B">
        <w:rPr>
          <w:rFonts w:ascii="Times New Roman" w:hAnsi="Times New Roman" w:cs="Times New Roman"/>
          <w:sz w:val="28"/>
          <w:szCs w:val="28"/>
        </w:rPr>
        <w:br/>
        <w:t xml:space="preserve">иные средства хранения и передачи информации. </w:t>
      </w:r>
    </w:p>
    <w:p w:rsidR="00E931D7" w:rsidRPr="00F42AB4" w:rsidRDefault="00E931D7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1D7" w:rsidRPr="00F42AB4" w:rsidRDefault="00E931D7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1D7" w:rsidRPr="00F42AB4" w:rsidRDefault="00E931D7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2B" w:rsidRDefault="0087762B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2B" w:rsidRPr="000959B3" w:rsidRDefault="000959B3" w:rsidP="000959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B3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выполнения олимпиадных заданий</w:t>
      </w:r>
    </w:p>
    <w:p w:rsidR="0087762B" w:rsidRDefault="0087762B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714" w:rsidRPr="00864714" w:rsidRDefault="000959B3" w:rsidP="00864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9B3">
        <w:rPr>
          <w:rFonts w:ascii="Times New Roman" w:hAnsi="Times New Roman" w:cs="Times New Roman"/>
          <w:sz w:val="28"/>
          <w:szCs w:val="28"/>
        </w:rPr>
        <w:t>На олимпиаде должна использоваться 7-балльная шкала: каждая задача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3">
        <w:rPr>
          <w:rFonts w:ascii="Times New Roman" w:hAnsi="Times New Roman" w:cs="Times New Roman"/>
          <w:sz w:val="28"/>
          <w:szCs w:val="28"/>
        </w:rPr>
        <w:t>целым числом баллов от 0 до 7. Итог подводится по сумме баллов, набранных участником.</w:t>
      </w:r>
      <w:r w:rsidR="00864714" w:rsidRPr="00864714">
        <w:rPr>
          <w:rFonts w:ascii="Times New Roman" w:hAnsi="Times New Roman" w:cs="Times New Roman"/>
          <w:sz w:val="28"/>
          <w:szCs w:val="28"/>
        </w:rPr>
        <w:t xml:space="preserve"> Наибольший балл – 35.</w:t>
      </w:r>
    </w:p>
    <w:p w:rsidR="00F6187A" w:rsidRDefault="00F6187A" w:rsidP="00095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2B" w:rsidRDefault="000959B3" w:rsidP="00095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3">
        <w:rPr>
          <w:rFonts w:ascii="Times New Roman" w:hAnsi="Times New Roman" w:cs="Times New Roman"/>
          <w:sz w:val="28"/>
          <w:szCs w:val="28"/>
        </w:rPr>
        <w:t>Основные принципы оценивания приведены в таблице.</w:t>
      </w:r>
    </w:p>
    <w:p w:rsidR="00864714" w:rsidRPr="000959B3" w:rsidRDefault="00864714" w:rsidP="00095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134"/>
      </w:tblGrid>
      <w:tr w:rsidR="00864714" w:rsidRPr="00010949" w:rsidTr="00385264">
        <w:tc>
          <w:tcPr>
            <w:tcW w:w="1188" w:type="dxa"/>
          </w:tcPr>
          <w:p w:rsidR="00864714" w:rsidRPr="00010949" w:rsidRDefault="00864714" w:rsidP="0089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134" w:type="dxa"/>
          </w:tcPr>
          <w:p w:rsidR="00864714" w:rsidRPr="00010949" w:rsidRDefault="00864714" w:rsidP="0089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864714" w:rsidRPr="00010949" w:rsidTr="00385264">
        <w:tc>
          <w:tcPr>
            <w:tcW w:w="1188" w:type="dxa"/>
          </w:tcPr>
          <w:p w:rsidR="00864714" w:rsidRPr="007942E0" w:rsidRDefault="00864714" w:rsidP="0089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34" w:type="dxa"/>
          </w:tcPr>
          <w:p w:rsidR="00864714" w:rsidRPr="007942E0" w:rsidRDefault="00864714" w:rsidP="00385264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Полное верное решение</w:t>
            </w:r>
          </w:p>
        </w:tc>
      </w:tr>
      <w:tr w:rsidR="00864714" w:rsidRPr="00010949" w:rsidTr="00385264">
        <w:tc>
          <w:tcPr>
            <w:tcW w:w="1188" w:type="dxa"/>
          </w:tcPr>
          <w:p w:rsidR="00864714" w:rsidRPr="007942E0" w:rsidRDefault="00864714" w:rsidP="0089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8134" w:type="dxa"/>
          </w:tcPr>
          <w:p w:rsidR="00864714" w:rsidRPr="007942E0" w:rsidRDefault="00864714" w:rsidP="00385264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Верное решение.</w:t>
            </w:r>
            <w:r w:rsidRPr="007942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Имеются небольшие недочеты, в целом не влияющие на решение</w:t>
            </w:r>
          </w:p>
        </w:tc>
      </w:tr>
      <w:tr w:rsidR="007942E0" w:rsidRPr="00010949" w:rsidTr="007942E0">
        <w:trPr>
          <w:trHeight w:val="936"/>
        </w:trPr>
        <w:tc>
          <w:tcPr>
            <w:tcW w:w="1188" w:type="dxa"/>
          </w:tcPr>
          <w:p w:rsidR="007942E0" w:rsidRP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E0" w:rsidRPr="007942E0" w:rsidRDefault="007942E0" w:rsidP="007942E0">
            <w:pPr>
              <w:jc w:val="both"/>
              <w:rPr>
                <w:sz w:val="28"/>
                <w:szCs w:val="28"/>
              </w:rPr>
            </w:pPr>
            <w:r w:rsidRPr="007942E0">
              <w:rPr>
                <w:rStyle w:val="fontstyle01"/>
                <w:b/>
                <w:sz w:val="28"/>
                <w:szCs w:val="28"/>
              </w:rPr>
              <w:t>Решение содержит незначительные ошибки</w:t>
            </w:r>
            <w:r w:rsidRPr="007942E0">
              <w:rPr>
                <w:rStyle w:val="fontstyle01"/>
                <w:sz w:val="28"/>
                <w:szCs w:val="28"/>
              </w:rPr>
              <w:t>, пробелы в обоснованиях, но в целом верно и может стать полностью правильным после небольших исправлений или</w:t>
            </w:r>
            <w:r w:rsidRPr="007942E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дополнений</w:t>
            </w:r>
          </w:p>
        </w:tc>
      </w:tr>
      <w:tr w:rsidR="007942E0" w:rsidRPr="00010949" w:rsidTr="00385264">
        <w:tc>
          <w:tcPr>
            <w:tcW w:w="1188" w:type="dxa"/>
          </w:tcPr>
          <w:p w:rsidR="007942E0" w:rsidRP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34" w:type="dxa"/>
          </w:tcPr>
          <w:p w:rsidR="007942E0" w:rsidRPr="007942E0" w:rsidRDefault="007942E0" w:rsidP="007942E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Верно</w:t>
            </w:r>
            <w:proofErr w:type="gramEnd"/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рассмотрен</w:t>
            </w:r>
            <w:r w:rsidRPr="007942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один из двух (более сложный) существенных случаев </w:t>
            </w:r>
          </w:p>
        </w:tc>
      </w:tr>
      <w:tr w:rsidR="007942E0" w:rsidRPr="00010949" w:rsidTr="00385264">
        <w:tc>
          <w:tcPr>
            <w:tcW w:w="1188" w:type="dxa"/>
          </w:tcPr>
          <w:p w:rsidR="007942E0" w:rsidRP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8134" w:type="dxa"/>
          </w:tcPr>
          <w:p w:rsidR="007942E0" w:rsidRPr="007942E0" w:rsidRDefault="007942E0" w:rsidP="007942E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Доказаны вспомогательные утверждения</w:t>
            </w:r>
            <w:r w:rsidRPr="007942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помогающие в решении задачи</w:t>
            </w:r>
          </w:p>
        </w:tc>
      </w:tr>
      <w:tr w:rsidR="007942E0" w:rsidRPr="00010949" w:rsidTr="00385264">
        <w:tc>
          <w:tcPr>
            <w:tcW w:w="1188" w:type="dxa"/>
          </w:tcPr>
          <w:p w:rsidR="007942E0" w:rsidRP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34" w:type="dxa"/>
          </w:tcPr>
          <w:p w:rsidR="007942E0" w:rsidRPr="007942E0" w:rsidRDefault="007942E0" w:rsidP="007942E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Рассмотрены отдельные  важные случаи</w:t>
            </w:r>
            <w:r w:rsidRPr="007942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при отсутствии </w:t>
            </w:r>
            <w:r w:rsidRPr="007942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решения (или при ошибочном решении) </w:t>
            </w:r>
          </w:p>
        </w:tc>
      </w:tr>
      <w:tr w:rsidR="007942E0" w:rsidRPr="00010949" w:rsidTr="00385264">
        <w:tc>
          <w:tcPr>
            <w:tcW w:w="1188" w:type="dxa"/>
          </w:tcPr>
          <w:p w:rsidR="007942E0" w:rsidRP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134" w:type="dxa"/>
          </w:tcPr>
          <w:p w:rsidR="007942E0" w:rsidRPr="007942E0" w:rsidRDefault="007942E0" w:rsidP="007942E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Решение неверное</w:t>
            </w:r>
            <w:r w:rsidRPr="007942E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продвижения отсутствуют</w:t>
            </w:r>
          </w:p>
        </w:tc>
      </w:tr>
      <w:tr w:rsidR="007942E0" w:rsidRPr="00010949" w:rsidTr="00385264">
        <w:tc>
          <w:tcPr>
            <w:tcW w:w="1188" w:type="dxa"/>
          </w:tcPr>
          <w:p w:rsidR="007942E0" w:rsidRP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34" w:type="dxa"/>
          </w:tcPr>
          <w:p w:rsidR="007942E0" w:rsidRPr="007942E0" w:rsidRDefault="007942E0" w:rsidP="007942E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2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Решение отсутствует</w:t>
            </w:r>
          </w:p>
        </w:tc>
      </w:tr>
    </w:tbl>
    <w:p w:rsidR="0087762B" w:rsidRDefault="0087762B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E0" w:rsidRDefault="007942E0" w:rsidP="007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E0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7942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87A" w:rsidRPr="007942E0" w:rsidRDefault="00F6187A" w:rsidP="007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E0" w:rsidRPr="007942E0" w:rsidRDefault="007942E0" w:rsidP="007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E0">
        <w:rPr>
          <w:rFonts w:ascii="Times New Roman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 то,</w:t>
      </w:r>
      <w:r>
        <w:rPr>
          <w:rFonts w:ascii="Times New Roman" w:hAnsi="Times New Roman" w:cs="Times New Roman"/>
          <w:sz w:val="28"/>
          <w:szCs w:val="28"/>
        </w:rPr>
        <w:t xml:space="preserve"> что решение слишком длинное, или за то, что решение школьника отличается от приведенного в методических разработках или от </w:t>
      </w:r>
      <w:r w:rsidRPr="007942E0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решений, известных жюри; </w:t>
      </w:r>
      <w:r w:rsidRPr="007942E0">
        <w:rPr>
          <w:rFonts w:ascii="Times New Roman" w:hAnsi="Times New Roman" w:cs="Times New Roman"/>
          <w:sz w:val="28"/>
          <w:szCs w:val="28"/>
        </w:rPr>
        <w:t>при проверке работы важно вникнуть в логику рассуждений участника, оценивается степень ее правильности и полноты;</w:t>
      </w:r>
    </w:p>
    <w:p w:rsidR="007942E0" w:rsidRPr="007942E0" w:rsidRDefault="007942E0" w:rsidP="007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E0">
        <w:rPr>
          <w:rFonts w:ascii="Times New Roman" w:hAnsi="Times New Roman" w:cs="Times New Roman"/>
          <w:sz w:val="28"/>
          <w:szCs w:val="28"/>
        </w:rPr>
        <w:t>б) олимпиадная работа н</w:t>
      </w:r>
      <w:r>
        <w:rPr>
          <w:rFonts w:ascii="Times New Roman" w:hAnsi="Times New Roman" w:cs="Times New Roman"/>
          <w:sz w:val="28"/>
          <w:szCs w:val="28"/>
        </w:rPr>
        <w:t xml:space="preserve">е является контрольной работой </w:t>
      </w:r>
      <w:r w:rsidRPr="007942E0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 xml:space="preserve">ика, поэтому любые исправления в работе, в том числе </w:t>
      </w:r>
      <w:r w:rsidRPr="007942E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черкивание ранее написанного текста, не </w:t>
      </w:r>
      <w:r w:rsidRPr="007942E0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ляются основанием для снятия баллов; </w:t>
      </w:r>
      <w:r w:rsidRPr="007942E0">
        <w:rPr>
          <w:rFonts w:ascii="Times New Roman" w:hAnsi="Times New Roman" w:cs="Times New Roman"/>
          <w:sz w:val="28"/>
          <w:szCs w:val="28"/>
        </w:rPr>
        <w:t>недопустим</w:t>
      </w:r>
      <w:r>
        <w:rPr>
          <w:rFonts w:ascii="Times New Roman" w:hAnsi="Times New Roman" w:cs="Times New Roman"/>
          <w:sz w:val="28"/>
          <w:szCs w:val="28"/>
        </w:rPr>
        <w:t xml:space="preserve">о снятие баллов в работе за </w:t>
      </w:r>
      <w:r w:rsidRPr="007942E0">
        <w:rPr>
          <w:rFonts w:ascii="Times New Roman" w:hAnsi="Times New Roman" w:cs="Times New Roman"/>
          <w:sz w:val="28"/>
          <w:szCs w:val="28"/>
        </w:rPr>
        <w:t>неаккуратность записи решений при ее выполнении;</w:t>
      </w:r>
    </w:p>
    <w:p w:rsidR="00E86B03" w:rsidRDefault="00E86B03" w:rsidP="007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баллы не выставляются «за старание Участника», в том числе за запись в</w:t>
      </w:r>
      <w:r w:rsidR="007942E0" w:rsidRPr="007942E0">
        <w:rPr>
          <w:rFonts w:ascii="Times New Roman" w:hAnsi="Times New Roman" w:cs="Times New Roman"/>
          <w:sz w:val="28"/>
          <w:szCs w:val="28"/>
        </w:rPr>
        <w:t xml:space="preserve"> работе большого по объему текста, но не содержаще</w:t>
      </w:r>
      <w:r>
        <w:rPr>
          <w:rFonts w:ascii="Times New Roman" w:hAnsi="Times New Roman" w:cs="Times New Roman"/>
          <w:sz w:val="28"/>
          <w:szCs w:val="28"/>
        </w:rPr>
        <w:t>го продвижений в решении задачи.</w:t>
      </w:r>
    </w:p>
    <w:p w:rsidR="00F6187A" w:rsidRDefault="00F6187A" w:rsidP="007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62B" w:rsidRDefault="0087762B" w:rsidP="0087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32" w:rsidRPr="001B0632" w:rsidRDefault="001B0632" w:rsidP="001B06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32">
        <w:rPr>
          <w:rFonts w:ascii="TimesNewRomanPS-BoldMT" w:hAnsi="TimesNewRomanPS-BoldMT"/>
          <w:b/>
          <w:bCs/>
          <w:color w:val="000000"/>
          <w:sz w:val="28"/>
          <w:szCs w:val="28"/>
        </w:rPr>
        <w:t>Использование учебно</w:t>
      </w:r>
      <w:r w:rsidR="002D604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й литературы и интернет </w:t>
      </w:r>
      <w:r w:rsidR="00D97643">
        <w:rPr>
          <w:rFonts w:ascii="TimesNewRomanPS-BoldMT" w:hAnsi="TimesNewRomanPS-BoldMT"/>
          <w:b/>
          <w:bCs/>
          <w:color w:val="000000"/>
          <w:sz w:val="28"/>
          <w:szCs w:val="28"/>
        </w:rPr>
        <w:t>ресурсов</w:t>
      </w:r>
      <w:r w:rsidRPr="001B063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при подготовке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1B0632">
        <w:rPr>
          <w:rFonts w:ascii="TimesNewRomanPS-BoldMT" w:hAnsi="TimesNewRomanPS-BoldMT"/>
          <w:b/>
          <w:bCs/>
          <w:color w:val="000000"/>
          <w:sz w:val="28"/>
          <w:szCs w:val="28"/>
        </w:rPr>
        <w:t>школьников к олимпиаде</w:t>
      </w:r>
    </w:p>
    <w:p w:rsidR="001B0632" w:rsidRDefault="001B0632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32" w:rsidRPr="00A67D4B" w:rsidRDefault="001B0632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4B">
        <w:rPr>
          <w:rFonts w:ascii="Times New Roman" w:hAnsi="Times New Roman" w:cs="Times New Roman"/>
          <w:sz w:val="28"/>
          <w:szCs w:val="28"/>
        </w:rPr>
        <w:t>При подг</w:t>
      </w:r>
      <w:r w:rsidR="00A67D4B" w:rsidRPr="00A67D4B">
        <w:rPr>
          <w:rFonts w:ascii="Times New Roman" w:hAnsi="Times New Roman" w:cs="Times New Roman"/>
          <w:sz w:val="28"/>
          <w:szCs w:val="28"/>
        </w:rPr>
        <w:t>отовке участников к муниципальному этапу</w:t>
      </w:r>
      <w:r w:rsidRPr="00A67D4B">
        <w:rPr>
          <w:rFonts w:ascii="Times New Roman" w:hAnsi="Times New Roman" w:cs="Times New Roman"/>
          <w:sz w:val="28"/>
          <w:szCs w:val="28"/>
        </w:rPr>
        <w:t xml:space="preserve"> олимпиады целесообразно использовать следующие нижеприведенные источники. </w:t>
      </w:r>
    </w:p>
    <w:p w:rsidR="001B0632" w:rsidRPr="002D604F" w:rsidRDefault="001B0632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04F">
        <w:rPr>
          <w:rFonts w:ascii="Times New Roman" w:hAnsi="Times New Roman" w:cs="Times New Roman"/>
          <w:i/>
          <w:sz w:val="28"/>
          <w:szCs w:val="28"/>
        </w:rPr>
        <w:t>Журналы:</w:t>
      </w:r>
    </w:p>
    <w:p w:rsidR="001B0632" w:rsidRPr="002D604F" w:rsidRDefault="001B0632" w:rsidP="00A6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>«Квант», «Математика в школе», «Математика для школьников»</w:t>
      </w:r>
      <w:r w:rsidR="00394BE7" w:rsidRPr="002D604F">
        <w:rPr>
          <w:rFonts w:ascii="Times New Roman" w:hAnsi="Times New Roman" w:cs="Times New Roman"/>
          <w:sz w:val="28"/>
          <w:szCs w:val="28"/>
        </w:rPr>
        <w:t>.</w:t>
      </w:r>
    </w:p>
    <w:p w:rsidR="00A67D4B" w:rsidRPr="002D604F" w:rsidRDefault="00A67D4B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632" w:rsidRPr="002D604F" w:rsidRDefault="001B0632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04F">
        <w:rPr>
          <w:rFonts w:ascii="Times New Roman" w:hAnsi="Times New Roman" w:cs="Times New Roman"/>
          <w:i/>
          <w:sz w:val="28"/>
          <w:szCs w:val="28"/>
        </w:rPr>
        <w:t>Книги и методические пособия:</w:t>
      </w:r>
    </w:p>
    <w:p w:rsidR="00394BE7" w:rsidRPr="002D604F" w:rsidRDefault="00394BE7" w:rsidP="00394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Style w:val="fontstyle01"/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2D604F">
        <w:rPr>
          <w:rStyle w:val="fontstyle01"/>
          <w:rFonts w:ascii="Times New Roman" w:hAnsi="Times New Roman" w:cs="Times New Roman"/>
          <w:sz w:val="28"/>
          <w:szCs w:val="28"/>
        </w:rPr>
        <w:t xml:space="preserve"> Н. Х., </w:t>
      </w:r>
      <w:proofErr w:type="spellStart"/>
      <w:r w:rsidRPr="002D604F">
        <w:rPr>
          <w:rStyle w:val="fontstyle01"/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2D604F">
        <w:rPr>
          <w:rStyle w:val="fontstyle01"/>
          <w:rFonts w:ascii="Times New Roman" w:hAnsi="Times New Roman" w:cs="Times New Roman"/>
          <w:sz w:val="28"/>
          <w:szCs w:val="28"/>
        </w:rPr>
        <w:t xml:space="preserve"> О. К. </w:t>
      </w:r>
      <w:r w:rsidRPr="002D604F">
        <w:rPr>
          <w:rStyle w:val="fontstyle21"/>
          <w:rFonts w:ascii="Times New Roman" w:hAnsi="Times New Roman" w:cs="Times New Roman"/>
          <w:sz w:val="28"/>
          <w:szCs w:val="28"/>
        </w:rPr>
        <w:t>Муниципальные олимпиады Московской</w:t>
      </w:r>
      <w:r w:rsidRPr="002D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04F">
        <w:rPr>
          <w:rStyle w:val="fontstyle21"/>
          <w:rFonts w:ascii="Times New Roman" w:hAnsi="Times New Roman" w:cs="Times New Roman"/>
          <w:sz w:val="28"/>
          <w:szCs w:val="28"/>
        </w:rPr>
        <w:t>области по математике. – М.: МЦНМО, 2019. – 400 с.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О.К. Математика. Районные олимпиады. 6-11 класс. – М.: Просвещение, 2010.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Н.Х., Богданов И.И., Кожевников П.А.,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Д.А. Математика. Всероссийские олимпиады. Выпуск 1. – М.: Просвещение, 2008.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О.К. Математика. Всероссийские олимпиады. Выпуск 2. – М.: Просвещение, 2009.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И.С. Математика. Всероссийские олимпиады. Выпуск 3. – М.: Просвещение, 2011.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И.С. Математика. Всероссийские олимпиады. Выпуск 4. – М.: Просвещение, 2013.</w:t>
      </w:r>
    </w:p>
    <w:p w:rsidR="001B0632" w:rsidRPr="002D604F" w:rsidRDefault="001B0632" w:rsidP="00394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lastRenderedPageBreak/>
        <w:t>Адельшин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А.В.,</w:t>
      </w:r>
      <w:r w:rsidR="00394BE7" w:rsidRPr="002D604F">
        <w:rPr>
          <w:rFonts w:ascii="Times New Roman" w:hAnsi="Times New Roman" w:cs="Times New Roman"/>
          <w:sz w:val="28"/>
          <w:szCs w:val="28"/>
        </w:rPr>
        <w:t xml:space="preserve"> </w:t>
      </w:r>
      <w:r w:rsidRPr="002D604F">
        <w:rPr>
          <w:rFonts w:ascii="Times New Roman" w:hAnsi="Times New Roman" w:cs="Times New Roman"/>
          <w:sz w:val="28"/>
          <w:szCs w:val="28"/>
        </w:rPr>
        <w:t>Кукина Е.Г.,</w:t>
      </w:r>
      <w:r w:rsidR="00394BE7" w:rsidRPr="002D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И.А. и др. Математическая олимпиада им. Г. П. Кукина. Омск, 2007-2009. – М.: МЦНМО, 2011. </w:t>
      </w:r>
    </w:p>
    <w:p w:rsidR="001B0632" w:rsidRPr="002D604F" w:rsidRDefault="00394BE7" w:rsidP="00394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Андреева А.Н., </w:t>
      </w:r>
      <w:r w:rsidR="001B0632" w:rsidRPr="002D604F">
        <w:rPr>
          <w:rFonts w:ascii="Times New Roman" w:hAnsi="Times New Roman" w:cs="Times New Roman"/>
          <w:sz w:val="28"/>
          <w:szCs w:val="28"/>
        </w:rPr>
        <w:t xml:space="preserve">Барабанов А.И., Чернявский И.Я. Саратовские математические олимпиады.1950/51–1994/95. (2-e. </w:t>
      </w:r>
      <w:proofErr w:type="gramStart"/>
      <w:r w:rsidR="001B0632" w:rsidRPr="002D604F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="001B0632" w:rsidRPr="002D604F">
        <w:rPr>
          <w:rFonts w:ascii="Times New Roman" w:hAnsi="Times New Roman" w:cs="Times New Roman"/>
          <w:sz w:val="28"/>
          <w:szCs w:val="28"/>
        </w:rPr>
        <w:t xml:space="preserve"> и дополненное). – М.: МЦНМО, 2013.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И.Л. Задачи математических олимпиад. М.: Наука, 1975.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Блинков А.Д., Горская Е.С.,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Гуровиц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В.М. (сост.). Московские математические регаты. – М.: МЦНМО, 2007. 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Генкин С.А., Итенберг И.В., Фомин Д.В. Ленинградские математические кружки. – Киров: Аса, 1994.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Горбачев Н.В. Сборник олимпиадных задач по математике (3-е изд., стереотип.). – М.: МЦНМО, 2013.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Р.К. Это должен знать каждый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матшкольник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(6-е издание, стереотипное). — М., МЦНМО, 2011.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Р.К. Геометрия. Планиметрия. 7–9 классы (5-е издание, стереотипное). — М., МЦНМО, 2012.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-Белов А.Я.,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А.К. Как решают нестандартные задачи (8-е, </w:t>
      </w:r>
      <w:proofErr w:type="gramStart"/>
      <w:r w:rsidRPr="002D604F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2D604F">
        <w:rPr>
          <w:rFonts w:ascii="Times New Roman" w:hAnsi="Times New Roman" w:cs="Times New Roman"/>
          <w:sz w:val="28"/>
          <w:szCs w:val="28"/>
        </w:rPr>
        <w:t xml:space="preserve">). — М., МЦНМО, 2014.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Кноп К.А.  Взвешивания и алгоритмы: от головоломок к задачам (3-е, </w:t>
      </w:r>
      <w:proofErr w:type="gramStart"/>
      <w:r w:rsidRPr="002D604F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2D604F">
        <w:rPr>
          <w:rFonts w:ascii="Times New Roman" w:hAnsi="Times New Roman" w:cs="Times New Roman"/>
          <w:sz w:val="28"/>
          <w:szCs w:val="28"/>
        </w:rPr>
        <w:t xml:space="preserve">). — М., МЦНМО, 2014.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>Ко</w:t>
      </w:r>
      <w:r w:rsidR="00394BE7" w:rsidRPr="002D604F">
        <w:rPr>
          <w:rFonts w:ascii="Times New Roman" w:hAnsi="Times New Roman" w:cs="Times New Roman"/>
          <w:sz w:val="28"/>
          <w:szCs w:val="28"/>
        </w:rPr>
        <w:t>злова Е. Г.</w:t>
      </w:r>
      <w:r w:rsidRPr="002D604F">
        <w:rPr>
          <w:rFonts w:ascii="Times New Roman" w:hAnsi="Times New Roman" w:cs="Times New Roman"/>
          <w:sz w:val="28"/>
          <w:szCs w:val="28"/>
        </w:rPr>
        <w:t xml:space="preserve">  Сказки и подсказки (задачи для математического кружка) (7-е издание, стереотипное).</w:t>
      </w:r>
      <w:r w:rsidR="00394BE7" w:rsidRPr="002D604F">
        <w:rPr>
          <w:rFonts w:ascii="Times New Roman" w:hAnsi="Times New Roman" w:cs="Times New Roman"/>
          <w:sz w:val="28"/>
          <w:szCs w:val="28"/>
        </w:rPr>
        <w:t xml:space="preserve"> </w:t>
      </w:r>
      <w:r w:rsidRPr="002D604F">
        <w:rPr>
          <w:rFonts w:ascii="Times New Roman" w:hAnsi="Times New Roman" w:cs="Times New Roman"/>
          <w:sz w:val="28"/>
          <w:szCs w:val="28"/>
        </w:rPr>
        <w:t xml:space="preserve">— М., МЦНМО, 2013. 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04F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Б.А. Математическая смекалка. – М., ГИФМЛ, 1958 — 576 с.</w:t>
      </w:r>
    </w:p>
    <w:p w:rsidR="001B0632" w:rsidRPr="002D604F" w:rsidRDefault="001B0632" w:rsidP="001B0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sz w:val="28"/>
          <w:szCs w:val="28"/>
        </w:rPr>
        <w:t xml:space="preserve">Раскина И. В, </w:t>
      </w:r>
      <w:proofErr w:type="spellStart"/>
      <w:r w:rsidRPr="002D604F">
        <w:rPr>
          <w:rFonts w:ascii="Times New Roman" w:hAnsi="Times New Roman" w:cs="Times New Roman"/>
          <w:sz w:val="28"/>
          <w:szCs w:val="28"/>
        </w:rPr>
        <w:t>Шноль</w:t>
      </w:r>
      <w:proofErr w:type="spellEnd"/>
      <w:r w:rsidRPr="002D604F">
        <w:rPr>
          <w:rFonts w:ascii="Times New Roman" w:hAnsi="Times New Roman" w:cs="Times New Roman"/>
          <w:sz w:val="28"/>
          <w:szCs w:val="28"/>
        </w:rPr>
        <w:t xml:space="preserve"> Д. Э. Логические задачи. – М.: МЦНМО, 2014.</w:t>
      </w:r>
    </w:p>
    <w:p w:rsidR="001B0632" w:rsidRPr="002D604F" w:rsidRDefault="001B0632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3D1" w:rsidRPr="002D604F" w:rsidRDefault="001B0632" w:rsidP="001B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F">
        <w:rPr>
          <w:rFonts w:ascii="Times New Roman" w:hAnsi="Times New Roman" w:cs="Times New Roman"/>
          <w:i/>
          <w:sz w:val="28"/>
          <w:szCs w:val="28"/>
        </w:rPr>
        <w:t>Интернет-ресурс:</w:t>
      </w:r>
      <w:r w:rsidRPr="002D604F">
        <w:rPr>
          <w:rFonts w:ascii="Times New Roman" w:hAnsi="Times New Roman" w:cs="Times New Roman"/>
          <w:sz w:val="28"/>
          <w:szCs w:val="28"/>
        </w:rPr>
        <w:t xml:space="preserve"> http://www.problems.ru/  </w:t>
      </w:r>
    </w:p>
    <w:p w:rsidR="00B00921" w:rsidRPr="00FA23D1" w:rsidRDefault="00FA23D1" w:rsidP="00FA2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04F">
        <w:rPr>
          <w:rFonts w:ascii="Times New Roman" w:hAnsi="Times New Roman" w:cs="Times New Roman"/>
          <w:sz w:val="28"/>
          <w:szCs w:val="28"/>
        </w:rPr>
        <w:br w:type="page"/>
      </w:r>
      <w:r w:rsidR="00B00921" w:rsidRPr="00B00921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B00921" w:rsidRPr="000277CE" w:rsidRDefault="00B00921" w:rsidP="000277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77C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00921" w:rsidRDefault="00B00921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21">
        <w:rPr>
          <w:rFonts w:ascii="Times New Roman" w:hAnsi="Times New Roman" w:cs="Times New Roman"/>
          <w:b/>
          <w:sz w:val="28"/>
          <w:szCs w:val="28"/>
        </w:rPr>
        <w:t>Форма бланка заданий</w:t>
      </w:r>
    </w:p>
    <w:p w:rsidR="00B00921" w:rsidRDefault="00B00921" w:rsidP="00B00921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0921" w:rsidRPr="00B00921" w:rsidRDefault="00B00921" w:rsidP="00B009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ВСЕРОССИЙСКАЯ ОЛИМПИАДА ШКОЛЬНИКОВ ПО МАТЕМАТИКЕ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(МУНИЦИПАЛЬНЫЙ ЭТАП)</w:t>
      </w:r>
      <w:r w:rsidRPr="00B009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>возрастная группа (____ класс)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B00921" w:rsidRPr="00B00921" w:rsidRDefault="00B00921" w:rsidP="00B00921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92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  <w:r w:rsidRPr="00B0092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B00921" w:rsidRDefault="00B00921" w:rsidP="00B0092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>Вам предстоит выполнить теоретические задания.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Время выполнения заданий – ____минут.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заданий целесообразно организовать следующим образом: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спеша, внимательно прочитайте задания;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забывайте переносить решения в чистовик, черновики не проверяются;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каждой задачи начинайте с новой страницы;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задача считается решенной, если в ней приведено полное доказательство или обоснование ответа (за исключением случаев, когда в условии написано, что требуется привести только ответ);</w:t>
      </w:r>
      <w:proofErr w:type="gramEnd"/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выполнения заданий еще раз удостоверьтесь в правильности записанных ответов и решений.</w:t>
      </w:r>
      <w:r w:rsidRPr="00B0092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Решение каждой задачи оценивается целым числом баллов от 0 до 7. Итог подводится по сумме баллов, набранных участником.</w:t>
      </w:r>
    </w:p>
    <w:p w:rsidR="00B00921" w:rsidRDefault="00B00921" w:rsidP="00B00921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B00921">
        <w:rPr>
          <w:rStyle w:val="fontstyle01"/>
          <w:rFonts w:ascii="Times New Roman" w:hAnsi="Times New Roman" w:cs="Times New Roman"/>
          <w:b/>
          <w:sz w:val="28"/>
          <w:szCs w:val="28"/>
        </w:rPr>
        <w:t>Условия задач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B0092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например</w:t>
      </w:r>
      <w:r w:rsidR="00F6187A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0921">
        <w:rPr>
          <w:rStyle w:val="fontstyle21"/>
          <w:rFonts w:ascii="Times New Roman" w:hAnsi="Times New Roman" w:cs="Times New Roman"/>
          <w:sz w:val="28"/>
          <w:szCs w:val="28"/>
        </w:rPr>
        <w:t>Класс</w:t>
      </w:r>
      <w:r w:rsidR="00E931D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931D7" w:rsidRPr="00E931D7">
        <w:rPr>
          <w:rStyle w:val="fontstyle21"/>
          <w:rFonts w:ascii="Times New Roman" w:hAnsi="Times New Roman" w:cs="Times New Roman"/>
          <w:sz w:val="28"/>
          <w:szCs w:val="28"/>
        </w:rPr>
        <w:t>7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00921" w:rsidRDefault="000277CE" w:rsidP="00B009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931D7" w:rsidRPr="00E931D7">
        <w:rPr>
          <w:rStyle w:val="fontstyle21"/>
          <w:rFonts w:ascii="Times New Roman" w:hAnsi="Times New Roman" w:cs="Times New Roman"/>
          <w:sz w:val="28"/>
          <w:szCs w:val="28"/>
        </w:rPr>
        <w:t>7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.1. </w:t>
      </w:r>
      <w:r w:rsidR="00B00921" w:rsidRPr="00B00921">
        <w:rPr>
          <w:rStyle w:val="fontstyle21"/>
          <w:rFonts w:ascii="Times New Roman" w:hAnsi="Times New Roman" w:cs="Times New Roman"/>
          <w:sz w:val="28"/>
          <w:szCs w:val="28"/>
        </w:rPr>
        <w:t>Условие задачи.</w:t>
      </w:r>
    </w:p>
    <w:p w:rsidR="00B00921" w:rsidRDefault="00E931D7" w:rsidP="00B00921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931D7">
        <w:rPr>
          <w:rStyle w:val="fontstyle21"/>
          <w:rFonts w:ascii="Times New Roman" w:hAnsi="Times New Roman" w:cs="Times New Roman"/>
          <w:sz w:val="28"/>
          <w:szCs w:val="28"/>
        </w:rPr>
        <w:t>7</w:t>
      </w:r>
      <w:r w:rsidR="000277CE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B00921" w:rsidRPr="00B00921">
        <w:rPr>
          <w:rStyle w:val="fontstyle21"/>
          <w:rFonts w:ascii="Times New Roman" w:hAnsi="Times New Roman" w:cs="Times New Roman"/>
          <w:sz w:val="28"/>
          <w:szCs w:val="28"/>
        </w:rPr>
        <w:t>2. Условие задачи.</w:t>
      </w:r>
      <w:r w:rsidR="00B00921" w:rsidRPr="00B00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1D7">
        <w:rPr>
          <w:rStyle w:val="fontstyle21"/>
          <w:rFonts w:ascii="Times New Roman" w:hAnsi="Times New Roman" w:cs="Times New Roman"/>
          <w:sz w:val="28"/>
          <w:szCs w:val="28"/>
        </w:rPr>
        <w:t>7</w:t>
      </w:r>
      <w:r w:rsidR="000277CE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B00921" w:rsidRPr="00B00921">
        <w:rPr>
          <w:rStyle w:val="fontstyle21"/>
          <w:rFonts w:ascii="Times New Roman" w:hAnsi="Times New Roman" w:cs="Times New Roman"/>
          <w:sz w:val="28"/>
          <w:szCs w:val="28"/>
        </w:rPr>
        <w:t>3. Условие задачи.</w:t>
      </w:r>
    </w:p>
    <w:p w:rsidR="00FA23D1" w:rsidRDefault="00E931D7" w:rsidP="00B009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31D7">
        <w:rPr>
          <w:rStyle w:val="fontstyle21"/>
          <w:rFonts w:ascii="Times New Roman" w:hAnsi="Times New Roman" w:cs="Times New Roman"/>
          <w:sz w:val="28"/>
          <w:szCs w:val="28"/>
        </w:rPr>
        <w:t>7</w:t>
      </w:r>
      <w:r w:rsidR="000277CE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B00921">
        <w:rPr>
          <w:rStyle w:val="fontstyle21"/>
          <w:rFonts w:ascii="Times New Roman" w:hAnsi="Times New Roman" w:cs="Times New Roman"/>
          <w:sz w:val="28"/>
          <w:szCs w:val="28"/>
        </w:rPr>
        <w:t xml:space="preserve">4. </w:t>
      </w:r>
      <w:r w:rsidR="00B00921" w:rsidRPr="00B00921">
        <w:rPr>
          <w:rFonts w:ascii="Times New Roman" w:hAnsi="Times New Roman" w:cs="Times New Roman"/>
          <w:color w:val="000000"/>
          <w:sz w:val="28"/>
          <w:szCs w:val="28"/>
        </w:rPr>
        <w:t>Условия задач</w:t>
      </w:r>
      <w:r w:rsidR="00FA23D1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B00921" w:rsidRPr="00B009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7</w:t>
      </w:r>
      <w:r w:rsidR="000277CE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B00921">
        <w:rPr>
          <w:rStyle w:val="fontstyle21"/>
          <w:rFonts w:ascii="Times New Roman" w:hAnsi="Times New Roman" w:cs="Times New Roman"/>
          <w:sz w:val="28"/>
          <w:szCs w:val="28"/>
        </w:rPr>
        <w:t xml:space="preserve">5. </w:t>
      </w:r>
      <w:r w:rsidR="00B00921" w:rsidRPr="00B00921">
        <w:rPr>
          <w:rFonts w:ascii="Times New Roman" w:hAnsi="Times New Roman" w:cs="Times New Roman"/>
          <w:color w:val="000000"/>
          <w:sz w:val="28"/>
          <w:szCs w:val="28"/>
        </w:rPr>
        <w:t>Условия задач</w:t>
      </w:r>
      <w:r w:rsidR="00FA23D1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FA23D1" w:rsidRDefault="00FA23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00921" w:rsidRPr="00B00921" w:rsidRDefault="000277CE" w:rsidP="00B009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852A36" wp14:editId="67B3D6FC">
            <wp:extent cx="6313168" cy="97420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3168" cy="97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CE" w:rsidRPr="000277CE" w:rsidRDefault="000277CE" w:rsidP="000277CE">
      <w:pPr>
        <w:rPr>
          <w:noProof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Pr="00F6187A" w:rsidRDefault="00F6187A" w:rsidP="000277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027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___. Класс</w:t>
      </w:r>
      <w:r w:rsidRPr="00F6187A">
        <w:rPr>
          <w:rFonts w:ascii="Times New Roman" w:hAnsi="Times New Roman" w:cs="Times New Roman"/>
          <w:b/>
          <w:sz w:val="28"/>
          <w:szCs w:val="28"/>
        </w:rPr>
        <w:t>__</w:t>
      </w:r>
      <w:r w:rsidR="000277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277CE">
        <w:rPr>
          <w:rFonts w:ascii="Times New Roman" w:hAnsi="Times New Roman" w:cs="Times New Roman"/>
          <w:b/>
          <w:sz w:val="28"/>
          <w:szCs w:val="28"/>
        </w:rPr>
        <w:tab/>
      </w:r>
      <w:r w:rsidR="000277C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187A">
        <w:rPr>
          <w:rFonts w:ascii="Times New Roman" w:hAnsi="Times New Roman" w:cs="Times New Roman"/>
          <w:b/>
          <w:sz w:val="28"/>
          <w:szCs w:val="28"/>
        </w:rPr>
        <w:t xml:space="preserve">Лист ___ </w:t>
      </w:r>
      <w:proofErr w:type="gramStart"/>
      <w:r w:rsidRPr="00F6187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6187A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B00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87A" w:rsidRDefault="00F6187A" w:rsidP="00F61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87A" w:rsidRPr="00F6187A" w:rsidRDefault="00F6187A" w:rsidP="00027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87A">
        <w:rPr>
          <w:rFonts w:ascii="Times New Roman" w:hAnsi="Times New Roman" w:cs="Times New Roman"/>
          <w:sz w:val="28"/>
          <w:szCs w:val="28"/>
        </w:rPr>
        <w:t xml:space="preserve">Оценочные баллы: максимальный </w:t>
      </w:r>
      <w:r w:rsidRPr="00F6187A">
        <w:rPr>
          <w:rFonts w:ascii="Times New Roman" w:hAnsi="Times New Roman" w:cs="Times New Roman"/>
          <w:b/>
          <w:sz w:val="28"/>
          <w:szCs w:val="28"/>
        </w:rPr>
        <w:t xml:space="preserve">– 7 баллов; </w:t>
      </w:r>
      <w:r w:rsidRPr="00F6187A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F6187A">
        <w:rPr>
          <w:rFonts w:ascii="Times New Roman" w:hAnsi="Times New Roman" w:cs="Times New Roman"/>
          <w:b/>
          <w:sz w:val="28"/>
          <w:szCs w:val="28"/>
        </w:rPr>
        <w:t>– _____ баллов.</w:t>
      </w:r>
      <w:r w:rsidRPr="00F618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187A">
        <w:rPr>
          <w:rFonts w:ascii="Times New Roman" w:hAnsi="Times New Roman" w:cs="Times New Roman"/>
          <w:b/>
          <w:sz w:val="28"/>
          <w:szCs w:val="28"/>
        </w:rPr>
        <w:t>Подписи членов жюри ______________________________________________________________</w:t>
      </w:r>
    </w:p>
    <w:sectPr w:rsidR="00F6187A" w:rsidRPr="00F6187A" w:rsidSect="00CA47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E5" w:rsidRDefault="006A0AE5" w:rsidP="004966E9">
      <w:pPr>
        <w:spacing w:after="0" w:line="240" w:lineRule="auto"/>
      </w:pPr>
      <w:r>
        <w:separator/>
      </w:r>
    </w:p>
  </w:endnote>
  <w:endnote w:type="continuationSeparator" w:id="0">
    <w:p w:rsidR="006A0AE5" w:rsidRDefault="006A0AE5" w:rsidP="004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767"/>
    </w:sdtPr>
    <w:sdtEndPr/>
    <w:sdtContent>
      <w:p w:rsidR="004966E9" w:rsidRDefault="008500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E9" w:rsidRDefault="00496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E5" w:rsidRDefault="006A0AE5" w:rsidP="004966E9">
      <w:pPr>
        <w:spacing w:after="0" w:line="240" w:lineRule="auto"/>
      </w:pPr>
      <w:r>
        <w:separator/>
      </w:r>
    </w:p>
  </w:footnote>
  <w:footnote w:type="continuationSeparator" w:id="0">
    <w:p w:rsidR="006A0AE5" w:rsidRDefault="006A0AE5" w:rsidP="0049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5AD"/>
    <w:multiLevelType w:val="hybridMultilevel"/>
    <w:tmpl w:val="DA2C6D04"/>
    <w:lvl w:ilvl="0" w:tplc="5ACCA5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2F20AE4"/>
    <w:multiLevelType w:val="hybridMultilevel"/>
    <w:tmpl w:val="0F7A2DA6"/>
    <w:lvl w:ilvl="0" w:tplc="2EDE7222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65548D1"/>
    <w:multiLevelType w:val="hybridMultilevel"/>
    <w:tmpl w:val="33A839A4"/>
    <w:lvl w:ilvl="0" w:tplc="5AC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615D0"/>
    <w:multiLevelType w:val="hybridMultilevel"/>
    <w:tmpl w:val="FB1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5F46"/>
    <w:multiLevelType w:val="hybridMultilevel"/>
    <w:tmpl w:val="8578E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F"/>
    <w:rsid w:val="00010949"/>
    <w:rsid w:val="000277CE"/>
    <w:rsid w:val="000959B3"/>
    <w:rsid w:val="000A1132"/>
    <w:rsid w:val="00101871"/>
    <w:rsid w:val="00103C29"/>
    <w:rsid w:val="001918B8"/>
    <w:rsid w:val="001B0632"/>
    <w:rsid w:val="00210B36"/>
    <w:rsid w:val="00211150"/>
    <w:rsid w:val="00286DE6"/>
    <w:rsid w:val="002C62E0"/>
    <w:rsid w:val="002D28E0"/>
    <w:rsid w:val="002D604F"/>
    <w:rsid w:val="002E5716"/>
    <w:rsid w:val="002E7783"/>
    <w:rsid w:val="00385AEA"/>
    <w:rsid w:val="00394BE7"/>
    <w:rsid w:val="003B05CF"/>
    <w:rsid w:val="003E68B1"/>
    <w:rsid w:val="0041245F"/>
    <w:rsid w:val="0047159F"/>
    <w:rsid w:val="004966E9"/>
    <w:rsid w:val="004978CF"/>
    <w:rsid w:val="00546431"/>
    <w:rsid w:val="00626621"/>
    <w:rsid w:val="0069391F"/>
    <w:rsid w:val="006A0AE5"/>
    <w:rsid w:val="006B3974"/>
    <w:rsid w:val="007942E0"/>
    <w:rsid w:val="00811A3E"/>
    <w:rsid w:val="00820B26"/>
    <w:rsid w:val="00832799"/>
    <w:rsid w:val="00850055"/>
    <w:rsid w:val="00853289"/>
    <w:rsid w:val="00864714"/>
    <w:rsid w:val="0087762B"/>
    <w:rsid w:val="008954C2"/>
    <w:rsid w:val="009204BA"/>
    <w:rsid w:val="00953BC7"/>
    <w:rsid w:val="00972B4A"/>
    <w:rsid w:val="00982A83"/>
    <w:rsid w:val="009E5889"/>
    <w:rsid w:val="00A67D4B"/>
    <w:rsid w:val="00A84A9E"/>
    <w:rsid w:val="00B00921"/>
    <w:rsid w:val="00B114C8"/>
    <w:rsid w:val="00B22D67"/>
    <w:rsid w:val="00B23A66"/>
    <w:rsid w:val="00B43E4F"/>
    <w:rsid w:val="00B459F8"/>
    <w:rsid w:val="00B55B62"/>
    <w:rsid w:val="00B605FC"/>
    <w:rsid w:val="00BA70EF"/>
    <w:rsid w:val="00BD5947"/>
    <w:rsid w:val="00BD59C1"/>
    <w:rsid w:val="00C5184D"/>
    <w:rsid w:val="00C80BDA"/>
    <w:rsid w:val="00C9750A"/>
    <w:rsid w:val="00CA47B4"/>
    <w:rsid w:val="00CE07AD"/>
    <w:rsid w:val="00D15677"/>
    <w:rsid w:val="00D53D3B"/>
    <w:rsid w:val="00D97643"/>
    <w:rsid w:val="00DF7B74"/>
    <w:rsid w:val="00E37C5E"/>
    <w:rsid w:val="00E75DB9"/>
    <w:rsid w:val="00E86B03"/>
    <w:rsid w:val="00E931D7"/>
    <w:rsid w:val="00EC0EB3"/>
    <w:rsid w:val="00F0380A"/>
    <w:rsid w:val="00F27A39"/>
    <w:rsid w:val="00F42AB4"/>
    <w:rsid w:val="00F6187A"/>
    <w:rsid w:val="00FA23D1"/>
    <w:rsid w:val="00FA2A1C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71"/>
    <w:pPr>
      <w:ind w:left="720"/>
      <w:contextualSpacing/>
    </w:pPr>
  </w:style>
  <w:style w:type="paragraph" w:styleId="a4">
    <w:name w:val="Body Text Indent"/>
    <w:basedOn w:val="a"/>
    <w:link w:val="a5"/>
    <w:rsid w:val="004966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6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6E9"/>
  </w:style>
  <w:style w:type="paragraph" w:styleId="a8">
    <w:name w:val="footer"/>
    <w:basedOn w:val="a"/>
    <w:link w:val="a9"/>
    <w:uiPriority w:val="99"/>
    <w:unhideWhenUsed/>
    <w:rsid w:val="004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6E9"/>
  </w:style>
  <w:style w:type="character" w:styleId="aa">
    <w:name w:val="Hyperlink"/>
    <w:basedOn w:val="a0"/>
    <w:uiPriority w:val="99"/>
    <w:rsid w:val="004966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C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B39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94B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0092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71"/>
    <w:pPr>
      <w:ind w:left="720"/>
      <w:contextualSpacing/>
    </w:pPr>
  </w:style>
  <w:style w:type="paragraph" w:styleId="a4">
    <w:name w:val="Body Text Indent"/>
    <w:basedOn w:val="a"/>
    <w:link w:val="a5"/>
    <w:rsid w:val="004966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6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6E9"/>
  </w:style>
  <w:style w:type="paragraph" w:styleId="a8">
    <w:name w:val="footer"/>
    <w:basedOn w:val="a"/>
    <w:link w:val="a9"/>
    <w:uiPriority w:val="99"/>
    <w:unhideWhenUsed/>
    <w:rsid w:val="004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6E9"/>
  </w:style>
  <w:style w:type="character" w:styleId="aa">
    <w:name w:val="Hyperlink"/>
    <w:basedOn w:val="a0"/>
    <w:uiPriority w:val="99"/>
    <w:rsid w:val="004966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C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B39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94B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0092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20D9-5C19-4866-BAEE-14397C7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labemo</dc:creator>
  <cp:lastModifiedBy>Куликова Людмила Владимировна</cp:lastModifiedBy>
  <cp:revision>3</cp:revision>
  <cp:lastPrinted>2021-11-09T11:29:00Z</cp:lastPrinted>
  <dcterms:created xsi:type="dcterms:W3CDTF">2021-11-19T11:41:00Z</dcterms:created>
  <dcterms:modified xsi:type="dcterms:W3CDTF">2021-11-19T11:48:00Z</dcterms:modified>
</cp:coreProperties>
</file>