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color w:val="auto"/>
          <w:sz w:val="24"/>
          <w:szCs w:val="24"/>
        </w:rPr>
        <w:t>ГОСУДАРСТВЕННОЕ АВТОНОМНОЕ ОБРАЗОВАТЕЛЬНОЕ УЧРЕЖДЕНИЕ</w:t>
      </w:r>
    </w:p>
    <w:p>
      <w:pPr>
        <w:pStyle w:val="NoSpacing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ДОПОЛНИТЕЛЬНОГО ПРОФЕССИОНАЛЬНОГО ОБРАЗОВАНИЯ ВЛАДИМИРСКОЙ ОБЛАСТИ</w:t>
      </w:r>
    </w:p>
    <w:p>
      <w:pPr>
        <w:pStyle w:val="NoSpacing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«ВЛАДИМИРСКИЙ ИНСТИТУТ РАЗВИТИЯ ОБРАЗОВАНИЯ ИМЕНИ Л.И. НОВИКОВОЙ»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>КАФЕДРА ДОШКОЛЬНОГО ОБРАЗОВАНИЯ</w:t>
      </w:r>
    </w:p>
    <w:p>
      <w:pPr>
        <w:pStyle w:val="Normal"/>
        <w:spacing w:lineRule="auto" w:line="240" w:before="0"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МЕЖРЕГИОНАЛЬНЫЙ КОНКУРС  МЕТОДИЧЕСКИХ РАЗРАБОТОК  И ПРОЕКТОВ </w:t>
      </w:r>
    </w:p>
    <w:p>
      <w:pPr>
        <w:pStyle w:val="Normal"/>
        <w:widowControl w:val="false"/>
        <w:spacing w:lineRule="auto" w:line="240" w:before="0" w:after="0"/>
        <w:ind w:left="-284" w:hanging="0"/>
        <w:contextualSpacing/>
        <w:jc w:val="center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  <w:t>«Кукла - хранитель ДЕТСТВА»</w:t>
      </w:r>
    </w:p>
    <w:p>
      <w:pPr>
        <w:pStyle w:val="Normal"/>
        <w:widowControl w:val="false"/>
        <w:spacing w:lineRule="auto" w:line="240" w:before="0" w:after="0"/>
        <w:contextualSpacing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contextualSpacing/>
        <w:jc w:val="center"/>
        <w:rPr>
          <w:rFonts w:ascii="Times New Roman" w:hAnsi="Times New Roman" w:eastAsia="Calibri" w:cs="Times New Roman"/>
          <w:b/>
          <w:b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en-US"/>
        </w:rPr>
        <w:t>декабрь 2022 -март 2023</w:t>
      </w:r>
    </w:p>
    <w:p>
      <w:pPr>
        <w:pStyle w:val="Normal"/>
        <w:widowControl w:val="false"/>
        <w:spacing w:lineRule="auto" w:line="240" w:before="0" w:after="0"/>
        <w:contextualSpacing/>
        <w:jc w:val="righ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«Кто в куклы не играл, тот детства не видал»</w:t>
      </w:r>
    </w:p>
    <w:p>
      <w:pPr>
        <w:pStyle w:val="1"/>
        <w:widowControl w:val="false"/>
        <w:spacing w:lineRule="auto" w:line="240" w:before="0" w:after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eastAsia="Calibri" w:cs="Times New Roman" w:ascii="Times New Roman" w:hAnsi="Times New Roman"/>
          <w:i/>
          <w:iCs/>
          <w:color w:val="auto"/>
          <w:sz w:val="24"/>
          <w:szCs w:val="24"/>
          <w:lang w:eastAsia="en-US"/>
        </w:rPr>
        <w:t xml:space="preserve"> 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jc w:val="center"/>
        <w:rPr>
          <w:b/>
          <w:b/>
        </w:rPr>
      </w:pPr>
      <w:r>
        <w:rPr>
          <w:b/>
        </w:rPr>
        <w:t>Общие положения</w:t>
      </w:r>
    </w:p>
    <w:p>
      <w:pPr>
        <w:pStyle w:val="NormalWeb"/>
        <w:spacing w:beforeAutospacing="0" w:before="0" w:afterAutospacing="0" w:after="0"/>
        <w:ind w:left="76" w:hanging="0"/>
        <w:jc w:val="center"/>
        <w:rPr>
          <w:b/>
          <w:b/>
        </w:rPr>
      </w:pPr>
      <w:r>
        <w:rPr>
          <w:b/>
        </w:rPr>
      </w:r>
    </w:p>
    <w:p>
      <w:pPr>
        <w:pStyle w:val="NormalWeb"/>
        <w:numPr>
          <w:ilvl w:val="1"/>
          <w:numId w:val="1"/>
        </w:numPr>
        <w:spacing w:beforeAutospacing="0" w:before="0" w:afterAutospacing="0" w:after="0"/>
        <w:ind w:left="0" w:firstLine="709"/>
        <w:jc w:val="both"/>
        <w:rPr/>
      </w:pPr>
      <w:r>
        <w:rPr/>
        <w:t xml:space="preserve">В рамках реализации Стратегии развития воспитания в Российской Федерации на период до 2025 года, на основании Федерального закона от 31.07.2020 № 304-ФЗ «О внесении изменений в Федеральный закон «Об образовании в Российской Федерации» по вопросам воспитания обучающихся» и в соответствии с  Планом реализации основных мероприятий, проводимых в рамках Десятилетия детства, на период до 2027 года (распоряжение Правительства Российской Федерации от 23 января 2021 года № 122-р «Об утверждении Плана основных мероприятий, проводимых в рамках Десятилетия детства, на период до 2027 года»)  кафедра дошкольного образования Владимирского института развития образования имени Л.И.Новиковой проводит </w:t>
      </w:r>
      <w:r>
        <w:rPr>
          <w:b/>
        </w:rPr>
        <w:t xml:space="preserve">конкурс </w:t>
      </w:r>
      <w:r>
        <w:rPr>
          <w:rFonts w:eastAsia="Calibri"/>
          <w:b/>
          <w:lang w:eastAsia="en-US"/>
        </w:rPr>
        <w:t>методических разработок и проектов «Кукла - хранитель ДЕТСТВА»</w:t>
      </w:r>
      <w:r>
        <w:rPr>
          <w:rFonts w:eastAsia="Calibri"/>
          <w:lang w:eastAsia="en-US"/>
        </w:rPr>
        <w:t xml:space="preserve"> </w:t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/>
        <w:t>1.2. В процессе конкурса рассматриваются работы педагогов дошкольных образовательных организаций по реализации воспитательного потенциала куклы в практике образовательной деятельности педагогов дошкольного образования.</w:t>
      </w:r>
    </w:p>
    <w:p>
      <w:pPr>
        <w:pStyle w:val="NormalWeb"/>
        <w:spacing w:beforeAutospacing="0" w:before="0" w:afterAutospacing="0" w:after="0"/>
        <w:ind w:firstLine="426"/>
        <w:jc w:val="both"/>
        <w:rPr/>
      </w:pPr>
      <w:r>
        <w:rPr>
          <w:b/>
        </w:rPr>
        <w:t>Цель конкурса</w:t>
      </w:r>
      <w:r>
        <w:rPr/>
        <w:t>: Выявление и трансляция профессиональному сообществу новых форм, практик и   педагогического опыта воспитания гармонично развитой и социально ответственной личности на основе духовно-нравственных ценностей, исторических и национально-культурных традиций Российской Федерации.</w:t>
      </w:r>
    </w:p>
    <w:p>
      <w:pPr>
        <w:pStyle w:val="NormalWeb"/>
        <w:spacing w:beforeAutospacing="0" w:before="0" w:afterAutospacing="0" w:after="0"/>
        <w:ind w:firstLine="425"/>
        <w:jc w:val="both"/>
        <w:rPr>
          <w:b/>
          <w:b/>
        </w:rPr>
      </w:pPr>
      <w:r>
        <w:rPr>
          <w:b/>
        </w:rPr>
        <w:t xml:space="preserve">Задачи конкурса: </w:t>
      </w:r>
    </w:p>
    <w:p>
      <w:pPr>
        <w:pStyle w:val="NormalWeb"/>
        <w:numPr>
          <w:ilvl w:val="0"/>
          <w:numId w:val="2"/>
        </w:numPr>
        <w:spacing w:beforeAutospacing="0" w:before="0" w:afterAutospacing="0" w:after="0"/>
        <w:ind w:left="0" w:firstLine="426"/>
        <w:jc w:val="both"/>
        <w:rPr/>
      </w:pPr>
      <w:r>
        <w:rPr/>
        <w:t>Выявление инновационных форм и практик воспитательной деятельности педагогических и управленческих работников дошкольных образовательных организаций;</w:t>
      </w:r>
    </w:p>
    <w:p>
      <w:pPr>
        <w:pStyle w:val="NormalWeb"/>
        <w:numPr>
          <w:ilvl w:val="0"/>
          <w:numId w:val="2"/>
        </w:numPr>
        <w:spacing w:beforeAutospacing="0" w:before="0" w:afterAutospacing="0" w:after="0"/>
        <w:ind w:left="0" w:firstLine="426"/>
        <w:jc w:val="both"/>
        <w:rPr/>
      </w:pPr>
      <w:r>
        <w:rPr/>
        <w:t>Содействие профессиональному развитию, квалификационному росту педагогических и управленческих работников, осуществляющих организацию воспитательного процесса в дошкольных образовательных организациях;</w:t>
      </w:r>
    </w:p>
    <w:p>
      <w:pPr>
        <w:pStyle w:val="NormalWeb"/>
        <w:numPr>
          <w:ilvl w:val="0"/>
          <w:numId w:val="2"/>
        </w:numPr>
        <w:spacing w:beforeAutospacing="0" w:before="0" w:afterAutospacing="0" w:after="0"/>
        <w:ind w:left="0" w:firstLine="426"/>
        <w:jc w:val="both"/>
        <w:rPr/>
      </w:pPr>
      <w:r>
        <w:rPr/>
        <w:t>Трансляция лучших практик воспитательной деятельности педагогических и управленческих работников, обеспечивающих высокие результаты и качество организации воспитательного процесса в дошкольных образовательных организациях.</w:t>
      </w:r>
    </w:p>
    <w:p>
      <w:pPr>
        <w:pStyle w:val="NormalWeb"/>
        <w:numPr>
          <w:ilvl w:val="0"/>
          <w:numId w:val="2"/>
        </w:numPr>
        <w:spacing w:beforeAutospacing="0" w:before="0" w:afterAutospacing="0" w:after="0"/>
        <w:ind w:left="0" w:firstLine="426"/>
        <w:jc w:val="both"/>
        <w:rPr/>
      </w:pPr>
      <w:r>
        <w:rPr>
          <w:rStyle w:val="Markedcontent"/>
          <w:rFonts w:eastAsia="Arial" w:eastAsiaTheme="majorEastAsia"/>
        </w:rPr>
        <w:t>Пробуждение у педагогов и воспитанников  интереса к культурному наследию русского народа</w:t>
      </w:r>
      <w:r>
        <w:rPr/>
        <w:br/>
      </w:r>
      <w:r>
        <w:rPr>
          <w:rStyle w:val="Markedcontent"/>
          <w:rFonts w:eastAsia="Arial" w:eastAsiaTheme="majorEastAsia"/>
        </w:rPr>
        <w:t>через приобщение к созданию  и использованию в образовательном процессе воспитательного потенциала кукол.</w:t>
      </w:r>
    </w:p>
    <w:p>
      <w:pPr>
        <w:pStyle w:val="NormalWeb"/>
        <w:numPr>
          <w:ilvl w:val="0"/>
          <w:numId w:val="2"/>
        </w:numPr>
        <w:spacing w:beforeAutospacing="0" w:before="0" w:afterAutospacing="0" w:after="0"/>
        <w:ind w:left="0" w:firstLine="426"/>
        <w:jc w:val="both"/>
        <w:rPr/>
      </w:pPr>
      <w:r>
        <w:rPr>
          <w:rStyle w:val="Markedcontent"/>
          <w:rFonts w:eastAsia="Arial" w:eastAsiaTheme="majorEastAsia"/>
        </w:rPr>
        <w:t>Развитие творческих возможностей участников конкурса, через предоставление им возможности для самовыражения.</w:t>
      </w:r>
    </w:p>
    <w:p>
      <w:pPr>
        <w:pStyle w:val="NormalWeb"/>
        <w:spacing w:beforeAutospacing="0" w:before="0" w:afterAutospacing="0" w:after="0"/>
        <w:ind w:firstLine="426"/>
        <w:jc w:val="both"/>
        <w:rPr>
          <w:b/>
          <w:b/>
        </w:rPr>
      </w:pPr>
      <w:r>
        <w:rPr>
          <w:b/>
        </w:rPr>
      </w:r>
    </w:p>
    <w:p>
      <w:pPr>
        <w:pStyle w:val="NormalWeb"/>
        <w:spacing w:beforeAutospacing="0" w:before="0" w:afterAutospacing="0" w:after="0"/>
        <w:ind w:firstLine="426"/>
        <w:jc w:val="both"/>
        <w:rPr>
          <w:b/>
          <w:b/>
        </w:rPr>
      </w:pPr>
      <w:r>
        <w:rPr>
          <w:b/>
        </w:rPr>
        <w:t xml:space="preserve">1.3. Конкурс проводится по следующим номинациям: </w:t>
      </w:r>
    </w:p>
    <w:p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 методической деятельности по вовлечению педагогов в использование воспитательного потенциала куклы в практике образовательной деятельности дошкольного образования.</w:t>
      </w:r>
    </w:p>
    <w:p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Воспитательный потенциал кукол в образовательной деятельности.</w:t>
      </w:r>
    </w:p>
    <w:p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«Кукла – хранительница игры» (сюжетно-ролевые игры  с куклами)</w:t>
      </w:r>
    </w:p>
    <w:p>
      <w:pPr>
        <w:pStyle w:val="NoSpacing"/>
        <w:numPr>
          <w:ilvl w:val="0"/>
          <w:numId w:val="3"/>
        </w:numPr>
        <w:rPr>
          <w:rFonts w:ascii="Times New Roman" w:hAnsi="Times New Roman"/>
          <w:b/>
          <w:b/>
          <w:sz w:val="24"/>
          <w:szCs w:val="24"/>
        </w:rPr>
      </w:pPr>
      <w:r>
        <w:rPr>
          <w:rStyle w:val="Artpostheadericon"/>
          <w:rFonts w:ascii="Times New Roman" w:hAnsi="Times New Roman"/>
          <w:sz w:val="24"/>
          <w:szCs w:val="24"/>
        </w:rPr>
        <w:t>«Кукольная мастерская» (</w:t>
      </w:r>
      <w:r>
        <w:rPr>
          <w:rFonts w:ascii="Times New Roman" w:hAnsi="Times New Roman"/>
          <w:bCs/>
          <w:color w:val="000000"/>
          <w:sz w:val="24"/>
          <w:szCs w:val="24"/>
        </w:rPr>
        <w:t>«Авторская кукла»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</w:t>
      </w:r>
      <w:r>
        <w:rPr>
          <w:rFonts w:ascii="Times New Roman" w:hAnsi="Times New Roman"/>
          <w:color w:val="000000"/>
          <w:sz w:val="24"/>
          <w:szCs w:val="24"/>
        </w:rPr>
        <w:t>в этой номинации авторские принимаются куклы в любой технике исполнения;</w:t>
      </w:r>
      <w:r>
        <w:rPr>
          <w:rStyle w:val="Extendedtextshort"/>
          <w:rFonts w:eastAsia="Arial" w:ascii="Times New Roman" w:hAnsi="Times New Roman" w:eastAsiaTheme="majorEastAsia"/>
          <w:sz w:val="24"/>
          <w:szCs w:val="24"/>
        </w:rPr>
        <w:t xml:space="preserve"> </w:t>
      </w:r>
      <w:r>
        <w:rPr>
          <w:rStyle w:val="Strong"/>
          <w:rFonts w:eastAsia="Arial" w:ascii="Times New Roman" w:hAnsi="Times New Roman" w:eastAsiaTheme="majorEastAsia"/>
          <w:b w:val="false"/>
          <w:sz w:val="24"/>
          <w:szCs w:val="24"/>
        </w:rPr>
        <w:t>«Традиционная народная кукла»</w:t>
      </w:r>
    </w:p>
    <w:p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«Бумажная кукла»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 в этой номинации принимаются фотографии кукол с одеждой для вырезания. Это не должны быть готовые изделия, скаченные с интернета. Работы должны быть авторскими и с описанием в свободной форме обязательно. Важно показать использование куклы в образовательной деятельности с детьми!</w:t>
      </w:r>
    </w:p>
    <w:p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Мастер-класс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</w:t>
      </w:r>
      <w:r>
        <w:rPr>
          <w:rFonts w:ascii="Times New Roman" w:hAnsi="Times New Roman"/>
          <w:color w:val="000000"/>
          <w:sz w:val="24"/>
          <w:szCs w:val="24"/>
        </w:rPr>
        <w:t xml:space="preserve"> мастер-классы по изготовлению кукол;</w:t>
      </w:r>
    </w:p>
    <w:p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«Мы разные, но мы вместе» (использование кукол в национальном костюме в образовательной деятельности с дошкольниками)</w:t>
      </w:r>
    </w:p>
    <w:p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«От куклы к театру» - «Кукольный театр своими руками» (требования к оформлению работ: игрушка может быть изготовлена из любого доступного экологически чистого материала (ткань, вата, шерсть, нитки, глина, дерево, солома, тесто, бумага). Можно представить разные виды театра: пальчиковый (фетр, вязанный), варежковый театр, настольный театр, теневой театр, театр на фланелеграфе, театр масок, театр на палочках и др.);</w:t>
      </w:r>
    </w:p>
    <w:p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Style w:val="Extendedtextshort1"/>
          <w:rFonts w:ascii="Times New Roman" w:hAnsi="Times New Roman"/>
          <w:sz w:val="24"/>
          <w:szCs w:val="24"/>
        </w:rPr>
        <w:t>«</w:t>
      </w:r>
      <w:r>
        <w:rPr>
          <w:rStyle w:val="Extendedtextshort1"/>
          <w:rFonts w:ascii="Times New Roman" w:hAnsi="Times New Roman"/>
          <w:bCs/>
          <w:sz w:val="24"/>
          <w:szCs w:val="24"/>
        </w:rPr>
        <w:t>Кукла</w:t>
      </w:r>
      <w:r>
        <w:rPr>
          <w:rStyle w:val="Extendedtextshort1"/>
          <w:rFonts w:ascii="Times New Roman" w:hAnsi="Times New Roman"/>
          <w:sz w:val="24"/>
          <w:szCs w:val="24"/>
        </w:rPr>
        <w:t xml:space="preserve"> музыкальная – очень уникальная» </w:t>
      </w:r>
      <w:r>
        <w:rPr>
          <w:rFonts w:ascii="Times New Roman" w:hAnsi="Times New Roman"/>
          <w:sz w:val="24"/>
          <w:szCs w:val="24"/>
        </w:rPr>
        <w:t>(образ куклы в танцевальных и песенных номерах   дошкольников)</w:t>
      </w:r>
    </w:p>
    <w:p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«Кукла-спортивная»</w:t>
      </w:r>
    </w:p>
    <w:p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«Кукла-дидактическая»</w:t>
      </w:r>
    </w:p>
    <w:p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«Кукла-семейная реликвия»</w:t>
      </w:r>
    </w:p>
    <w:p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«Кукла-коллекционная» </w:t>
      </w:r>
    </w:p>
    <w:p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Фестиваль педагогических идей (ОЧНО) - (открытый показ практической деятельности  с детьми или проведение мастер-класса с педагогами, родителями): 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проведение открытого показа практической деятельности с детьми (конкурсант самостоятельно выбирает возрастную группу, тему организованной деятельности. Длительность конкурсного испытания не более 20 минут) 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мастер-класса с педагогами, родителями (конкурсант самостоятельно выбирает категорию, тему мастер-класса. Длительность конкурсного испытания не более 20 минут).</w:t>
      </w:r>
    </w:p>
    <w:p>
      <w:pPr>
        <w:pStyle w:val="NormalWeb"/>
        <w:spacing w:beforeAutospacing="0" w:before="0" w:afterAutospacing="0" w:after="0"/>
        <w:jc w:val="center"/>
        <w:rPr>
          <w:b/>
          <w:b/>
        </w:rPr>
      </w:pPr>
      <w:r>
        <w:rPr>
          <w:b/>
        </w:rPr>
      </w:r>
    </w:p>
    <w:p>
      <w:pPr>
        <w:pStyle w:val="NormalWeb"/>
        <w:spacing w:beforeAutospacing="0" w:before="0" w:afterAutospacing="0" w:after="0"/>
        <w:jc w:val="center"/>
        <w:rPr>
          <w:b/>
          <w:b/>
        </w:rPr>
      </w:pPr>
      <w:r>
        <w:rPr>
          <w:b/>
        </w:rPr>
        <w:t>2. УЧАСТИЕ В КОНКУРСЕ</w:t>
      </w:r>
    </w:p>
    <w:p>
      <w:pPr>
        <w:pStyle w:val="NormalWeb"/>
        <w:spacing w:beforeAutospacing="0" w:before="0" w:afterAutospacing="0" w:after="0"/>
        <w:ind w:firstLine="426"/>
        <w:jc w:val="both"/>
        <w:rPr/>
      </w:pPr>
      <w:r>
        <w:rPr/>
        <w:t xml:space="preserve">2.1. В конкурсе участвуют дошкольные образовательные организации любой формы собственности. </w:t>
      </w:r>
    </w:p>
    <w:p>
      <w:pPr>
        <w:pStyle w:val="NormalWeb"/>
        <w:spacing w:beforeAutospacing="0" w:before="0" w:afterAutospacing="0" w:after="0"/>
        <w:ind w:firstLine="426"/>
        <w:jc w:val="both"/>
        <w:rPr/>
      </w:pPr>
      <w:r>
        <w:rPr/>
        <w:t xml:space="preserve">2.2. На конкурс принимаются работы, выполненные как отдельными лицами, так и авторскими коллективами в составе не более 5 человек. </w:t>
      </w:r>
    </w:p>
    <w:p>
      <w:pPr>
        <w:pStyle w:val="NormalWeb"/>
        <w:spacing w:beforeAutospacing="0" w:before="0" w:afterAutospacing="0" w:after="0"/>
        <w:ind w:firstLine="426"/>
        <w:jc w:val="both"/>
        <w:rPr/>
      </w:pPr>
      <w:r>
        <w:rPr/>
        <w:t xml:space="preserve">Для участия в конкурсе необходимо до 15 января 2023 года: оплатить в ближайшем отделении связи целевой взнос в сумме: 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 xml:space="preserve"> </w:t>
      </w:r>
      <w:r>
        <w:rPr/>
        <w:t xml:space="preserve">-  800 рублей   </w:t>
      </w:r>
    </w:p>
    <w:p>
      <w:pPr>
        <w:pStyle w:val="NormalWeb"/>
        <w:spacing w:beforeAutospacing="0" w:before="0" w:afterAutospacing="0" w:after="0"/>
        <w:ind w:firstLine="426"/>
        <w:jc w:val="both"/>
        <w:rPr/>
      </w:pPr>
      <w:r>
        <w:rPr/>
        <w:t xml:space="preserve">Направить на электронный адрес Организатора - до 20 января 2022 года по электронной почте </w:t>
      </w:r>
      <w:r>
        <w:rPr>
          <w:shd w:fill="auto" w:val="clear"/>
          <w:lang w:val="en-US"/>
        </w:rPr>
        <w:t>kavedra</w:t>
      </w:r>
      <w:r>
        <w:rPr/>
        <w:t>@</w:t>
      </w:r>
      <w:r>
        <w:rPr>
          <w:lang w:val="en-US"/>
        </w:rPr>
        <w:t>yandex</w:t>
      </w:r>
      <w:r>
        <w:rPr/>
        <w:t>.</w:t>
      </w:r>
      <w:r>
        <w:rPr>
          <w:lang w:val="en-US"/>
        </w:rPr>
        <w:t>ru</w:t>
      </w:r>
      <w:r>
        <w:rPr/>
        <w:t xml:space="preserve">  ОБЯЗАТЕЛЬНО с пометкой «Кукла» заявку на участие (см. приложение 1);</w:t>
      </w:r>
    </w:p>
    <w:p>
      <w:pPr>
        <w:pStyle w:val="NormalWeb"/>
        <w:spacing w:beforeAutospacing="0" w:before="0" w:afterAutospacing="0" w:after="0"/>
        <w:ind w:firstLine="426"/>
        <w:jc w:val="both"/>
        <w:rPr/>
      </w:pPr>
      <w:r>
        <w:rPr/>
        <w:t xml:space="preserve">До 1 февраля 2022 года отправить по почте на кафедру дошкольного образования ВИРО пакет конкурсных документов: 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>1) заявку на участие;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 xml:space="preserve">2) согласие на обработку персональных данных (см. приложение 2) </w:t>
      </w:r>
    </w:p>
    <w:p>
      <w:pPr>
        <w:pStyle w:val="NormalWeb"/>
        <w:spacing w:beforeAutospacing="0" w:before="0" w:afterAutospacing="0" w:after="0"/>
        <w:jc w:val="both"/>
        <w:rPr/>
      </w:pPr>
      <w:bookmarkStart w:id="0" w:name="_GoBack"/>
      <w:bookmarkEnd w:id="0"/>
      <w:r>
        <w:rPr/>
        <w:t xml:space="preserve">3) комплект конкурсных материалов 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 xml:space="preserve">4) ксерокопию квитанции об оплате (см. приложение 3). </w:t>
      </w:r>
    </w:p>
    <w:p>
      <w:pPr>
        <w:pStyle w:val="NormalWeb"/>
        <w:spacing w:beforeAutospacing="0" w:before="0" w:afterAutospacing="0" w:after="0"/>
        <w:ind w:firstLine="426"/>
        <w:jc w:val="both"/>
        <w:rPr/>
      </w:pPr>
      <w:r>
        <w:rPr/>
        <w:t xml:space="preserve">2.3.Комплект конкурсных материалов должен содержать: 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 xml:space="preserve">• </w:t>
      </w:r>
      <w:r>
        <w:rPr/>
        <w:t xml:space="preserve">краткую характеристику дошкольной образовательной организации; 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 xml:space="preserve">• </w:t>
      </w:r>
      <w:r>
        <w:rPr/>
        <w:t xml:space="preserve">сведения об авторах и их фото; </w:t>
      </w:r>
    </w:p>
    <w:p>
      <w:pPr>
        <w:pStyle w:val="NormalWeb"/>
        <w:spacing w:before="280" w:after="0"/>
        <w:jc w:val="both"/>
        <w:rPr/>
      </w:pPr>
      <w:r>
        <w:rPr/>
        <w:t xml:space="preserve">• </w:t>
      </w:r>
      <w:r>
        <w:rPr/>
        <w:t xml:space="preserve">описание работы и ее результатов (в свободной форме </w:t>
      </w:r>
      <w:r>
        <w:rPr>
          <w:b/>
        </w:rPr>
        <w:t>не более 4 страниц</w:t>
      </w:r>
      <w:r>
        <w:rPr/>
        <w:t xml:space="preserve"> при</w:t>
      </w:r>
    </w:p>
    <w:p>
      <w:pPr>
        <w:pStyle w:val="NormalWeb"/>
        <w:spacing w:before="280" w:after="0"/>
        <w:jc w:val="both"/>
        <w:rPr/>
      </w:pPr>
      <w:r>
        <w:rPr/>
        <w:t xml:space="preserve">условии использования шрифта Times New Roman №14 через 1 интервал); 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 xml:space="preserve">• </w:t>
      </w:r>
      <w:r>
        <w:rPr/>
        <w:t xml:space="preserve">видеоматериалы, иллюстрирующие деятельность дошкольной образовательной организации по проекту; </w:t>
      </w:r>
    </w:p>
    <w:p>
      <w:pPr>
        <w:pStyle w:val="NormalWeb"/>
        <w:spacing w:before="280" w:after="0"/>
        <w:jc w:val="both"/>
        <w:rPr/>
      </w:pPr>
      <w:r>
        <w:rPr/>
        <w:t>- Видеоработа – это записанный видеоролик, в котором должна быть представлена презентация заявки. В видеоролик можно встраивать презентацию любого формата, видео с конкурсантом, видео занятий, презентацию внешнего вида конкурсной заявки.</w:t>
      </w:r>
    </w:p>
    <w:p>
      <w:pPr>
        <w:pStyle w:val="NormalWeb"/>
        <w:spacing w:before="280" w:after="0"/>
        <w:jc w:val="both"/>
        <w:rPr/>
      </w:pPr>
      <w:r>
        <w:rPr/>
        <w:t xml:space="preserve">  </w:t>
      </w:r>
      <w:r>
        <w:rPr>
          <w:i/>
        </w:rPr>
        <w:t>Технические требования</w:t>
      </w:r>
      <w:r>
        <w:rPr/>
        <w:t xml:space="preserve"> </w:t>
      </w:r>
      <w:r>
        <w:rPr>
          <w:i/>
        </w:rPr>
        <w:t>к видеоработам.</w:t>
      </w:r>
    </w:p>
    <w:p>
      <w:pPr>
        <w:pStyle w:val="NormalWeb"/>
        <w:spacing w:before="280" w:after="0"/>
        <w:jc w:val="both"/>
        <w:rPr/>
      </w:pPr>
      <w:r>
        <w:rPr/>
        <w:t>- Видеоработа участника конкурса должна иметь формат mp4.</w:t>
      </w:r>
    </w:p>
    <w:p>
      <w:pPr>
        <w:pStyle w:val="NormalWeb"/>
        <w:spacing w:before="280" w:after="0"/>
        <w:jc w:val="both"/>
        <w:rPr/>
      </w:pPr>
      <w:r>
        <w:rPr/>
        <w:t>- Видеоработа должна быть в качестве FULL HD в соотношении сторон 16:9 (горизонтальное изображение записи).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 xml:space="preserve">- Длительность видео – </w:t>
      </w:r>
      <w:r>
        <w:rPr>
          <w:b/>
        </w:rPr>
        <w:t>до 10 минут</w:t>
      </w:r>
      <w:r>
        <w:rPr/>
        <w:t>.</w:t>
      </w:r>
    </w:p>
    <w:p>
      <w:pPr>
        <w:pStyle w:val="NormalWeb"/>
        <w:spacing w:beforeAutospacing="0" w:before="0" w:afterAutospacing="0" w:after="0"/>
        <w:ind w:firstLine="426"/>
        <w:jc w:val="both"/>
        <w:rPr/>
      </w:pPr>
      <w:r>
        <w:rPr/>
        <w:t>2.4. Заявка и материал по номинации с приложениями предоставляются ТОЛЬКО на электронных носителях.</w:t>
      </w:r>
      <w:r>
        <w:rPr>
          <w:color w:val="000000"/>
        </w:rPr>
        <w:t xml:space="preserve"> (Видеоматериалы можно загрузить на любой сервис хранения: яндекс диск, на облако майл, в любую социальную сеть и т.д. и прислать ссылку на файл);</w:t>
      </w:r>
    </w:p>
    <w:p>
      <w:pPr>
        <w:pStyle w:val="NormalWeb"/>
        <w:spacing w:beforeAutospacing="0" w:before="0" w:afterAutospacing="0" w:after="0"/>
        <w:ind w:firstLine="426"/>
        <w:jc w:val="both"/>
        <w:rPr/>
      </w:pPr>
      <w:r>
        <w:rPr/>
        <w:t xml:space="preserve">2.5. Материалы и документы, представленные на конкурс, не возвращаются и не рецензируются. </w:t>
      </w:r>
    </w:p>
    <w:p>
      <w:pPr>
        <w:pStyle w:val="NormalWeb"/>
        <w:spacing w:beforeAutospacing="0" w:before="0" w:afterAutospacing="0" w:after="0"/>
        <w:ind w:firstLine="426"/>
        <w:jc w:val="both"/>
        <w:rPr/>
      </w:pPr>
      <w:r>
        <w:rPr/>
        <w:t xml:space="preserve">2.6. Финансовые условия: оплачивается целевой взнос, который используется на экспертизу материалов, информационное и организационное обеспечение конкурса. </w:t>
      </w:r>
    </w:p>
    <w:p>
      <w:pPr>
        <w:pStyle w:val="NormalWeb"/>
        <w:spacing w:beforeAutospacing="0" w:before="0" w:afterAutospacing="0" w:after="0"/>
        <w:ind w:firstLine="426"/>
        <w:jc w:val="both"/>
        <w:rPr/>
      </w:pPr>
      <w:r>
        <w:rPr/>
        <w:t xml:space="preserve">2.7. Целевой взнос (800 рублей) вносится в кассу бухгалтерии ГАОУ ДПО ВО ВИРО имени Л.И. Новиковой или перечислением на расчетный счет ГАОУ ДПО ВО ВИРО имени Л.И. Новиковой» (приложение 3). </w:t>
      </w:r>
    </w:p>
    <w:p>
      <w:pPr>
        <w:pStyle w:val="NormalWeb"/>
        <w:spacing w:beforeAutospacing="0" w:before="0" w:afterAutospacing="0" w:after="0"/>
        <w:ind w:firstLine="426"/>
        <w:jc w:val="both"/>
        <w:rPr>
          <w:b/>
          <w:b/>
        </w:rPr>
      </w:pPr>
      <w:r>
        <w:rPr>
          <w:b/>
        </w:rPr>
      </w:r>
    </w:p>
    <w:p>
      <w:pPr>
        <w:pStyle w:val="NormalWeb"/>
        <w:spacing w:beforeAutospacing="0" w:before="0" w:afterAutospacing="0" w:after="0"/>
        <w:jc w:val="center"/>
        <w:rPr>
          <w:b/>
          <w:b/>
        </w:rPr>
      </w:pPr>
      <w:r>
        <w:rPr>
          <w:b/>
        </w:rPr>
        <w:t>3. ПОРЯДОК ОРГАНИЗАЦИИ И ПРОВЕДЕНИЯ КОНКУРСА</w:t>
      </w:r>
    </w:p>
    <w:p>
      <w:pPr>
        <w:pStyle w:val="NormalWeb"/>
        <w:spacing w:beforeAutospacing="0" w:before="0" w:afterAutospacing="0" w:after="0"/>
        <w:ind w:firstLine="426"/>
        <w:jc w:val="both"/>
        <w:rPr/>
      </w:pPr>
      <w:r>
        <w:rPr/>
        <w:t xml:space="preserve">3.1. Конкурс проводится </w:t>
      </w:r>
      <w:r>
        <w:rPr>
          <w:b/>
        </w:rPr>
        <w:t>с декабря 2022 г. по март 2023 г.</w:t>
      </w:r>
      <w:r>
        <w:rPr/>
        <w:t xml:space="preserve"> </w:t>
      </w:r>
    </w:p>
    <w:p>
      <w:pPr>
        <w:pStyle w:val="NormalWeb"/>
        <w:spacing w:beforeAutospacing="0" w:before="0" w:afterAutospacing="0" w:after="0"/>
        <w:ind w:firstLine="426"/>
        <w:jc w:val="both"/>
        <w:rPr/>
      </w:pPr>
      <w:r>
        <w:rPr/>
        <w:t xml:space="preserve">3.2. Конкурсные материалы </w:t>
      </w:r>
      <w:r>
        <w:rPr/>
        <w:t xml:space="preserve">оцениваются </w:t>
      </w:r>
      <w:r>
        <w:rPr/>
        <w:t>экспертами.</w:t>
      </w:r>
    </w:p>
    <w:p>
      <w:pPr>
        <w:pStyle w:val="NormalWeb"/>
        <w:spacing w:beforeAutospacing="0" w:before="0" w:afterAutospacing="0" w:after="0"/>
        <w:ind w:firstLine="426"/>
        <w:jc w:val="both"/>
        <w:rPr/>
      </w:pPr>
      <w:r>
        <w:rPr/>
        <w:t>3.3. Конкурсная комиссия на основании экспертного заключения определяет победителей и лауреатов по каждой номинации.</w:t>
      </w:r>
    </w:p>
    <w:p>
      <w:pPr>
        <w:pStyle w:val="NormalWeb"/>
        <w:spacing w:beforeAutospacing="0" w:before="0" w:afterAutospacing="0" w:after="0"/>
        <w:jc w:val="center"/>
        <w:rPr>
          <w:b/>
          <w:b/>
        </w:rPr>
      </w:pPr>
      <w:r>
        <w:rPr>
          <w:b/>
        </w:rPr>
      </w:r>
    </w:p>
    <w:p>
      <w:pPr>
        <w:pStyle w:val="NormalWeb"/>
        <w:spacing w:beforeAutospacing="0" w:before="0" w:afterAutospacing="0" w:after="0"/>
        <w:jc w:val="center"/>
        <w:rPr>
          <w:b/>
          <w:b/>
        </w:rPr>
      </w:pPr>
      <w:r>
        <w:rPr>
          <w:b/>
        </w:rPr>
        <w:t>4. НАГРАЖДЕНИЕ</w:t>
      </w:r>
    </w:p>
    <w:p>
      <w:pPr>
        <w:pStyle w:val="NormalWeb"/>
        <w:spacing w:beforeAutospacing="0" w:before="0" w:afterAutospacing="0" w:after="0"/>
        <w:ind w:firstLine="426"/>
        <w:jc w:val="both"/>
        <w:rPr/>
      </w:pPr>
      <w:r>
        <w:rPr/>
        <w:t>4.1. Победители и лауреаты конкурса, отмечаются дипломами и благодарностями оргкомитета, остальным участникам высылается свидетельство об участии в ЭЛЕКТРОННОМ виде (1 работа – 1 свидетельство) на почту, с которой высылалась заявка.</w:t>
      </w:r>
    </w:p>
    <w:p>
      <w:pPr>
        <w:pStyle w:val="NormalWeb"/>
        <w:spacing w:beforeAutospacing="0" w:before="0" w:afterAutospacing="0" w:after="0"/>
        <w:ind w:firstLine="426"/>
        <w:jc w:val="both"/>
        <w:rPr/>
      </w:pPr>
      <w:r>
        <w:rPr/>
        <w:t xml:space="preserve">Организации-участники могут учредить свои награды. </w:t>
      </w:r>
    </w:p>
    <w:p>
      <w:pPr>
        <w:pStyle w:val="NormalWeb"/>
        <w:spacing w:before="280" w:afterAutospacing="0" w:after="0"/>
        <w:ind w:firstLine="426"/>
        <w:jc w:val="both"/>
        <w:rPr/>
      </w:pPr>
      <w:r>
        <w:rPr>
          <w:u w:val="single"/>
        </w:rPr>
        <w:t>4.2. Награждение победителей состоится на ф</w:t>
      </w:r>
      <w:r>
        <w:rPr>
          <w:iCs/>
        </w:rPr>
        <w:t>естивале-форуме «Кукла: малый образ большого мира» в ВИРО в марте 2023, лучшие работы могут принять участие в выставке «Кукольный бал</w:t>
      </w:r>
      <w:r>
        <w:rPr/>
        <w:t xml:space="preserve"> в Куклограде</w:t>
      </w:r>
      <w:r>
        <w:rPr>
          <w:iCs/>
        </w:rPr>
        <w:t xml:space="preserve">» и будут опубликованы в </w:t>
      </w:r>
      <w:r>
        <w:rPr/>
        <w:t xml:space="preserve">сообществе педагогов дошкольного образования «Ассоциация педагогов-дошкольников 33 региона» в социальной сети «вконтакте» </w:t>
      </w:r>
    </w:p>
    <w:p>
      <w:pPr>
        <w:pStyle w:val="NormalWeb"/>
        <w:spacing w:beforeAutospacing="0" w:before="0" w:afterAutospacing="0" w:after="0"/>
        <w:ind w:firstLine="426"/>
        <w:jc w:val="both"/>
        <w:rPr>
          <w:u w:val="single"/>
        </w:rPr>
      </w:pPr>
      <w:r>
        <w:rPr>
          <w:u w:val="single"/>
        </w:rPr>
      </w:r>
    </w:p>
    <w:p>
      <w:pPr>
        <w:pStyle w:val="NormalWeb"/>
        <w:spacing w:beforeAutospacing="0" w:before="0" w:afterAutospacing="0" w:after="0"/>
        <w:ind w:firstLine="426"/>
        <w:jc w:val="both"/>
        <w:rPr>
          <w:u w:val="single"/>
        </w:rPr>
      </w:pPr>
      <w:r>
        <w:rPr>
          <w:u w:val="single"/>
        </w:rPr>
        <w:t>4.3.Телефон оргкомитета для справок:</w:t>
      </w:r>
    </w:p>
    <w:p>
      <w:pPr>
        <w:pStyle w:val="NormalWeb"/>
        <w:spacing w:beforeAutospacing="0" w:before="0" w:afterAutospacing="0" w:after="0"/>
        <w:ind w:firstLine="426"/>
        <w:jc w:val="both"/>
        <w:rPr/>
      </w:pPr>
      <w:r>
        <w:rPr/>
        <w:t xml:space="preserve">(4922) 777560 Александрова Ольга Олеговна, методист кафедры дошкольного образования ГАОУ ДПО ВО ВИРО имени Л.И. Новиковой, Прохорова Людмила Николаевна, к.п.н., профессор кафедры дошкольного образования ГАОУ ДПО ВО ВИРО имени Л.И. Новиковой.  </w:t>
      </w:r>
    </w:p>
    <w:p>
      <w:pPr>
        <w:pStyle w:val="NormalWeb"/>
        <w:spacing w:beforeAutospacing="0" w:before="0" w:afterAutospacing="0" w:after="0"/>
        <w:ind w:firstLine="426"/>
        <w:jc w:val="both"/>
        <w:rPr/>
      </w:pPr>
      <w:r>
        <w:rPr/>
        <w:t xml:space="preserve">4.4.Информационная поддержка конкурса: сообщество педагогов дошкольного образования «Ассоциация педагогов-дошкольников 33 региона» в социальной сети «вконтакте» </w:t>
      </w:r>
    </w:p>
    <w:p>
      <w:pPr>
        <w:pStyle w:val="Normal"/>
        <w:spacing w:lineRule="auto" w:line="240" w:before="0" w:after="0"/>
        <w:ind w:left="-284" w:hanging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-284" w:hanging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-284" w:hanging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-284" w:hanging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  <w:r>
        <w:br w:type="page"/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-284" w:hanging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Приложение 1 </w:t>
      </w:r>
    </w:p>
    <w:p>
      <w:pPr>
        <w:pStyle w:val="Normal"/>
        <w:spacing w:lineRule="auto" w:line="240" w:before="0" w:after="0"/>
        <w:ind w:left="-284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637"/>
        <w:tblW w:w="963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094"/>
        <w:gridCol w:w="4544"/>
      </w:tblGrid>
      <w:tr>
        <w:trPr/>
        <w:tc>
          <w:tcPr>
            <w:tcW w:w="9638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-284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ЗАЯВКА НА УЧАСТИЕ В КОНКУРСЕ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«Кукла - хранитель ДЕТСТВА»</w:t>
            </w:r>
          </w:p>
        </w:tc>
      </w:tr>
      <w:tr>
        <w:trPr/>
        <w:tc>
          <w:tcPr>
            <w:tcW w:w="50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-284" w:hanging="0"/>
              <w:jc w:val="center"/>
              <w:rPr>
                <w:b/>
                <w:b/>
                <w:bCs/>
                <w:lang w:val="ru-RU" w:bidi="ar-SA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  <w:t>Номинация</w:t>
            </w:r>
          </w:p>
        </w:tc>
        <w:tc>
          <w:tcPr>
            <w:tcW w:w="454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-284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-284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-284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w="50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-284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Название работы</w:t>
            </w:r>
          </w:p>
        </w:tc>
        <w:tc>
          <w:tcPr>
            <w:tcW w:w="454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-284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-284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-284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w="50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-284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Наименование организации заявителя</w:t>
            </w:r>
          </w:p>
        </w:tc>
        <w:tc>
          <w:tcPr>
            <w:tcW w:w="454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-284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-284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-284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-284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w="50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-284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Юридический адрес заявителя</w:t>
            </w:r>
          </w:p>
        </w:tc>
        <w:tc>
          <w:tcPr>
            <w:tcW w:w="454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-284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-284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-284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</w:rPr>
            </w:r>
          </w:p>
        </w:tc>
      </w:tr>
      <w:tr>
        <w:trPr>
          <w:trHeight w:val="470" w:hRule="atLeast"/>
        </w:trPr>
        <w:tc>
          <w:tcPr>
            <w:tcW w:w="50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-284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Номер телефона, факса (с указанием кода города)</w:t>
            </w:r>
          </w:p>
        </w:tc>
        <w:tc>
          <w:tcPr>
            <w:tcW w:w="454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-284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-284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-284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w="50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-284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е-mаil</w:t>
            </w:r>
          </w:p>
        </w:tc>
        <w:tc>
          <w:tcPr>
            <w:tcW w:w="454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-284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w="50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-284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Авторы проекта Ф.И.О (полностью!)</w:t>
            </w:r>
          </w:p>
        </w:tc>
        <w:tc>
          <w:tcPr>
            <w:tcW w:w="454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-284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-284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-284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w="50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-284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Должность</w:t>
            </w:r>
          </w:p>
        </w:tc>
        <w:tc>
          <w:tcPr>
            <w:tcW w:w="454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-284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-284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-284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w="50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-284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Краткая аннотация содержания проекта</w:t>
            </w:r>
          </w:p>
        </w:tc>
        <w:tc>
          <w:tcPr>
            <w:tcW w:w="454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-284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-284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-284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ind w:left="-284" w:hanging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r>
        <w:br w:type="page"/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Ректору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0"/>
        </w:rPr>
        <w:t>ГАОУ ДПО ВО ВИРО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Cs/>
        </w:rPr>
        <w:t>Андреевой В.В.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Согласие на обработку персональных данных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ab/>
        <w:t xml:space="preserve">Я, ___________________________________________________________________,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sz w:val="20"/>
          <w:szCs w:val="20"/>
        </w:rPr>
        <w:t>(Ф.И.О.)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проживающий по адресу _______________________________________________________ паспорт серии _____________, номер _______________, выданный 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« ___ » ___________ _____ года, в соответствии  с   Федеральным     законом      от 27.07.2006 № 152-ФЗ «О персональных данных»,  </w:t>
      </w:r>
      <w:r>
        <w:rPr>
          <w:rFonts w:cs="Times New Roman" w:ascii="Times New Roman" w:hAnsi="Times New Roman"/>
          <w:spacing w:val="9"/>
          <w:sz w:val="24"/>
          <w:szCs w:val="24"/>
        </w:rPr>
        <w:t xml:space="preserve">даю согласие </w:t>
      </w:r>
      <w:r>
        <w:rPr>
          <w:rFonts w:cs="Times New Roman" w:ascii="Times New Roman" w:hAnsi="Times New Roman"/>
          <w:sz w:val="24"/>
          <w:szCs w:val="24"/>
        </w:rPr>
        <w:t xml:space="preserve">ГАОУ ДПО ВО ВИРО,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расположенному по адресу: г. Владимир, пр-т Ленина, д. 8а,  </w:t>
      </w:r>
      <w:r>
        <w:rPr>
          <w:rFonts w:eastAsia="Times New Roman" w:cs="Times New Roman" w:ascii="Times New Roman" w:hAnsi="Times New Roman"/>
          <w:spacing w:val="9"/>
          <w:sz w:val="24"/>
          <w:szCs w:val="24"/>
          <w:lang w:eastAsia="ru-RU"/>
        </w:rPr>
        <w:t xml:space="preserve">на </w:t>
      </w:r>
      <w:r>
        <w:rPr>
          <w:rFonts w:eastAsia="Calibri" w:cs="Times New Roman" w:ascii="Times New Roman" w:hAnsi="Times New Roman"/>
          <w:sz w:val="24"/>
          <w:szCs w:val="24"/>
        </w:rPr>
        <w:t xml:space="preserve">сбор, запись, систематизацию, накопление, хранение, уточнение (обновление, изменение), извлечение, использование, передачу (предоставление, доступ в случаях прямо предусмотренных действующим законодательством РФ с соблюдением требований внутренних актов ГАОУ ДПО ВО ВИРО), обезличивание, блокирование, уничтожение, удаление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следующих персональных данных</w:t>
      </w:r>
      <w:r>
        <w:rPr>
          <w:rFonts w:cs="Times New Roman" w:ascii="Times New Roman" w:hAnsi="Times New Roman"/>
        </w:rPr>
        <w:t xml:space="preserve"> для регистрации участия в конкурсе и размещения в электронном сборнике:</w:t>
      </w:r>
    </w:p>
    <w:p>
      <w:pPr>
        <w:pStyle w:val="NormalWeb"/>
        <w:tabs>
          <w:tab w:val="clear" w:pos="708"/>
          <w:tab w:val="left" w:pos="175" w:leader="none"/>
          <w:tab w:val="left" w:pos="284" w:leader="none"/>
        </w:tabs>
        <w:spacing w:before="0" w:after="0"/>
        <w:ind w:left="0" w:right="0" w:hanging="0"/>
        <w:jc w:val="both"/>
        <w:rPr/>
      </w:pPr>
      <w:r>
        <w:rPr>
          <w:b/>
          <w:sz w:val="22"/>
          <w:szCs w:val="22"/>
        </w:rPr>
        <w:tab/>
        <w:tab/>
        <w:t>Фамилия, имя, отчество, год рождения, территория, телефон, достижения, электронная почта, место работы, должность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с использованием неавтоматизированных и автоматизированных средств обработки </w:t>
      </w:r>
      <w:r>
        <w:rPr>
          <w:rFonts w:cs="Times New Roman" w:ascii="Times New Roman" w:hAnsi="Times New Roman"/>
          <w:b/>
          <w:sz w:val="24"/>
          <w:szCs w:val="24"/>
        </w:rPr>
        <w:t xml:space="preserve">в целях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регистрации сведений, необходимых для участия в конкурсе </w:t>
      </w:r>
      <w:r>
        <w:rPr>
          <w:rFonts w:cs="Times New Roman" w:ascii="Times New Roman" w:hAnsi="Times New Roman"/>
          <w:b/>
          <w:bCs/>
          <w:sz w:val="24"/>
          <w:szCs w:val="24"/>
          <w:highlight w:val="yellow"/>
        </w:rPr>
        <w:t>«__________________».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Персональные данные, на обработку которых распространяется данное разрешение, включают в себя данные, предоставленные мною при заполнении заявки, конкурсных работ и других документов, </w:t>
      </w:r>
      <w:r>
        <w:rPr>
          <w:rFonts w:cs="Times New Roman" w:ascii="Times New Roman" w:hAnsi="Times New Roman"/>
          <w:sz w:val="24"/>
          <w:szCs w:val="24"/>
        </w:rPr>
        <w:t xml:space="preserve">для размещения в Интернете, в базе данных об участниках </w:t>
      </w:r>
      <w:r>
        <w:rPr>
          <w:rFonts w:cs="Times New Roman" w:ascii="Times New Roman" w:hAnsi="Times New Roman"/>
          <w:sz w:val="24"/>
        </w:rPr>
        <w:t>конкурса.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pacing w:val="-1"/>
          <w:sz w:val="24"/>
          <w:szCs w:val="24"/>
        </w:rPr>
        <w:t xml:space="preserve">Я утверждаю, что ознакомлен </w:t>
      </w:r>
      <w:r>
        <w:rPr>
          <w:rFonts w:cs="Times New Roman" w:ascii="Times New Roman" w:hAnsi="Times New Roman"/>
          <w:sz w:val="24"/>
          <w:szCs w:val="24"/>
        </w:rPr>
        <w:t>с документами организации, устанавливающими порядок обработки персональных данных, а также с моими правами и обязанностями в этой области.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pacing w:val="-1"/>
          <w:sz w:val="24"/>
          <w:szCs w:val="24"/>
        </w:rPr>
        <w:t>Согласие вступает в силу со дня его подписания и действует в течение трех лет.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pacing w:val="-1"/>
          <w:sz w:val="24"/>
          <w:szCs w:val="24"/>
        </w:rPr>
        <w:t xml:space="preserve">Я вправе отозвать свое согласие на обработку ПДн посредством соответствующего письменного заявления, что влечет дальнейшее прекращение отношений с ГАОУ ДПО ВО ВИРО.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« ___ » __________ 20_ г.                                 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sz w:val="20"/>
          <w:szCs w:val="20"/>
        </w:rPr>
        <w:t xml:space="preserve">                                                     </w:t>
      </w:r>
      <w:r>
        <w:rPr>
          <w:rFonts w:cs="Times New Roman" w:ascii="Times New Roman" w:hAnsi="Times New Roman"/>
          <w:i/>
          <w:sz w:val="20"/>
          <w:szCs w:val="20"/>
        </w:rPr>
        <w:t>(подпись)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-284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hd w:val="nil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</w:r>
      <w:r>
        <w:br w:type="page"/>
      </w:r>
    </w:p>
    <w:p>
      <w:pPr>
        <w:pStyle w:val="Normal"/>
        <w:spacing w:lineRule="auto" w:line="240" w:before="0" w:after="0"/>
        <w:ind w:left="-284" w:hanging="0"/>
        <w:jc w:val="right"/>
        <w:rPr>
          <w:rFonts w:ascii="Times New Roman" w:hAnsi="Times New Roman" w:cs="Times New Roman"/>
          <w:sz w:val="24"/>
          <w:szCs w:val="24"/>
          <w:highlight w:val="none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 xml:space="preserve">Приложение 3 </w:t>
      </w:r>
    </w:p>
    <w:p>
      <w:pPr>
        <w:pStyle w:val="Normal"/>
        <w:spacing w:lineRule="auto" w:line="240" w:before="0" w:after="0"/>
        <w:ind w:left="-284" w:hanging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ind w:left="-284" w:hanging="0"/>
        <w:rPr>
          <w:rFonts w:ascii="Times New Roman" w:hAnsi="Times New Roman" w:cs="Times New Roman"/>
          <w:b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 xml:space="preserve">Наши реквизиты: УТОЧНИТЬ ПЕРЕД ОПЛАТОЙ!!! </w:t>
      </w:r>
    </w:p>
    <w:p>
      <w:pPr>
        <w:pStyle w:val="Normal"/>
        <w:spacing w:lineRule="auto" w:line="240" w:before="0" w:after="0"/>
        <w:ind w:left="-284" w:hanging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ind w:left="-284" w:hanging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Приложение 4 </w:t>
      </w:r>
    </w:p>
    <w:p>
      <w:pPr>
        <w:pStyle w:val="Normal"/>
        <w:spacing w:lineRule="auto" w:line="240" w:before="0" w:after="0"/>
        <w:ind w:left="-284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Требования к оформлению и содержанию конкурсных материалов:</w:t>
      </w:r>
    </w:p>
    <w:p>
      <w:pPr>
        <w:pStyle w:val="Normal"/>
        <w:spacing w:lineRule="auto" w:line="240" w:before="0" w:after="0"/>
        <w:ind w:left="-284" w:hanging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Содержание комплекта конкурсных материалов:</w:t>
      </w:r>
    </w:p>
    <w:p>
      <w:pPr>
        <w:pStyle w:val="Normal"/>
        <w:spacing w:lineRule="auto" w:line="240" w:before="0" w:after="0"/>
        <w:ind w:left="-284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· заявка (в эл. и бумажном варианте); </w:t>
      </w:r>
    </w:p>
    <w:p>
      <w:pPr>
        <w:pStyle w:val="Normal"/>
        <w:spacing w:lineRule="auto" w:line="240" w:before="0" w:after="0"/>
        <w:ind w:left="-284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· согласие на обработку и использование персональных данных (</w:t>
      </w:r>
      <w:r>
        <w:rPr>
          <w:rFonts w:cs="Times New Roman" w:ascii="Times New Roman" w:hAnsi="Times New Roman"/>
          <w:b/>
          <w:sz w:val="24"/>
          <w:szCs w:val="24"/>
        </w:rPr>
        <w:t>в бумажном виде с подписью);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ind w:left="-284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· ксерокопия квитанции об оплате; </w:t>
      </w:r>
    </w:p>
    <w:p>
      <w:pPr>
        <w:pStyle w:val="Normal"/>
        <w:spacing w:lineRule="auto" w:line="240" w:before="0" w:after="0"/>
        <w:ind w:left="-284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· конкурсные материалы (см .требования к конкурсной работе). </w:t>
      </w:r>
    </w:p>
    <w:p>
      <w:pPr>
        <w:pStyle w:val="Normal"/>
        <w:spacing w:lineRule="auto" w:line="240" w:before="0" w:after="0"/>
        <w:ind w:left="-284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· </w:t>
      </w:r>
      <w:r>
        <w:rPr>
          <w:rFonts w:cs="Times New Roman" w:ascii="Times New Roman" w:hAnsi="Times New Roman"/>
          <w:b/>
          <w:sz w:val="24"/>
          <w:szCs w:val="24"/>
        </w:rPr>
        <w:t>Обязательные разделы:</w:t>
      </w:r>
      <w:r>
        <w:rPr>
          <w:rFonts w:cs="Times New Roman" w:ascii="Times New Roman" w:hAnsi="Times New Roman"/>
          <w:sz w:val="24"/>
          <w:szCs w:val="24"/>
        </w:rPr>
        <w:t xml:space="preserve"> содержание; сведения об авторе (Ф.И.О. (полностью), образование, стаж, квалификационная категория, должность); информационная (краткая!!!) справка о ДОО. </w:t>
      </w:r>
    </w:p>
    <w:p>
      <w:pPr>
        <w:pStyle w:val="Normal"/>
        <w:spacing w:lineRule="auto" w:line="240" w:before="0" w:after="0"/>
        <w:ind w:left="-284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Формат:</w:t>
      </w:r>
      <w:r>
        <w:rPr>
          <w:rFonts w:cs="Times New Roman" w:ascii="Times New Roman" w:hAnsi="Times New Roman"/>
          <w:sz w:val="24"/>
          <w:szCs w:val="24"/>
        </w:rPr>
        <w:t xml:space="preserve"> Основной текст конкурсной работы в одном файле; приложения отдельными файлами (каждый файл с названием) в отдельной папке «Приложения». МicrosoftWord, шрифт ТimesNewRoman, кегль 14, интервал 1,5. Выравнивание по ширине поля - 2 см со всех сторон, абзацный отступ 1 см, автоматический перенос слов, нумерация страниц. </w:t>
      </w:r>
    </w:p>
    <w:p>
      <w:pPr>
        <w:pStyle w:val="Normal"/>
        <w:spacing w:lineRule="auto" w:line="240" w:before="0" w:after="0"/>
        <w:ind w:left="-284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Ссылки </w:t>
      </w:r>
      <w:r>
        <w:rPr>
          <w:rFonts w:cs="Times New Roman" w:ascii="Times New Roman" w:hAnsi="Times New Roman"/>
          <w:sz w:val="24"/>
          <w:szCs w:val="24"/>
        </w:rPr>
        <w:t xml:space="preserve">на используемые источники обязательны, в том числе и на интернет-ресурсы. </w:t>
      </w:r>
    </w:p>
    <w:p>
      <w:pPr>
        <w:pStyle w:val="Normal"/>
        <w:spacing w:lineRule="auto" w:line="240" w:before="0" w:after="0"/>
        <w:ind w:left="-284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Объём:</w:t>
      </w:r>
      <w:r>
        <w:rPr>
          <w:rFonts w:cs="Times New Roman" w:ascii="Times New Roman" w:hAnsi="Times New Roman"/>
          <w:sz w:val="24"/>
          <w:szCs w:val="24"/>
        </w:rPr>
        <w:t xml:space="preserve"> разумный минимум. </w:t>
      </w:r>
    </w:p>
    <w:p>
      <w:pPr>
        <w:pStyle w:val="Normal"/>
        <w:spacing w:lineRule="auto" w:line="240" w:before="0" w:after="0"/>
        <w:ind w:left="-284" w:hanging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ВНИМАНИЕ! </w:t>
      </w:r>
    </w:p>
    <w:p>
      <w:pPr>
        <w:pStyle w:val="Normal"/>
        <w:spacing w:lineRule="auto" w:line="240" w:before="0" w:after="0"/>
        <w:ind w:left="-284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Все материалы проверяются в программе </w:t>
      </w:r>
      <w:r>
        <w:rPr>
          <w:rFonts w:cs="Times New Roman" w:ascii="Times New Roman" w:hAnsi="Times New Roman"/>
          <w:b/>
          <w:sz w:val="24"/>
          <w:szCs w:val="24"/>
        </w:rPr>
        <w:t>АНТИПЛАГИАТ</w:t>
      </w:r>
    </w:p>
    <w:p>
      <w:pPr>
        <w:pStyle w:val="Normal"/>
        <w:spacing w:before="0" w:after="200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134" w:right="1134" w:gutter="0" w:header="0" w:top="426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6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6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66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36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46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56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26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836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4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0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5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uiPriority w:val="9"/>
    <w:qFormat/>
    <w:pPr>
      <w:keepNext w:val="true"/>
      <w:keepLines/>
      <w:spacing w:before="480" w:after="0"/>
      <w:outlineLvl w:val="0"/>
    </w:pPr>
    <w:rPr>
      <w:rFonts w:ascii="Cambria" w:hAnsi="Cambria" w:eastAsia="Arial" w:cs="Arial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40" w:after="0"/>
      <w:outlineLvl w:val="5"/>
    </w:pPr>
    <w:rPr>
      <w:rFonts w:ascii="Cambria" w:hAnsi="Cambria" w:eastAsia="Arial" w:cs="Arial" w:asciiTheme="majorHAnsi" w:cstheme="majorBidi" w:eastAsiaTheme="majorEastAsia" w:hAnsiTheme="majorHAnsi"/>
      <w:color w:val="243F60" w:themeColor="accent1" w:themeShade="7f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Style5">
    <w:name w:val="Интернет-ссылка"/>
    <w:basedOn w:val="DefaultParagraphFont"/>
    <w:uiPriority w:val="99"/>
    <w:semiHidden/>
    <w:unhideWhenUsed/>
    <w:rPr>
      <w:color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6">
    <w:name w:val="Привязка сноски"/>
    <w:rPr>
      <w:vertAlign w:val="superscript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xtendedtextshort" w:customStyle="1">
    <w:name w:val="extended-text__short"/>
    <w:basedOn w:val="DefaultParagraphFont"/>
    <w:qFormat/>
    <w:rPr/>
  </w:style>
  <w:style w:type="character" w:styleId="11" w:customStyle="1">
    <w:name w:val="Заголовок 1 Знак"/>
    <w:basedOn w:val="DefaultParagraphFont"/>
    <w:uiPriority w:val="9"/>
    <w:qFormat/>
    <w:rPr>
      <w:rFonts w:ascii="Cambria" w:hAnsi="Cambria" w:eastAsia="Arial" w:cs="Arial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ru-RU"/>
    </w:rPr>
  </w:style>
  <w:style w:type="character" w:styleId="Style8" w:customStyle="1">
    <w:name w:val="Текст выноски Знак"/>
    <w:basedOn w:val="DefaultParagraphFont"/>
    <w:uiPriority w:val="99"/>
    <w:semiHidden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Hgkelc" w:customStyle="1">
    <w:name w:val="hgkelc"/>
    <w:basedOn w:val="DefaultParagraphFont"/>
    <w:qFormat/>
    <w:rPr/>
  </w:style>
  <w:style w:type="character" w:styleId="Artpostheadericon" w:customStyle="1">
    <w:name w:val="art-postheadericon"/>
    <w:basedOn w:val="DefaultParagraphFont"/>
    <w:qFormat/>
    <w:rPr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Markedcontent" w:customStyle="1">
    <w:name w:val="markedcontent"/>
    <w:basedOn w:val="DefaultParagraphFont"/>
    <w:qFormat/>
    <w:rPr/>
  </w:style>
  <w:style w:type="character" w:styleId="61" w:customStyle="1">
    <w:name w:val="Заголовок 6 Знак"/>
    <w:basedOn w:val="DefaultParagraphFont"/>
    <w:uiPriority w:val="9"/>
    <w:qFormat/>
    <w:rPr>
      <w:rFonts w:ascii="Cambria" w:hAnsi="Cambria" w:eastAsia="Arial" w:cs="Arial" w:asciiTheme="majorHAnsi" w:cstheme="majorBidi" w:eastAsiaTheme="majorEastAsia" w:hAnsiTheme="majorHAnsi"/>
      <w:color w:val="243F60" w:themeColor="accent1" w:themeShade="7f"/>
      <w:lang w:eastAsia="ru-RU"/>
    </w:rPr>
  </w:style>
  <w:style w:type="character" w:styleId="Extendedtextshort1" w:customStyle="1">
    <w:name w:val="extendedtext-short"/>
    <w:basedOn w:val="DefaultParagraphFont"/>
    <w:qFormat/>
    <w:rPr/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Style10">
    <w:name w:val="Body Text"/>
    <w:basedOn w:val="Normal"/>
    <w:pPr>
      <w:spacing w:before="0" w:after="140"/>
    </w:pPr>
    <w:rPr/>
  </w:style>
  <w:style w:type="paragraph" w:styleId="Style11">
    <w:name w:val="List"/>
    <w:basedOn w:val="Style10"/>
    <w:pPr/>
    <w:rPr>
      <w:rFonts w:cs="Droid Sans Devanagari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Droid Sans Devanagari"/>
    </w:rPr>
  </w:style>
  <w:style w:type="paragraph" w:styleId="Style14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15">
    <w:name w:val="Колонтитул"/>
    <w:basedOn w:val="Normal"/>
    <w:qFormat/>
    <w:pPr/>
    <w:rPr/>
  </w:style>
  <w:style w:type="paragraph" w:styleId="Style16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7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8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19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2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2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Style20">
    <w:name w:val="Index Heading"/>
    <w:basedOn w:val="Style9"/>
    <w:pPr/>
    <w:rPr/>
  </w:style>
  <w:style w:type="paragraph" w:styleId="Style21">
    <w:name w:val="TOC Heading"/>
    <w:uiPriority w:val="39"/>
    <w:unhideWhenUsed/>
    <w:pPr>
      <w:widowControl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Style22">
    <w:name w:val="Title"/>
    <w:basedOn w:val="Normal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Droid Sans Devanagari"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NormalWeb">
    <w:name w:val="Normal (Web)"/>
    <w:basedOn w:val="Normal"/>
    <w:uiPriority w:val="99"/>
    <w:unhideWhenUsed/>
    <w:qFormat/>
    <w:pPr>
      <w:spacing w:lineRule="auto" w:line="240"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Formattext" w:customStyle="1">
    <w:name w:val="formattext"/>
    <w:basedOn w:val="Normal"/>
    <w:uiPriority w:val="99"/>
    <w:qFormat/>
    <w:pPr>
      <w:spacing w:lineRule="auto" w:line="240"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lineRule="auto" w:line="240" w:before="0" w:after="0"/>
      <w:ind w:left="720" w:hanging="0"/>
      <w:contextualSpacing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Rtecenter" w:customStyle="1">
    <w:name w:val="rtecenter"/>
    <w:basedOn w:val="Normal"/>
    <w:qFormat/>
    <w:pPr>
      <w:spacing w:lineRule="auto" w:line="240"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Rtejustify" w:customStyle="1">
    <w:name w:val="rtejustify"/>
    <w:basedOn w:val="Normal"/>
    <w:qFormat/>
    <w:pPr>
      <w:spacing w:lineRule="auto" w:line="240" w:beforeAutospacing="1" w:afterAutospacing="1"/>
    </w:pPr>
    <w:rPr>
      <w:rFonts w:ascii="Times New Roman" w:hAnsi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LibreOffice/7.3.6.2$Linux_X86_64 LibreOffice_project/30$Build-2</Application>
  <AppVersion>15.0000</AppVersion>
  <Pages>6</Pages>
  <Words>1457</Words>
  <Characters>10387</Characters>
  <CharactersWithSpaces>11880</CharactersWithSpaces>
  <Paragraphs>116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2022-04-05T13:59:00Z</dcterms:created>
  <dc:creator>Сафонова Елена Николевна</dc:creator>
  <dc:description/>
  <dc:language>ru-RU</dc:language>
  <cp:lastModifiedBy/>
  <dcterms:modified xsi:type="dcterms:W3CDTF">2022-12-12T11:45:47Z</dcterms:modified>
  <cp:revision>36</cp:revision>
  <dc:subject/>
  <dc:title/>
</cp:coreProperties>
</file>