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ИТОГИ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проведения круглого стола </w:t>
      </w:r>
      <w:r>
        <w:rPr>
          <w:rFonts w:cs="Times New Roman" w:ascii="Times New Roman" w:hAnsi="Times New Roman"/>
          <w:b/>
          <w:bCs/>
          <w:sz w:val="28"/>
          <w:szCs w:val="28"/>
        </w:rPr>
        <w:t>«Современный урок: базовые логические действия»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color w:val="244061"/>
          <w:sz w:val="28"/>
          <w:szCs w:val="28"/>
        </w:rPr>
      </w:pPr>
      <w:r>
        <w:rPr>
          <w:color w:val="111111"/>
        </w:rPr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color w:themeColor="text2" w:themeShade="80" w:val="0F243E"/>
          <w:sz w:val="28"/>
          <w:szCs w:val="28"/>
        </w:rPr>
        <w:t xml:space="preserve">Дата проведения: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themeColor="text2" w:themeShade="80" w:val="0F243E"/>
          <w:sz w:val="28"/>
          <w:szCs w:val="28"/>
        </w:rPr>
        <w:t>10 декабря 2024 года.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color w:themeColor="text2" w:themeShade="80" w:val="0F243E"/>
          <w:sz w:val="28"/>
          <w:szCs w:val="28"/>
        </w:rPr>
        <w:t>Место проведения:</w:t>
      </w:r>
      <w:r>
        <w:rPr>
          <w:rFonts w:cs="Times New Roman" w:ascii="Times New Roman" w:hAnsi="Times New Roman"/>
          <w:i w:val="false"/>
          <w:iCs w:val="false"/>
          <w:color w:themeColor="text2" w:themeShade="80" w:val="0F243E"/>
          <w:sz w:val="28"/>
          <w:szCs w:val="28"/>
        </w:rPr>
        <w:t xml:space="preserve"> г. Владимир, пр. Ленина, д. 8а, Владимирский институт развития образования имени Л.И. Новиковой (аудитория 1-1)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themeColor="text2" w:themeShade="80" w:val="0F243E"/>
          <w:sz w:val="28"/>
          <w:szCs w:val="28"/>
        </w:rPr>
        <w:t xml:space="preserve">Участники: </w:t>
      </w:r>
      <w:r>
        <w:rPr>
          <w:rFonts w:cs="Times New Roman" w:ascii="Times New Roman" w:hAnsi="Times New Roman"/>
          <w:bCs/>
          <w:i w:val="false"/>
          <w:iCs w:val="false"/>
          <w:color w:themeColor="text2" w:themeShade="80" w:val="0F243E"/>
          <w:sz w:val="28"/>
          <w:szCs w:val="28"/>
        </w:rPr>
        <w:t xml:space="preserve">учителя естественно-математического цикла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i w:val="false"/>
          <w:iCs w:val="false"/>
          <w:color w:themeColor="text2" w:themeShade="80" w:val="0F243E"/>
          <w:sz w:val="28"/>
          <w:szCs w:val="28"/>
        </w:rPr>
        <w:t xml:space="preserve">Модератор: </w:t>
      </w:r>
      <w:r>
        <w:rPr>
          <w:rFonts w:cs="Times New Roman" w:ascii="Times New Roman" w:hAnsi="Times New Roman"/>
          <w:i w:val="false"/>
          <w:iCs w:val="false"/>
          <w:color w:themeColor="text2" w:themeShade="80" w:val="0F243E"/>
          <w:sz w:val="28"/>
          <w:szCs w:val="28"/>
        </w:rPr>
        <w:t>Антонова Елена Ивановна, заведующий кафедрой естественно-математического образования, к.пед.н.</w:t>
      </w:r>
    </w:p>
    <w:p>
      <w:pPr>
        <w:pStyle w:val="Normal"/>
        <w:spacing w:lineRule="auto" w:line="240" w:before="0" w:after="0"/>
        <w:jc w:val="both"/>
        <w:rPr>
          <w:b/>
          <w:i w:val="false"/>
          <w:i w:val="false"/>
          <w:color w:val="111111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111111"/>
          <w:sz w:val="28"/>
          <w:szCs w:val="28"/>
        </w:rPr>
        <w:t>Вопросы для обсуждения: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color w:val="111111"/>
        </w:rPr>
      </w:pPr>
      <w:r>
        <w:rPr>
          <w:rFonts w:cs="Times New Roman" w:ascii="Times New Roman" w:hAnsi="Times New Roman"/>
          <w:bCs/>
          <w:color w:val="111111"/>
          <w:sz w:val="28"/>
          <w:szCs w:val="28"/>
        </w:rPr>
        <w:t xml:space="preserve">Современный урок: вызовы времени, перспективы, требования в условиях реализации ФОП </w:t>
      </w:r>
      <w:r>
        <w:rPr>
          <w:rFonts w:cs="Times New Roman" w:ascii="Times New Roman" w:hAnsi="Times New Roman"/>
          <w:bCs/>
          <w:color w:val="111111"/>
          <w:sz w:val="28"/>
          <w:szCs w:val="28"/>
        </w:rPr>
        <w:t>ОО и ФОП СОО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color w:val="111111"/>
        </w:rPr>
      </w:pPr>
      <w:r>
        <w:rPr>
          <w:rFonts w:cs="Times New Roman" w:ascii="Times New Roman" w:hAnsi="Times New Roman"/>
          <w:bCs/>
          <w:color w:val="111111"/>
          <w:sz w:val="28"/>
          <w:szCs w:val="28"/>
        </w:rPr>
        <w:t>Понятие базовых логических действий школьников: новый взгляд на развитие мышления учеников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color w:val="111111"/>
        </w:rPr>
      </w:pPr>
      <w:r>
        <w:rPr>
          <w:rFonts w:cs="Times New Roman" w:ascii="Times New Roman" w:hAnsi="Times New Roman"/>
          <w:bCs/>
          <w:color w:val="111111"/>
          <w:sz w:val="28"/>
          <w:szCs w:val="28"/>
        </w:rPr>
        <w:t>Базовые логические действий как основа школьной успешности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color w:val="111111"/>
        </w:rPr>
      </w:pPr>
      <w:r>
        <w:rPr>
          <w:rFonts w:cs="Times New Roman" w:ascii="Times New Roman" w:hAnsi="Times New Roman"/>
          <w:bCs/>
          <w:color w:val="111111"/>
          <w:sz w:val="28"/>
          <w:szCs w:val="28"/>
        </w:rPr>
        <w:t>Особенности конструирования современного урока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color w:val="111111"/>
        </w:rPr>
      </w:pPr>
      <w:r>
        <w:rPr>
          <w:rFonts w:cs="Times New Roman" w:ascii="Times New Roman" w:hAnsi="Times New Roman"/>
          <w:bCs/>
          <w:color w:val="111111"/>
          <w:sz w:val="28"/>
          <w:szCs w:val="28"/>
        </w:rPr>
        <w:t>Формирование у школьников мыслительных операций, необходимых для формирования базовых логических действий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t>Формирование базовых логических действий на уроках естественно-математического цикла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 xml:space="preserve">В работе круглого стола приняли участие 78 педагогов образовательных организаций Владимирской области: учителя биологии, географии, математики, физики, химии.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i/>
          <w:iCs/>
          <w:color w:val="111111"/>
          <w:sz w:val="28"/>
          <w:szCs w:val="28"/>
        </w:rPr>
        <w:tab/>
      </w:r>
      <w:r>
        <w:rPr>
          <w:rFonts w:cs="Times New Roman" w:ascii="Times New Roman" w:hAnsi="Times New Roman"/>
          <w:iCs/>
          <w:sz w:val="28"/>
          <w:szCs w:val="28"/>
        </w:rPr>
        <w:t>С приветственным словам к участникам мероприятия обратилась Галина Константиновна Чикунова, первый проректор института, обозначив актуальность и важность данной проблемы в современной школе.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В своих выступлени</w:t>
      </w:r>
      <w:r>
        <w:rPr>
          <w:rFonts w:cs="Times New Roman" w:ascii="Times New Roman" w:hAnsi="Times New Roman"/>
          <w:iCs/>
          <w:sz w:val="28"/>
          <w:szCs w:val="28"/>
        </w:rPr>
        <w:t>и</w:t>
      </w:r>
      <w:r>
        <w:rPr>
          <w:rFonts w:cs="Times New Roman" w:ascii="Times New Roman" w:hAnsi="Times New Roman"/>
          <w:iCs/>
          <w:sz w:val="28"/>
          <w:szCs w:val="28"/>
        </w:rPr>
        <w:t xml:space="preserve"> доцент кафедры Елена Александровна Маркова </w:t>
      </w:r>
      <w:r>
        <w:rPr>
          <w:rFonts w:cs="Times New Roman" w:ascii="Times New Roman" w:hAnsi="Times New Roman"/>
          <w:iCs/>
          <w:sz w:val="28"/>
          <w:szCs w:val="28"/>
        </w:rPr>
        <w:t>о</w:t>
      </w:r>
      <w:r>
        <w:rPr>
          <w:rFonts w:cs="Times New Roman" w:ascii="Times New Roman" w:hAnsi="Times New Roman"/>
          <w:iCs/>
          <w:sz w:val="28"/>
          <w:szCs w:val="28"/>
        </w:rPr>
        <w:t>бо</w:t>
      </w:r>
      <w:r>
        <w:rPr>
          <w:rFonts w:cs="Times New Roman" w:ascii="Times New Roman" w:hAnsi="Times New Roman"/>
          <w:iCs/>
          <w:sz w:val="28"/>
          <w:szCs w:val="28"/>
        </w:rPr>
        <w:t xml:space="preserve">значила проблему «Каким должен быть современный урок?», а доцент кафедры </w:t>
      </w:r>
      <w:r>
        <w:rPr>
          <w:rFonts w:cs="Times New Roman" w:ascii="Times New Roman" w:hAnsi="Times New Roman"/>
          <w:iCs/>
          <w:sz w:val="28"/>
          <w:szCs w:val="28"/>
        </w:rPr>
        <w:t>Анастасия Олеговна Богданова остановились на требованиях к уроку в условиях реализации обновленных ФГОС и формировании б</w:t>
      </w:r>
      <w:r>
        <w:rPr>
          <w:rFonts w:cs="Times New Roman" w:ascii="Times New Roman" w:hAnsi="Times New Roman"/>
          <w:bCs/>
          <w:iCs/>
          <w:sz w:val="28"/>
          <w:szCs w:val="28"/>
        </w:rPr>
        <w:t>азовых логических действий на уроках естественно-математического цикла.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 xml:space="preserve">Эффективными для участников стали мастер-классы, которые показали </w:t>
      </w:r>
      <w:bookmarkStart w:id="0" w:name="_GoBack"/>
      <w:bookmarkEnd w:id="0"/>
      <w:r>
        <w:rPr>
          <w:rFonts w:cs="Times New Roman" w:ascii="Times New Roman" w:hAnsi="Times New Roman"/>
          <w:bCs/>
          <w:iCs/>
          <w:sz w:val="28"/>
          <w:szCs w:val="28"/>
        </w:rPr>
        <w:t>учителя-практики, продемонстрировав методы и приемы своей работы: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- Использование мыслительных операций анализа и синтеза в решении качественных задач (Кузнецова   Наталья Владимировна, учитель физики г. Владимира);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- Формирование логического действия - сравнения при изучении темы «Парообразование» (Абасова Ирина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Cs/>
          <w:sz w:val="28"/>
          <w:szCs w:val="28"/>
        </w:rPr>
        <w:t>Алексеевна, учитель физики Гусь-Хрустального района);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- Развитие базовых логических действий на уроках географии (Богданова Марина Владимировна, учитель географии Гусь-Хрустального района).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themeColor="text2" w:themeShade="80" w:val="222A35"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Антонова Елена Ивановна, заведующий кафедрой естественно-математического образования, подвела итоги круглого стола и отметила огромную роль формирования базовых логических действий как основы школьной успешности.</w:t>
      </w:r>
      <w:r>
        <w:rPr>
          <w:rFonts w:cs="Times New Roman" w:ascii="Times New Roman" w:hAnsi="Times New Roman"/>
          <w:color w:themeColor="text2" w:themeShade="80" w:val="222A35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color w:themeColor="text2" w:themeShade="80" w:val="222A35"/>
          <w:sz w:val="28"/>
          <w:szCs w:val="28"/>
        </w:rPr>
        <w:t>В заключении работы круглого стола прошло н</w:t>
      </w:r>
      <w:r>
        <w:rPr>
          <w:rFonts w:cs="Times New Roman" w:ascii="Times New Roman" w:hAnsi="Times New Roman"/>
          <w:bCs/>
          <w:iCs/>
          <w:sz w:val="28"/>
          <w:szCs w:val="28"/>
        </w:rPr>
        <w:t>аграждение победителей и призеров конкурса методических разработок «Современный урок: базовые логические действия».</w:t>
      </w:r>
    </w:p>
    <w:p>
      <w:pPr>
        <w:pStyle w:val="Normal"/>
        <w:widowControl/>
        <w:suppressAutoHyphens w:val="true"/>
        <w:spacing w:lineRule="auto" w:line="240" w:before="0" w:after="0"/>
        <w:contextualSpacing/>
        <w:jc w:val="both"/>
        <w:rPr>
          <w:rStyle w:val="Hyperlink"/>
          <w:rFonts w:ascii="Times New Roman" w:hAnsi="Times New Roman" w:eastAsia="Calibri" w:cs="Times New Roman"/>
          <w:bCs/>
          <w:color w:val="111111"/>
          <w:kern w:val="0"/>
          <w:sz w:val="28"/>
          <w:szCs w:val="28"/>
          <w:u w:val="none"/>
          <w:lang w:val="ru-RU" w:eastAsia="en-US" w:bidi="ar-SA"/>
        </w:rPr>
      </w:pPr>
      <w:r>
        <w:rPr/>
      </w:r>
    </w:p>
    <w:p>
      <w:pPr>
        <w:pStyle w:val="Normal"/>
        <w:widowControl/>
        <w:suppressAutoHyphens w:val="true"/>
        <w:spacing w:lineRule="auto" w:line="240" w:before="0" w:after="0"/>
        <w:contextualSpacing/>
        <w:jc w:val="both"/>
        <w:rPr/>
      </w:pPr>
      <w:r>
        <w:rPr>
          <w:rStyle w:val="Hyperlink"/>
          <w:rFonts w:eastAsia="Calibri" w:cs="Times New Roman" w:ascii="Times New Roman" w:hAnsi="Times New Roman"/>
          <w:bCs/>
          <w:color w:val="111111"/>
          <w:kern w:val="0"/>
          <w:sz w:val="28"/>
          <w:szCs w:val="28"/>
          <w:u w:val="none"/>
          <w:lang w:val="ru-RU" w:eastAsia="en-US" w:bidi="ar-SA"/>
        </w:rPr>
        <w:t>Программа круглого стола</w:t>
      </w:r>
      <w:r>
        <w:rPr>
          <w:rStyle w:val="Hyperlink"/>
          <w:rFonts w:eastAsia="Calibri" w:cs="Times New Roman" w:ascii="Times New Roman" w:hAnsi="Times New Roman"/>
          <w:bCs/>
          <w:color w:val="111111"/>
          <w:kern w:val="0"/>
          <w:sz w:val="24"/>
          <w:szCs w:val="24"/>
          <w:u w:val="none"/>
          <w:lang w:val="ru-RU" w:eastAsia="en-US" w:bidi="ar-SA"/>
        </w:rPr>
        <w:t>:</w:t>
      </w:r>
    </w:p>
    <w:p>
      <w:pPr>
        <w:pStyle w:val="Normal"/>
        <w:widowControl/>
        <w:suppressAutoHyphens w:val="true"/>
        <w:spacing w:lineRule="auto" w:line="240" w:before="0" w:after="0"/>
        <w:contextualSpacing/>
        <w:jc w:val="both"/>
        <w:rPr/>
      </w:pPr>
      <w:r>
        <w:rPr>
          <w:rStyle w:val="Hyperlink"/>
          <w:rFonts w:eastAsia="Calibri" w:ascii="Times New Roman" w:hAnsi="Times New Roman"/>
          <w:color w:val="111111"/>
          <w:kern w:val="0"/>
          <w:sz w:val="24"/>
          <w:szCs w:val="24"/>
          <w:u w:val="none"/>
          <w:lang w:val="ru-RU" w:eastAsia="en-US" w:bidi="ar-SA"/>
        </w:rPr>
        <w:t xml:space="preserve"> </w:t>
      </w:r>
      <w:hyperlink r:id="rId2">
        <w:r>
          <w:rPr>
            <w:rStyle w:val="Hyperlink"/>
            <w:rFonts w:eastAsia="Calibri" w:ascii="Times New Roman" w:hAnsi="Times New Roman"/>
            <w:kern w:val="0"/>
            <w:sz w:val="24"/>
            <w:szCs w:val="24"/>
            <w:lang w:val="ru-RU" w:eastAsia="en-US" w:bidi="ar-SA"/>
          </w:rPr>
          <w:t>https://viro33.ru/download/Programma_kr_stol_10_12_2024.pdf</w:t>
        </w:r>
      </w:hyperlink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kern w:val="0"/>
        <w:szCs w:val="24"/>
        <w:bCs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Calibri" w:cs="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qFormat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a847c3"/>
    <w:rPr>
      <w:sz w:val="16"/>
      <w:szCs w:val="16"/>
    </w:rPr>
  </w:style>
  <w:style w:type="character" w:styleId="Style12" w:customStyle="1">
    <w:name w:val="Текст примечания Знак"/>
    <w:basedOn w:val="DefaultParagraphFont"/>
    <w:uiPriority w:val="99"/>
    <w:semiHidden/>
    <w:qFormat/>
    <w:rsid w:val="00a847c3"/>
    <w:rPr>
      <w:sz w:val="20"/>
      <w:szCs w:val="20"/>
    </w:rPr>
  </w:style>
  <w:style w:type="character" w:styleId="Style13" w:customStyle="1">
    <w:name w:val="Тема примечания Знак"/>
    <w:basedOn w:val="Style12"/>
    <w:link w:val="annotationsubject"/>
    <w:uiPriority w:val="99"/>
    <w:semiHidden/>
    <w:qFormat/>
    <w:rsid w:val="00a847c3"/>
    <w:rPr>
      <w:b/>
      <w:bCs/>
      <w:sz w:val="20"/>
      <w:szCs w:val="20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847c3"/>
    <w:rPr>
      <w:rFonts w:ascii="Segoe UI" w:hAnsi="Segoe UI" w:cs="Segoe UI"/>
      <w:sz w:val="18"/>
      <w:szCs w:val="18"/>
    </w:rPr>
  </w:style>
  <w:style w:type="character" w:styleId="FollowedHyperlink">
    <w:name w:val="FollowedHyperlink"/>
    <w:rPr>
      <w:color w:val="800000"/>
      <w:u w:val="single"/>
    </w:rPr>
  </w:style>
  <w:style w:type="character" w:styleId="Style15">
    <w:name w:val="Символ нумерации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1">
    <w:name w:val="Основной текст Знак1"/>
    <w:basedOn w:val="DefaultParagraphFont"/>
    <w:qFormat/>
    <w:rPr>
      <w:rFonts w:ascii="Times New Roman" w:hAnsi="Times New Roman" w:cs="Times New Roman"/>
      <w:spacing w:val="5"/>
      <w:sz w:val="25"/>
      <w:szCs w:val="25"/>
      <w:shd w:fill="FFFFFF" w:val="clear"/>
    </w:rPr>
  </w:style>
  <w:style w:type="character" w:styleId="2">
    <w:name w:val="Основной текст (2)_"/>
    <w:basedOn w:val="DefaultParagraphFont"/>
    <w:qFormat/>
    <w:rPr>
      <w:rFonts w:ascii="Times New Roman" w:hAnsi="Times New Roman" w:cs="Times New Roman"/>
      <w:b/>
      <w:bCs/>
      <w:spacing w:val="6"/>
      <w:sz w:val="25"/>
      <w:szCs w:val="25"/>
      <w:shd w:fill="FFFFFF" w:val="clear"/>
    </w:rPr>
  </w:style>
  <w:style w:type="character" w:styleId="11">
    <w:name w:val="Заголовок 1 Знак"/>
    <w:basedOn w:val="DefaultParagraphFont"/>
    <w:qFormat/>
    <w:rPr>
      <w:rFonts w:ascii="Cambria" w:hAnsi="Cambria" w:eastAsia="Calibri" w:cs=""/>
      <w:b/>
      <w:bCs/>
      <w:color w:themeColor="accent1" w:themeShade="bf" w:val="365F91"/>
      <w:sz w:val="28"/>
      <w:szCs w:val="28"/>
    </w:rPr>
  </w:style>
  <w:style w:type="character" w:styleId="Style17">
    <w:name w:val="Абзац списка Знак"/>
    <w:qFormat/>
    <w:rPr/>
  </w:style>
  <w:style w:type="character" w:styleId="2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orange-text">
    <w:name w:val="orange-text"/>
    <w:basedOn w:val="DefaultParagraphFont"/>
    <w:qFormat/>
    <w:rPr/>
  </w:style>
  <w:style w:type="character" w:styleId="22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fontstyle01">
    <w:name w:val="fontstyle01"/>
    <w:basedOn w:val="DefaultParagraphFont"/>
    <w:qFormat/>
    <w:rPr>
      <w:rFonts w:ascii="Tahoma" w:hAnsi="Tahoma" w:cs="Tahoma"/>
      <w:b w:val="false"/>
      <w:bCs w:val="false"/>
      <w:i w:val="false"/>
      <w:iCs w:val="false"/>
      <w:color w:val="000000"/>
      <w:sz w:val="26"/>
      <w:szCs w:val="2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8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8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Noto Sans"/>
    </w:rPr>
  </w:style>
  <w:style w:type="paragraph" w:styleId="CommentText">
    <w:name w:val="annotation text"/>
    <w:basedOn w:val="Normal"/>
    <w:link w:val="Style12"/>
    <w:uiPriority w:val="99"/>
    <w:semiHidden/>
    <w:unhideWhenUsed/>
    <w:rsid w:val="00a847c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3"/>
    <w:uiPriority w:val="99"/>
    <w:semiHidden/>
    <w:unhideWhenUsed/>
    <w:qFormat/>
    <w:rsid w:val="00a847c3"/>
    <w:pPr/>
    <w:rPr>
      <w:b/>
      <w:bCs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847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2c63"/>
    <w:pPr>
      <w:suppressAutoHyphens w:val="true"/>
      <w:spacing w:lineRule="auto" w:line="276" w:before="0" w:after="200"/>
      <w:ind w:left="720"/>
      <w:contextualSpacing/>
    </w:pPr>
    <w:rPr/>
  </w:style>
  <w:style w:type="paragraph" w:styleId="211">
    <w:name w:val="Основной текст (2)1"/>
    <w:basedOn w:val="Normal"/>
    <w:qFormat/>
    <w:pPr>
      <w:widowControl w:val="false"/>
      <w:shd w:val="clear" w:fill="FFFFFF"/>
      <w:spacing w:lineRule="atLeast" w:line="240" w:before="0" w:after="720"/>
      <w:jc w:val="center"/>
    </w:pPr>
    <w:rPr>
      <w:rFonts w:ascii="Times New Roman" w:hAnsi="Times New Roman" w:cs="Times New Roman"/>
      <w:b/>
      <w:bCs/>
      <w:spacing w:val="6"/>
      <w:sz w:val="25"/>
      <w:szCs w:val="25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Heading">
    <w:name w:val="index heading"/>
    <w:basedOn w:val="Normal"/>
    <w:pPr>
      <w:suppressLineNumbers/>
    </w:pPr>
    <w:rPr>
      <w:rFonts w:cs="Noto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ro33.ru/download/Programma_kr_stol_10_12_2024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LibreOffice/24.8.5.2$Linux_X86_64 LibreOffice_project/480$Build-2</Application>
  <AppVersion>15.0000</AppVersion>
  <Pages>2</Pages>
  <Words>298</Words>
  <Characters>2339</Characters>
  <CharactersWithSpaces>2614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2023-03-22T18:45:00Z</dcterms:created>
  <dc:creator>Елена</dc:creator>
  <dc:description/>
  <dc:language>ru-RU</dc:language>
  <cp:lastModifiedBy/>
  <dcterms:modified xsi:type="dcterms:W3CDTF">2025-06-03T13:36:03Z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