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charts/chart19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90" w:rsidRDefault="007B7190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B7190" w:rsidRPr="007B7190" w:rsidRDefault="00C429CE" w:rsidP="0063680D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oundrect id="_x0000_s1027" style="position:absolute;left:0;text-align:left;margin-left:-12.55pt;margin-top:25.7pt;width:446pt;height:684.15pt;z-index:251658240" arcsize="10923f" strokecolor="black [3213]" strokeweight="3pt">
            <v:textbox>
              <w:txbxContent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</w:p>
                <w:p w:rsidR="001856AA" w:rsidRPr="007B7190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  <w:t>О</w:t>
                  </w:r>
                  <w:r w:rsidRPr="007B7190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  <w:t>тчет</w:t>
                  </w:r>
                </w:p>
                <w:p w:rsidR="001856AA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  <w:r w:rsidRPr="007B7190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  <w:t xml:space="preserve">по итогам деятельности </w:t>
                  </w:r>
                </w:p>
                <w:p w:rsidR="001856AA" w:rsidRPr="007B7190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  <w:r w:rsidRPr="007B7190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  <w:t>ГАОУ ДПО ВО «Владимирский институт развития образования имени Л.И. Новиковой»</w:t>
                  </w:r>
                </w:p>
                <w:p w:rsidR="001856AA" w:rsidRPr="007B7190" w:rsidRDefault="001856AA" w:rsidP="007B719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</w:pPr>
                  <w:r w:rsidRPr="007B7190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44"/>
                      <w:szCs w:val="44"/>
                      <w:lang w:eastAsia="ru-RU"/>
                    </w:rPr>
                    <w:t>за 2016-2017 учебный год</w:t>
                  </w:r>
                </w:p>
                <w:p w:rsidR="001856AA" w:rsidRPr="007B7190" w:rsidRDefault="001856AA" w:rsidP="007B7190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 w:rsidR="007B71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br w:type="page"/>
      </w:r>
      <w:r w:rsidR="007B7190" w:rsidRPr="007B7190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Содержание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73"/>
      </w:tblGrid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367502" w:rsidRDefault="007B7190" w:rsidP="00636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5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 ИНСТИТУТА</w:t>
            </w:r>
            <w:r w:rsidRPr="00367502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3" w:type="dxa"/>
            <w:shd w:val="clear" w:color="auto" w:fill="auto"/>
          </w:tcPr>
          <w:p w:rsidR="007B7190" w:rsidRPr="00367502" w:rsidRDefault="007B719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367502" w:rsidRDefault="007B7190" w:rsidP="00A1407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0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 (повышение квалификации)</w:t>
            </w:r>
          </w:p>
        </w:tc>
        <w:tc>
          <w:tcPr>
            <w:tcW w:w="673" w:type="dxa"/>
            <w:shd w:val="clear" w:color="auto" w:fill="auto"/>
          </w:tcPr>
          <w:p w:rsidR="007B7190" w:rsidRPr="00367502" w:rsidRDefault="00367502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367502" w:rsidRDefault="007B7190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3675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Итоги  повышения квалификации педагогических работников общего образования в соответствии с требованиями профессионального стандарта педагога ……………………………….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7B7190" w:rsidRPr="00367502" w:rsidRDefault="00367502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C056C3" w:rsidRDefault="007B7190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056C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Повышение квалификации педагогов области по накопительной  системе……………………………………………………………………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7B7190" w:rsidRPr="00367502" w:rsidRDefault="007B719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5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C056C3" w:rsidRDefault="007B7190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056C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Подготовка педагогов области к реализации ФГОС………………….</w:t>
            </w:r>
          </w:p>
        </w:tc>
        <w:tc>
          <w:tcPr>
            <w:tcW w:w="673" w:type="dxa"/>
            <w:shd w:val="clear" w:color="auto" w:fill="auto"/>
          </w:tcPr>
          <w:p w:rsidR="007B7190" w:rsidRPr="00C056C3" w:rsidRDefault="00C056C3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6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C056C3" w:rsidRDefault="000D175E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056C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Подготовка педагогов дошкольного образования  к работе в условиях реализации профессионального стандарта «Педагог </w:t>
            </w:r>
          </w:p>
        </w:tc>
        <w:tc>
          <w:tcPr>
            <w:tcW w:w="673" w:type="dxa"/>
            <w:shd w:val="clear" w:color="auto" w:fill="auto"/>
          </w:tcPr>
          <w:p w:rsidR="007B7190" w:rsidRPr="00C056C3" w:rsidRDefault="00C056C3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9A617D" w:rsidRPr="007B7190" w:rsidTr="00893F09">
        <w:tc>
          <w:tcPr>
            <w:tcW w:w="9180" w:type="dxa"/>
            <w:shd w:val="clear" w:color="auto" w:fill="auto"/>
          </w:tcPr>
          <w:p w:rsidR="009A617D" w:rsidRPr="00C056C3" w:rsidRDefault="001A3E8E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1A3E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Подготовка педагогических кадров Владимирской области к реализации инклюзивного образования</w:t>
            </w:r>
          </w:p>
        </w:tc>
        <w:tc>
          <w:tcPr>
            <w:tcW w:w="673" w:type="dxa"/>
            <w:shd w:val="clear" w:color="auto" w:fill="auto"/>
          </w:tcPr>
          <w:p w:rsidR="009A617D" w:rsidRPr="00C056C3" w:rsidRDefault="009A617D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893F09" w:rsidRDefault="007B7190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Повышение профессиональной компетентности работников образования в сфере информационных</w:t>
            </w:r>
            <w:r w:rsidRPr="0089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коммуникационных техн</w:t>
            </w:r>
            <w:r w:rsidRPr="0089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(ИКТ)……………………………………………………….</w:t>
            </w:r>
          </w:p>
        </w:tc>
        <w:tc>
          <w:tcPr>
            <w:tcW w:w="673" w:type="dxa"/>
            <w:shd w:val="clear" w:color="auto" w:fill="auto"/>
          </w:tcPr>
          <w:p w:rsidR="007B7190" w:rsidRPr="00893F09" w:rsidRDefault="00893F09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3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893F09" w:rsidRPr="007B7190" w:rsidTr="00893F09">
        <w:tc>
          <w:tcPr>
            <w:tcW w:w="9180" w:type="dxa"/>
            <w:shd w:val="clear" w:color="auto" w:fill="auto"/>
          </w:tcPr>
          <w:p w:rsidR="00893F09" w:rsidRPr="00893F09" w:rsidRDefault="00893F09" w:rsidP="000C159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деятельности молодых педагогов Владимирской области………………………........................</w:t>
            </w:r>
          </w:p>
        </w:tc>
        <w:tc>
          <w:tcPr>
            <w:tcW w:w="673" w:type="dxa"/>
            <w:shd w:val="clear" w:color="auto" w:fill="auto"/>
          </w:tcPr>
          <w:p w:rsidR="00893F09" w:rsidRDefault="00893F09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93F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7B7190" w:rsidRPr="007B7190" w:rsidTr="00893F09">
        <w:trPr>
          <w:trHeight w:val="606"/>
        </w:trPr>
        <w:tc>
          <w:tcPr>
            <w:tcW w:w="9180" w:type="dxa"/>
            <w:shd w:val="clear" w:color="auto" w:fill="auto"/>
          </w:tcPr>
          <w:p w:rsidR="007B7190" w:rsidRPr="003A6C1E" w:rsidRDefault="007B7190" w:rsidP="000C159E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1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Организационно-методическое сопровождение  Всероссийского физкультурно-спортивного комплекса ГТО…………………..............</w:t>
            </w:r>
          </w:p>
        </w:tc>
        <w:tc>
          <w:tcPr>
            <w:tcW w:w="673" w:type="dxa"/>
            <w:shd w:val="clear" w:color="auto" w:fill="auto"/>
          </w:tcPr>
          <w:p w:rsidR="007B7190" w:rsidRPr="003A6C1E" w:rsidRDefault="00FF0D16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6C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1856AA" w:rsidRDefault="003A6C1E" w:rsidP="000C159E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56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Профессиональная переподготовка</w:t>
            </w:r>
          </w:p>
        </w:tc>
        <w:tc>
          <w:tcPr>
            <w:tcW w:w="673" w:type="dxa"/>
            <w:shd w:val="clear" w:color="auto" w:fill="auto"/>
          </w:tcPr>
          <w:p w:rsidR="007B7190" w:rsidRPr="001856AA" w:rsidRDefault="003A6C1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6A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A6C1E" w:rsidRPr="003A6C1E" w:rsidTr="00893F09">
        <w:tc>
          <w:tcPr>
            <w:tcW w:w="9180" w:type="dxa"/>
            <w:shd w:val="clear" w:color="auto" w:fill="auto"/>
          </w:tcPr>
          <w:p w:rsidR="003A6C1E" w:rsidRPr="003A6C1E" w:rsidRDefault="003A6C1E" w:rsidP="00A1407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ИНФОРМАТИЗАЦИЯ РЕГИОНАЛЬНОЙ СИСТЕМЫ ОБРАЗОВАНИЯ</w:t>
            </w:r>
          </w:p>
        </w:tc>
        <w:tc>
          <w:tcPr>
            <w:tcW w:w="673" w:type="dxa"/>
            <w:shd w:val="clear" w:color="auto" w:fill="auto"/>
          </w:tcPr>
          <w:p w:rsidR="003A6C1E" w:rsidRPr="00A65DF1" w:rsidRDefault="003A6C1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DF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A6C1E" w:rsidRPr="007B7190" w:rsidTr="00893F09">
        <w:tc>
          <w:tcPr>
            <w:tcW w:w="9180" w:type="dxa"/>
            <w:shd w:val="clear" w:color="auto" w:fill="auto"/>
          </w:tcPr>
          <w:p w:rsidR="003A6C1E" w:rsidRPr="00B11ED5" w:rsidRDefault="003A6C1E" w:rsidP="000C159E">
            <w:pPr>
              <w:pStyle w:val="a6"/>
              <w:numPr>
                <w:ilvl w:val="0"/>
                <w:numId w:val="52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развития информационных и образовательных порталов, внедрения информационных систем и средств информатизации в системе образования Владимирской области</w:t>
            </w:r>
          </w:p>
        </w:tc>
        <w:tc>
          <w:tcPr>
            <w:tcW w:w="673" w:type="dxa"/>
            <w:shd w:val="clear" w:color="auto" w:fill="auto"/>
          </w:tcPr>
          <w:p w:rsidR="003A6C1E" w:rsidRPr="00A65DF1" w:rsidRDefault="003A6C1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DF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B11ED5" w:rsidRDefault="007B7190" w:rsidP="000C159E">
            <w:pPr>
              <w:numPr>
                <w:ilvl w:val="0"/>
                <w:numId w:val="52"/>
              </w:numPr>
              <w:spacing w:after="0" w:line="240" w:lineRule="auto"/>
              <w:ind w:left="709" w:hanging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сопровождение развития сетевой активности педаг</w:t>
            </w:r>
            <w:r w:rsidRPr="00B1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A6C1E" w:rsidRPr="00B1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1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ов…………………………………………………………………</w:t>
            </w:r>
          </w:p>
        </w:tc>
        <w:tc>
          <w:tcPr>
            <w:tcW w:w="673" w:type="dxa"/>
            <w:shd w:val="clear" w:color="auto" w:fill="auto"/>
          </w:tcPr>
          <w:p w:rsidR="007B7190" w:rsidRPr="00A65DF1" w:rsidRDefault="00A65D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DF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A65DF1" w:rsidRPr="00B11ED5" w:rsidRDefault="00A65DF1" w:rsidP="000C159E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Организационно-методическое сопровождение Мероприятия «Развитие дистанционного образования детей-инвалидов» во Владимирской области</w:t>
            </w:r>
          </w:p>
          <w:p w:rsidR="007B7190" w:rsidRPr="00B11ED5" w:rsidRDefault="007B7190" w:rsidP="00B11ED5">
            <w:pPr>
              <w:spacing w:after="0" w:line="240" w:lineRule="auto"/>
              <w:ind w:left="709" w:hanging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  <w:shd w:val="clear" w:color="auto" w:fill="auto"/>
          </w:tcPr>
          <w:p w:rsidR="007B7190" w:rsidRPr="00A65DF1" w:rsidRDefault="00A65D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5D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A65DF1" w:rsidRPr="007B7190" w:rsidTr="00893F09">
        <w:tc>
          <w:tcPr>
            <w:tcW w:w="9180" w:type="dxa"/>
            <w:shd w:val="clear" w:color="auto" w:fill="auto"/>
          </w:tcPr>
          <w:p w:rsidR="00A65DF1" w:rsidRPr="00B11ED5" w:rsidRDefault="00A65DF1" w:rsidP="000C159E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обеспечению информационной безопасности детей</w:t>
            </w:r>
          </w:p>
        </w:tc>
        <w:tc>
          <w:tcPr>
            <w:tcW w:w="673" w:type="dxa"/>
            <w:shd w:val="clear" w:color="auto" w:fill="auto"/>
          </w:tcPr>
          <w:p w:rsidR="00A65DF1" w:rsidRPr="00B11ED5" w:rsidRDefault="00A65D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B11ED5" w:rsidRDefault="00B11ED5" w:rsidP="00A1407C">
            <w:pPr>
              <w:numPr>
                <w:ilvl w:val="0"/>
                <w:numId w:val="17"/>
              </w:num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НАУЧНО-МЕТОДИЧЕСКОЕ СОПРОВОЖДЕНИЕ РАЗВИТИЯ РЕГИО-НАЛЬНОЙ СИСТЕМЫ ОБРАЗОВАНИЯ ВЛАДИМИРСКОЙ ОБЛАСТИ</w:t>
            </w:r>
          </w:p>
        </w:tc>
        <w:tc>
          <w:tcPr>
            <w:tcW w:w="673" w:type="dxa"/>
            <w:shd w:val="clear" w:color="auto" w:fill="auto"/>
          </w:tcPr>
          <w:p w:rsidR="007B7190" w:rsidRPr="006D4043" w:rsidRDefault="00B11ED5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6D4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B11ED5" w:rsidRDefault="007B7190" w:rsidP="00A1407C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shd w:val="clear" w:color="auto" w:fill="auto"/>
          </w:tcPr>
          <w:p w:rsidR="007B7190" w:rsidRPr="00B11ED5" w:rsidRDefault="00B11ED5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="007B7190" w:rsidRPr="00B11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B11ED5" w:rsidRDefault="00B11ED5" w:rsidP="000C159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ED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Участие Владимирской области в Российском движении школьн</w:t>
            </w:r>
            <w:r w:rsidRPr="00B11ED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и</w:t>
            </w:r>
            <w:r w:rsidRPr="00B11ED5">
              <w:rPr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ков (РДШ).</w:t>
            </w:r>
            <w:r w:rsidR="007B7190" w:rsidRPr="00B1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73" w:type="dxa"/>
            <w:shd w:val="clear" w:color="auto" w:fill="auto"/>
          </w:tcPr>
          <w:p w:rsidR="007B7190" w:rsidRPr="00B11ED5" w:rsidRDefault="00B11ED5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="007B7190" w:rsidRPr="00B11E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B7190" w:rsidRPr="008C6C6E" w:rsidTr="00893F09">
        <w:tc>
          <w:tcPr>
            <w:tcW w:w="9180" w:type="dxa"/>
            <w:shd w:val="clear" w:color="auto" w:fill="auto"/>
          </w:tcPr>
          <w:p w:rsidR="007B7190" w:rsidRPr="008C6C6E" w:rsidRDefault="008C6C6E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</w:t>
            </w:r>
            <w:r w:rsidR="00413C16" w:rsidRPr="008C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фильные школы ВИРО</w:t>
            </w:r>
            <w:r w:rsidR="007B7190" w:rsidRPr="008C6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673" w:type="dxa"/>
            <w:shd w:val="clear" w:color="auto" w:fill="auto"/>
          </w:tcPr>
          <w:p w:rsidR="007B7190" w:rsidRPr="008C6C6E" w:rsidRDefault="008C6C6E" w:rsidP="007E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6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E6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7E682B" w:rsidRDefault="007E682B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детского образовательного туризма.</w:t>
            </w:r>
          </w:p>
        </w:tc>
        <w:tc>
          <w:tcPr>
            <w:tcW w:w="673" w:type="dxa"/>
            <w:shd w:val="clear" w:color="auto" w:fill="auto"/>
          </w:tcPr>
          <w:p w:rsidR="007B7190" w:rsidRPr="007E682B" w:rsidRDefault="007E682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6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7E682B" w:rsidRPr="007B7190" w:rsidTr="00893F09">
        <w:tc>
          <w:tcPr>
            <w:tcW w:w="9180" w:type="dxa"/>
            <w:shd w:val="clear" w:color="auto" w:fill="auto"/>
          </w:tcPr>
          <w:p w:rsidR="007E682B" w:rsidRPr="007E682B" w:rsidRDefault="007E682B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исследовательских краеведческих работ школ</w:t>
            </w:r>
            <w:r w:rsidRPr="007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ников, участников туристско-краеведческого движения «Отечество»</w:t>
            </w:r>
          </w:p>
        </w:tc>
        <w:tc>
          <w:tcPr>
            <w:tcW w:w="673" w:type="dxa"/>
            <w:shd w:val="clear" w:color="auto" w:fill="auto"/>
          </w:tcPr>
          <w:p w:rsidR="007E682B" w:rsidRPr="007E682B" w:rsidRDefault="007E682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6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7E682B" w:rsidRPr="007B7190" w:rsidTr="00893F09">
        <w:tc>
          <w:tcPr>
            <w:tcW w:w="9180" w:type="dxa"/>
            <w:shd w:val="clear" w:color="auto" w:fill="auto"/>
          </w:tcPr>
          <w:p w:rsidR="007E682B" w:rsidRPr="007E682B" w:rsidRDefault="007E682B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Эколого-биологическое воспитание</w:t>
            </w:r>
          </w:p>
        </w:tc>
        <w:tc>
          <w:tcPr>
            <w:tcW w:w="673" w:type="dxa"/>
            <w:shd w:val="clear" w:color="auto" w:fill="auto"/>
          </w:tcPr>
          <w:p w:rsidR="007E682B" w:rsidRPr="00E75675" w:rsidRDefault="007E682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5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7E682B" w:rsidRPr="007B7190" w:rsidTr="00893F09">
        <w:tc>
          <w:tcPr>
            <w:tcW w:w="9180" w:type="dxa"/>
            <w:shd w:val="clear" w:color="auto" w:fill="auto"/>
          </w:tcPr>
          <w:p w:rsidR="007E682B" w:rsidRPr="007E682B" w:rsidRDefault="007E682B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портивно-массовая работа </w:t>
            </w:r>
          </w:p>
        </w:tc>
        <w:tc>
          <w:tcPr>
            <w:tcW w:w="673" w:type="dxa"/>
            <w:shd w:val="clear" w:color="auto" w:fill="auto"/>
          </w:tcPr>
          <w:p w:rsidR="007E682B" w:rsidRPr="00E75675" w:rsidRDefault="007E682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5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E75675" w:rsidRPr="007B7190" w:rsidTr="00893F09">
        <w:tc>
          <w:tcPr>
            <w:tcW w:w="9180" w:type="dxa"/>
            <w:shd w:val="clear" w:color="auto" w:fill="auto"/>
          </w:tcPr>
          <w:p w:rsidR="00E75675" w:rsidRDefault="00E75675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</w:t>
            </w:r>
            <w:proofErr w:type="gramEnd"/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олимпиады школьников</w:t>
            </w:r>
          </w:p>
        </w:tc>
        <w:tc>
          <w:tcPr>
            <w:tcW w:w="673" w:type="dxa"/>
            <w:shd w:val="clear" w:color="auto" w:fill="auto"/>
          </w:tcPr>
          <w:p w:rsidR="00E75675" w:rsidRPr="00E75675" w:rsidRDefault="002D2D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</w:t>
            </w:r>
          </w:p>
        </w:tc>
      </w:tr>
      <w:tr w:rsidR="00E75675" w:rsidRPr="007B7190" w:rsidTr="00893F09">
        <w:tc>
          <w:tcPr>
            <w:tcW w:w="9180" w:type="dxa"/>
            <w:shd w:val="clear" w:color="auto" w:fill="auto"/>
          </w:tcPr>
          <w:p w:rsidR="00E75675" w:rsidRPr="00E75675" w:rsidRDefault="00E75675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областная научно-практическая конференции школьников «Ве</w:t>
            </w:r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 познания»</w:t>
            </w:r>
          </w:p>
        </w:tc>
        <w:tc>
          <w:tcPr>
            <w:tcW w:w="673" w:type="dxa"/>
            <w:shd w:val="clear" w:color="auto" w:fill="auto"/>
          </w:tcPr>
          <w:p w:rsidR="00E75675" w:rsidRPr="00E75675" w:rsidRDefault="00E75675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5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E75675" w:rsidRPr="007B7190" w:rsidTr="00893F09">
        <w:tc>
          <w:tcPr>
            <w:tcW w:w="9180" w:type="dxa"/>
            <w:shd w:val="clear" w:color="auto" w:fill="auto"/>
          </w:tcPr>
          <w:p w:rsidR="00E75675" w:rsidRPr="00E75675" w:rsidRDefault="00E75675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на знание русского языка среди школьников 7-8 классов «</w:t>
            </w:r>
            <w:proofErr w:type="spellStart"/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Грамотеи</w:t>
            </w:r>
            <w:proofErr w:type="gramStart"/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73" w:type="dxa"/>
            <w:shd w:val="clear" w:color="auto" w:fill="auto"/>
          </w:tcPr>
          <w:p w:rsidR="00E75675" w:rsidRPr="00E75675" w:rsidRDefault="00E75675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</w:t>
            </w:r>
          </w:p>
        </w:tc>
      </w:tr>
      <w:tr w:rsidR="00E75675" w:rsidRPr="007B7190" w:rsidTr="00893F09">
        <w:tc>
          <w:tcPr>
            <w:tcW w:w="9180" w:type="dxa"/>
            <w:shd w:val="clear" w:color="auto" w:fill="auto"/>
          </w:tcPr>
          <w:p w:rsidR="00E75675" w:rsidRPr="00E75675" w:rsidRDefault="00E75675" w:rsidP="000C159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финальной игры региональной гуманитарной олимпиады «Умники и умницы земли Владимирской - 2017»</w:t>
            </w:r>
          </w:p>
        </w:tc>
        <w:tc>
          <w:tcPr>
            <w:tcW w:w="673" w:type="dxa"/>
            <w:shd w:val="clear" w:color="auto" w:fill="auto"/>
          </w:tcPr>
          <w:p w:rsidR="00E75675" w:rsidRDefault="00E75675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E74931" w:rsidRDefault="00E75675" w:rsidP="00E74931">
            <w:pPr>
              <w:numPr>
                <w:ilvl w:val="0"/>
                <w:numId w:val="17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49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РЕАЛИЗАЦИЯ ДОПОЛНИТЕЛЬНЫХ ОБРАЗОВАТЕЛЬНЫХ ПРОГРАММ ДЛЯ ДЕТЕЙ на базе технопарка «Кванториум 33»</w:t>
            </w:r>
          </w:p>
        </w:tc>
        <w:tc>
          <w:tcPr>
            <w:tcW w:w="673" w:type="dxa"/>
            <w:shd w:val="clear" w:color="auto" w:fill="auto"/>
          </w:tcPr>
          <w:p w:rsidR="007B7190" w:rsidRPr="00E74931" w:rsidRDefault="00E7493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749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E74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E74931" w:rsidRDefault="007B7190" w:rsidP="00E74931">
            <w:pPr>
              <w:numPr>
                <w:ilvl w:val="0"/>
                <w:numId w:val="17"/>
              </w:numPr>
              <w:tabs>
                <w:tab w:val="left" w:pos="129"/>
              </w:tabs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E7493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ПРОФЕССИОНАЛЬНОЕ ОБРАЗОВАНИЕ………………………………..</w:t>
            </w:r>
          </w:p>
        </w:tc>
        <w:tc>
          <w:tcPr>
            <w:tcW w:w="673" w:type="dxa"/>
            <w:shd w:val="clear" w:color="auto" w:fill="auto"/>
          </w:tcPr>
          <w:p w:rsidR="007B7190" w:rsidRPr="00E74931" w:rsidRDefault="00E7493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74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125</w:t>
            </w:r>
          </w:p>
        </w:tc>
      </w:tr>
      <w:tr w:rsidR="00E74931" w:rsidRPr="007B7190" w:rsidTr="00893F09">
        <w:tc>
          <w:tcPr>
            <w:tcW w:w="9180" w:type="dxa"/>
            <w:shd w:val="clear" w:color="auto" w:fill="auto"/>
          </w:tcPr>
          <w:p w:rsidR="00E74931" w:rsidRPr="00E74931" w:rsidRDefault="00E74931" w:rsidP="000C159E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E74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ФГОС СПО по ТОП-50 в регионе</w:t>
            </w:r>
          </w:p>
        </w:tc>
        <w:tc>
          <w:tcPr>
            <w:tcW w:w="673" w:type="dxa"/>
            <w:shd w:val="clear" w:color="auto" w:fill="auto"/>
          </w:tcPr>
          <w:p w:rsidR="00E74931" w:rsidRPr="00E74931" w:rsidRDefault="00E7493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74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125</w:t>
            </w:r>
          </w:p>
        </w:tc>
      </w:tr>
      <w:tr w:rsidR="00E74931" w:rsidRPr="007B7190" w:rsidTr="00893F09">
        <w:tc>
          <w:tcPr>
            <w:tcW w:w="9180" w:type="dxa"/>
            <w:shd w:val="clear" w:color="auto" w:fill="auto"/>
          </w:tcPr>
          <w:p w:rsidR="00E74931" w:rsidRPr="00E74931" w:rsidRDefault="00FF1DBB" w:rsidP="000C159E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механизмов подготовки и переподготовки педагогич</w:t>
            </w:r>
            <w:r w:rsidRPr="00FF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1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кадров.</w:t>
            </w:r>
          </w:p>
        </w:tc>
        <w:tc>
          <w:tcPr>
            <w:tcW w:w="673" w:type="dxa"/>
            <w:shd w:val="clear" w:color="auto" w:fill="auto"/>
          </w:tcPr>
          <w:p w:rsidR="00E74931" w:rsidRPr="00FF1DBB" w:rsidRDefault="00FF1DB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</w:t>
            </w:r>
          </w:p>
        </w:tc>
      </w:tr>
      <w:tr w:rsidR="007B7190" w:rsidRPr="007B7190" w:rsidTr="00893F09">
        <w:tc>
          <w:tcPr>
            <w:tcW w:w="9180" w:type="dxa"/>
            <w:shd w:val="clear" w:color="auto" w:fill="auto"/>
          </w:tcPr>
          <w:p w:rsidR="007B7190" w:rsidRPr="00353648" w:rsidRDefault="004341DA" w:rsidP="000C159E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независимой </w:t>
            </w:r>
            <w:proofErr w:type="gramStart"/>
            <w:r w:rsidRPr="0035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 эффективности региональной системы подготовки кадров</w:t>
            </w:r>
            <w:proofErr w:type="gramEnd"/>
            <w:r w:rsidRPr="0035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:rsidR="007B7190" w:rsidRPr="00353648" w:rsidRDefault="004341D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3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137</w:t>
            </w:r>
          </w:p>
        </w:tc>
      </w:tr>
      <w:tr w:rsidR="00353648" w:rsidRPr="007B7190" w:rsidTr="00893F09">
        <w:tc>
          <w:tcPr>
            <w:tcW w:w="9180" w:type="dxa"/>
            <w:shd w:val="clear" w:color="auto" w:fill="auto"/>
          </w:tcPr>
          <w:p w:rsidR="00353648" w:rsidRPr="00353648" w:rsidRDefault="008F2142" w:rsidP="000C159E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навигация</w:t>
            </w:r>
          </w:p>
        </w:tc>
        <w:tc>
          <w:tcPr>
            <w:tcW w:w="673" w:type="dxa"/>
            <w:shd w:val="clear" w:color="auto" w:fill="auto"/>
          </w:tcPr>
          <w:p w:rsidR="00353648" w:rsidRPr="00353648" w:rsidRDefault="008F2142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</w:tbl>
    <w:p w:rsidR="007B7190" w:rsidRPr="007B7190" w:rsidRDefault="007B7190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B11ED5" w:rsidRDefault="00B11ED5" w:rsidP="0063680D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sectPr w:rsidR="00B11ED5" w:rsidSect="00C300F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6F9" w:rsidRPr="008516F9" w:rsidRDefault="008516F9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lastRenderedPageBreak/>
        <w:t>Основными направлениями деятельности института являются</w:t>
      </w:r>
      <w:r w:rsidRPr="008516F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:</w:t>
      </w:r>
    </w:p>
    <w:p w:rsidR="008516F9" w:rsidRPr="008516F9" w:rsidRDefault="008516F9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F9" w:rsidRPr="008516F9" w:rsidRDefault="008516F9" w:rsidP="000C159E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ДОПОЛНИТЕЛЬНОГО ПРОФЕССИ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НАЛЬНОГО ОБРАЗОВАНИЯ</w:t>
      </w:r>
    </w:p>
    <w:p w:rsidR="008516F9" w:rsidRPr="008516F9" w:rsidRDefault="008516F9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1.1. Организация повышения квалификации педагогических работников в с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ответствии с требованиями профессиональных стандартов работников сферы образования 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1.2. Научно-методическое сопровождение процессов введения ФГОС ДОО, ФГОС НОО, ФГОС для обучающихся с ОВЗ, ФГОС ООО, ФГОС СПО.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1.3 Методическое сопровождение реализации предметных концепций.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1.3. Научно-методическое сопровождение проектов в рамках федеральной целевой программы развития образования на 2016-2020 годы.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1.4. Осуществление образовательного мониторинга, экспертных, конса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тинговых и маркетинговых услуг в региональной системе образования.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1.5. Организация и проведение процедур оценки качества курсовой подгото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 в рамках повышения квалификации работников образования.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1.6. Обеспечение координации деятельности муниципальных методических служб, методических служб образовательных организаций профессионал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ного образования.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1.7. Совершенствование региональной системы дистанционного дополн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тельного профессионального образования.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1.8. Поддержка и развитие сетевых педагогических сообще</w:t>
      </w:r>
      <w:proofErr w:type="gramStart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 Вл</w:t>
      </w:r>
      <w:proofErr w:type="gramEnd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адими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ской области.</w:t>
      </w:r>
    </w:p>
    <w:p w:rsidR="008516F9" w:rsidRPr="008516F9" w:rsidRDefault="008516F9" w:rsidP="0063680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1.9. Обеспечение информационного </w:t>
      </w:r>
      <w:proofErr w:type="gramStart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сопровождения процессов развития р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гиональной системы образования</w:t>
      </w:r>
      <w:proofErr w:type="gramEnd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средствами официального сайта ВИРО, сайта проектной деятельности и сетевых сообществ «</w:t>
      </w:r>
      <w:proofErr w:type="spellStart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WikiВладимир</w:t>
      </w:r>
      <w:proofErr w:type="spellEnd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сайтов дистанционного образования, порталов, выставочной деятельности и др.</w:t>
      </w:r>
    </w:p>
    <w:p w:rsidR="008516F9" w:rsidRPr="008516F9" w:rsidRDefault="008516F9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ind w:right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</w:t>
      </w:r>
      <w:r w:rsidRPr="00851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ДОПОЛНИТЕЛЬНОГО ОБРАЗОВАНИЯ ДЕТЯМ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 Реализация областных образовательных программ дополнительного о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разования детей Владимирской области.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 Организация и сопровождение календарно-массовых мероприятий в с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стеме дополнительного образования детей региона.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 Координация деятельности организаций дополнительного образования детей.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851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ПЕДАГОГИЧЕСКИХ РАБОТНИКОВ И РОДИТЕЛЕЙ ДЕТЕЙ-ИНВАЛИДОВ ПО ВОПРОСАМ ОРГАНИЗАЦИИ ДИСТА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ЦИОННОГО ОБРАЗОВАНИЯ ДЕТЕЙ-ИНВАЛИДОВ И ОРГАНИЗ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ЦИОННО-МЕТОДИЧЕСКОГО ОБЕСПЕЧЕНИЯ УКАЗАННОГО ОБ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ЧЕНИЯ</w:t>
      </w:r>
    </w:p>
    <w:p w:rsid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3.1. </w:t>
      </w:r>
      <w:proofErr w:type="gramStart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Обучение педагогических работников по вопросам</w:t>
      </w:r>
      <w:proofErr w:type="gramEnd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организации диста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ционного образования детей-инвалидов.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3.2. Консультирование родителей детей-инвалидов, обучающихся дистанц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онно, по вопросам организации дистанционного образования.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3.3. Методическая поддержка педагогов и родителей детей-инвалидов, об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чающихся дистанционно, по вопросам организации дистанционного образ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вания.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51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КОМПЬЮТЕРНЫМ, ТЕЛЕКОММУНИКАЦ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ОННЫМ И СПЕЦИАЛИЗИРОВАННЫМ ОБОРУДОВАНИЕМ И </w:t>
      </w:r>
      <w:proofErr w:type="gramStart"/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ГРАММНЫМ ОСНАЩЕНИЕМ И ОБСЛУЖИВАНИЕМ ДЛЯ ОРГ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НИЗАЦИИ ДИСТАНЦИОННОГО ОБРАЗОВАНИЯ ДЕТЕЙ-ИНВАЛИДОВ И ПОДКЛЮЧЕНИЕ К СЕТИ ИНТЕРНЕТ РАБОЧИХ МЕСТ ДЛЯ ДЕТЕЙ-ИНВАЛИДОВ И ПЕДАГОГИЧЕСКИХ РАБОТН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КОВ, ОСУЩЕСТВЛЯЮЩИХ ДИСТАНЦИОННОЕ ОБУЧЕНИЕ Д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ТЕЙ-ИНВАЛИДОВ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4.1. Обеспечение компьютерным, телекоммуникационным и специализир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ванным оборудованием рабочих мест детей-инвалидов и педагогических р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ботников, осуществляющих дистанционное обучение детей-инвалидов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4.2. Обеспечение программным оснащением рабочих мест для детей-инвалидов и педагогических работников, осуществляющих дистанционное обучение детей-инвалидов.</w:t>
      </w:r>
    </w:p>
    <w:p w:rsid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4.3. Обслуживание оборудования и организация подключения к сети Инте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рабочих мест для детей-инвалидов и педагогических работников, ос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ществляющих дистанционное обучение детей-инвалидов.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 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ПРЕДОСТАВЛЕНИЕ РОДИТЕЛЯМ (ЗАКОННЫМ ПРЕДСТАВ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ТЕЛЯМ) НЕСОВЕРШЕННОЛЕТНИХ ОБУЧАЮЩИХСЯ, ОБЕСП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ЧИВАЮЩИМ ПОЛУЧЕНИЕ ДЕТЬМИ ДОШКОЛЬНОГО ОБРАЗ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ВАНИЯ В ФОРМЕ СЕМЕЙНОГО ОБРАЗОВАНИЯ, МЕТОДИЧЕСКОЙ, ПСИХОЛОГО-ПЕДАГОГИЧЕСКОЙ, ДИАГНОСТИЧЕСКОЙ И КО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СУЛЬТАТИВНОЙ ПОМОЩИ.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5.1. </w:t>
      </w:r>
      <w:proofErr w:type="gramStart"/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Оказание методической, психолого-педагогической, диагностической и консультативной помощи заявителям (законным представителям) несове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шеннолетних учащихся, обеспечивающим получение детьми образования в форме семейного образования) по вопросам воспитания, обучения и разв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тия детей дошкольного возраста.</w:t>
      </w:r>
      <w:proofErr w:type="gramEnd"/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ОСУЩЕСТВЛЕНИЕ ПОДГОТОВКИ ПЕДАГОГИЧЕСКИХ Р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БОТНИКОВ, ВЛАДЕЮЩИХ СПЕЦИАЛЬНЫМИ ПЕДАГОГИЧ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СКИМИ ПОДХОДАМИ И МЕТОДАМИ ОБУЧЕНИЯ И ВОСПИТАНИЯ ОБУЧАЮЩИХСЯ С ОГРАНИЧЕННЫМИ ВОЗМОЖНОСТЯМИ ЗД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51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РОВЬЯ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6.1</w:t>
      </w:r>
      <w:r w:rsidRPr="008516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повышения квалификации педагогических работников, вл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8516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деющих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</w:t>
      </w:r>
      <w:r w:rsidRPr="00851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 программно-методического обеспечения процесса повыш</w:t>
      </w:r>
      <w:r w:rsidRPr="00851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851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квалификации.</w:t>
      </w:r>
    </w:p>
    <w:p w:rsidR="008516F9" w:rsidRPr="008516F9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1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6.3. Сопровождение процесса повышения квалификации педагогов в межку</w:t>
      </w:r>
      <w:r w:rsidRPr="00851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851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совой период.</w:t>
      </w:r>
    </w:p>
    <w:p w:rsidR="008516F9" w:rsidRPr="008516F9" w:rsidRDefault="008516F9" w:rsidP="006368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СОПРОВОЖДЕНИЕ ПРОЦЕССА МОДЕРНИЗАЦИИ ПРОФЕСС</w:t>
      </w:r>
      <w:r w:rsidRPr="00185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85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ОНАЛЬНОГО ОБРАЗОВАНИЯ РЕГИОНА</w:t>
      </w: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7.1. Реализация внедрения регионального стандарта кадрового обеспечения промышленного роста.</w:t>
      </w: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7.2. Создание регионального информационного пространства професси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нального образования.</w:t>
      </w: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7.3. Координация профессиональной ориентации среди всех участников </w:t>
      </w:r>
      <w:proofErr w:type="spellStart"/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фориентационных</w:t>
      </w:r>
      <w:proofErr w:type="spellEnd"/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процессов региона.</w:t>
      </w: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7.4. Организация повышения квалификации педагогических работников с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стемы профессионального образования, обучение экспертов и сопровожд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ние процессов сетевого взаимодействия с участниками подготовки квал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фицированных кадров.</w:t>
      </w: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7.5. Включение во всероссийское движение «Молодые профессионалы «</w:t>
      </w:r>
      <w:proofErr w:type="spellStart"/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дскиллз</w:t>
      </w:r>
      <w:proofErr w:type="spellEnd"/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Россия» и «</w:t>
      </w:r>
      <w:proofErr w:type="spellStart"/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ДжуниорСкиллз</w:t>
      </w:r>
      <w:proofErr w:type="spellEnd"/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8516F9" w:rsidRPr="001856AA" w:rsidRDefault="008516F9" w:rsidP="006368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7.6. Обеспечение реализации Президентской программы подготовки упра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ленческих кадров.</w:t>
      </w:r>
    </w:p>
    <w:p w:rsidR="008516F9" w:rsidRPr="001856AA" w:rsidRDefault="008516F9" w:rsidP="0063680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7.7. Организация и сопровождение календарно-массовых мероприятий в с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стеме профессионального образования, олимпиад и конкурсов професси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85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нального мастерства.</w:t>
      </w:r>
    </w:p>
    <w:p w:rsidR="00523551" w:rsidRDefault="00523551" w:rsidP="006368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8516F9" w:rsidRPr="008516F9" w:rsidRDefault="008516F9" w:rsidP="006368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br w:type="page"/>
      </w:r>
    </w:p>
    <w:p w:rsidR="008516F9" w:rsidRPr="008516F9" w:rsidRDefault="008516F9" w:rsidP="00B11E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 w:eastAsia="ru-RU"/>
        </w:rPr>
        <w:lastRenderedPageBreak/>
        <w:t>I</w:t>
      </w:r>
      <w:r w:rsidRPr="008516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. ДОПОЛНИТЕЛЬНОЕ ПРОФЕССИОНАЛЬНОЕ ОБРАЗОВАНИЕ</w:t>
      </w:r>
    </w:p>
    <w:p w:rsidR="008516F9" w:rsidRPr="008516F9" w:rsidRDefault="008516F9" w:rsidP="00B11E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516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(повышение квалификации)</w:t>
      </w:r>
    </w:p>
    <w:p w:rsidR="008516F9" w:rsidRPr="008516F9" w:rsidRDefault="008516F9" w:rsidP="00B11ED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86047A" w:rsidRPr="000D175E" w:rsidRDefault="0086047A" w:rsidP="000C159E">
      <w:pPr>
        <w:pStyle w:val="a6"/>
        <w:numPr>
          <w:ilvl w:val="0"/>
          <w:numId w:val="48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75E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Итоги</w:t>
      </w:r>
      <w:r w:rsidR="00E331D5" w:rsidRPr="000D17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D175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повышения квалификации педагогических работников общего образования в соответствии с требованиями профе</w:t>
      </w:r>
      <w:r w:rsidR="00D30392" w:rsidRPr="000D17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ссионального стандарта </w:t>
      </w:r>
      <w:r w:rsidR="00C056C3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«Педагог»</w:t>
      </w:r>
    </w:p>
    <w:p w:rsidR="0086047A" w:rsidRPr="00080B7C" w:rsidRDefault="00704F5F" w:rsidP="00636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2016-2017 уч. г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оду повышение квалификации педагогических кадров осуществлялось через реализацию дополнительных профессиональных программ (повышения квалификации) в очной, очно-заочной, очно-дистанционной и дистанционной форме. Обучение осуществлялось по программам от 16 до 144 часов по различным направлениям модернизации образования. Повысить профессиональную компетентность в межкурсовой период педагоги могли через</w:t>
      </w:r>
      <w:r w:rsidR="00E331D5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посещение конференций,семинарских занятий (6-12 часов), выставок, участие в конкурсах, сетевые активности и другие формы повышения квалификации.</w:t>
      </w:r>
    </w:p>
    <w:p w:rsidR="00704F5F" w:rsidRPr="00690996" w:rsidRDefault="00704F5F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0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2016-2017 учебном году на базе ВИРО повысили профессиональную компетентность через освоение программ дополнительного профессионального образования (повышения</w:t>
      </w:r>
      <w:r w:rsidRPr="00704F5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Pr="0070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квалификации) 9052 педагогов области (на бюджетной основе): </w:t>
      </w:r>
      <w:r w:rsidRPr="00690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108 -144 часа – </w:t>
      </w:r>
      <w:r w:rsidR="00826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1905</w:t>
      </w:r>
      <w:r w:rsidRPr="00690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чел., 72-100 часов – </w:t>
      </w:r>
      <w:r w:rsidR="00690996" w:rsidRPr="00690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="00826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  <w:r w:rsidRPr="00690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чел, 16- 48 часов– 5136 чел.</w:t>
      </w:r>
    </w:p>
    <w:p w:rsidR="00704F5F" w:rsidRPr="00704F5F" w:rsidRDefault="00704F5F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  <w:proofErr w:type="gramStart"/>
      <w:r w:rsidRPr="00690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Межкурсовое повышение квалификации: семинары – 479 чел., конференции,</w:t>
      </w:r>
      <w:r w:rsidRPr="00704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фестивали, форумы, круглые столы и др. – 1187 чел.</w:t>
      </w:r>
      <w:proofErr w:type="gramEnd"/>
    </w:p>
    <w:p w:rsidR="0086047A" w:rsidRPr="00080B7C" w:rsidRDefault="0086047A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связи с введением в </w:t>
      </w:r>
      <w:r w:rsidR="00BA162D" w:rsidRPr="007B71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«Закон об образовании в РФ»</w:t>
      </w:r>
      <w:r w:rsidR="00BA162D" w:rsidRPr="007B719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shd w:val="clear" w:color="auto" w:fill="F6F6F6"/>
        </w:rPr>
        <w:t> </w:t>
      </w:r>
      <w:r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положения о повышении квалификации педагогическими работниками не реже одного раза в три года</w:t>
      </w:r>
      <w:r w:rsidR="00DB64BB"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ВИРО в 201</w:t>
      </w:r>
      <w:r w:rsidR="00690996"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DB64BB"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году сократил </w:t>
      </w:r>
      <w:r w:rsidR="00BA162D"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количество </w:t>
      </w:r>
      <w:r w:rsidR="00DB64BB" w:rsidRPr="007B7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 ПК в объеме 108 и более часов для отдельных категорий педагогических работников.</w:t>
      </w:r>
      <w:r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047A" w:rsidRPr="001856AA" w:rsidRDefault="0086047A" w:rsidP="00185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856A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Таблица №1</w:t>
      </w:r>
    </w:p>
    <w:tbl>
      <w:tblPr>
        <w:tblW w:w="5000" w:type="pct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1250"/>
        <w:gridCol w:w="943"/>
        <w:gridCol w:w="1099"/>
        <w:gridCol w:w="1161"/>
        <w:gridCol w:w="1112"/>
        <w:gridCol w:w="1246"/>
        <w:gridCol w:w="1250"/>
      </w:tblGrid>
      <w:tr w:rsidR="0086047A" w:rsidRPr="00080B7C" w:rsidTr="0086047A">
        <w:trPr>
          <w:cantSplit/>
          <w:trHeight w:val="20"/>
        </w:trPr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Учебные </w:t>
            </w:r>
          </w:p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года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Всего по всем </w:t>
            </w:r>
          </w:p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видам обучения</w:t>
            </w:r>
          </w:p>
        </w:tc>
        <w:tc>
          <w:tcPr>
            <w:tcW w:w="10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Курсы </w:t>
            </w:r>
          </w:p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108-144 ч.</w:t>
            </w:r>
          </w:p>
        </w:tc>
        <w:tc>
          <w:tcPr>
            <w:tcW w:w="18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Курсы </w:t>
            </w:r>
          </w:p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16-100 ч.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Семинары 6-12 ч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 них:</w:t>
            </w:r>
          </w:p>
        </w:tc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Всего</w:t>
            </w:r>
          </w:p>
        </w:tc>
        <w:tc>
          <w:tcPr>
            <w:tcW w:w="12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 них: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выездные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 72 до 100 часов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 16 до 71 часов (учебные модули)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2010-2011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10311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4022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864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3024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3265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39%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29,3%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31,7%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2011-2012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9833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3735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4136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1658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2478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1962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38%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42%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20%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2012-2013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8952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3767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928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3523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1018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2505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1662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42%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10,4%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39,4%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11,4%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28%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18,6%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2013-2014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9447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4359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848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4382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1130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3252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706</w:t>
            </w:r>
          </w:p>
        </w:tc>
      </w:tr>
      <w:tr w:rsidR="0086047A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416D0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416D0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46,1%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9%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46,4%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12%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34,4%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47A" w:rsidRPr="00080B7C" w:rsidRDefault="0086047A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7,5%</w:t>
            </w:r>
          </w:p>
        </w:tc>
      </w:tr>
      <w:tr w:rsidR="00631321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2014-2015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9514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3109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801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5971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1965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4006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434</w:t>
            </w:r>
          </w:p>
        </w:tc>
      </w:tr>
      <w:tr w:rsidR="00631321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33%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8,4%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63%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21%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42,1%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4,6%</w:t>
            </w:r>
          </w:p>
        </w:tc>
      </w:tr>
      <w:tr w:rsidR="00631321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2015-2016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8598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1848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239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6750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2525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4225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703</w:t>
            </w:r>
          </w:p>
        </w:tc>
      </w:tr>
      <w:tr w:rsidR="00631321" w:rsidRPr="00080B7C" w:rsidTr="0086047A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21,5%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2,8%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79%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29,3%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49,1%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080B7C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8,2</w:t>
            </w:r>
          </w:p>
        </w:tc>
      </w:tr>
      <w:tr w:rsidR="00631321" w:rsidRPr="00080B7C" w:rsidTr="00826485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2016-2017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9052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1905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B43AA9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377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7147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2011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5136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080B7C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479</w:t>
            </w:r>
          </w:p>
        </w:tc>
      </w:tr>
      <w:tr w:rsidR="00631321" w:rsidRPr="00631321" w:rsidTr="00826485">
        <w:trPr>
          <w:cantSplit/>
          <w:trHeight w:val="20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100%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20,4%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B43AA9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4,2%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B43AA9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79%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22,2%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631321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t>57%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631321" w:rsidRPr="00631321" w:rsidRDefault="0063132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5,2%</w:t>
            </w:r>
          </w:p>
        </w:tc>
      </w:tr>
    </w:tbl>
    <w:p w:rsidR="00E331D5" w:rsidRPr="00080B7C" w:rsidRDefault="00E331D5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331D5" w:rsidRPr="00080B7C" w:rsidRDefault="00E331D5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67502" w:rsidRDefault="00367502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6047A" w:rsidRPr="00B11ED5" w:rsidRDefault="0086047A" w:rsidP="00B1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11E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Итоги повышения квалификации педагогических работников</w:t>
      </w:r>
    </w:p>
    <w:p w:rsidR="0086047A" w:rsidRPr="00B11ED5" w:rsidRDefault="0086047A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6047A" w:rsidRPr="00080B7C" w:rsidRDefault="0086047A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1ED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00750" cy="3397250"/>
            <wp:effectExtent l="19050" t="0" r="19050" b="0"/>
            <wp:docPr id="9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A72" w:rsidRDefault="00341A72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047A" w:rsidRPr="00080B7C" w:rsidRDefault="000D3771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2016-2017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уч. году было организовано корпоративное обучение (выездные курсы) на базе муниципальных образований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Александровского, 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Кольчугинского,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Киржачского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Начались курсы для педагогов</w:t>
      </w:r>
      <w:r w:rsidRPr="000D37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Гусь –Хрустальный,</w:t>
      </w:r>
      <w:r w:rsidRPr="000D37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Гусь-Хрустального района, </w:t>
      </w:r>
      <w:r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округа Муром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Всего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2016-2017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уч. год на выездных курсах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бюджету 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обучено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322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чел.</w:t>
      </w:r>
    </w:p>
    <w:p w:rsidR="0086047A" w:rsidRDefault="0086047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6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Анализируя представленные выше показатели, можно сделать вывод о том, что в прошедшем учебном году особой популярностью пользовались курсы объемом от 16 до 72 часов по конкретным направлениям содержания образования, воспитательной деятельности, по отдельным аспектам введения ФГОС</w:t>
      </w:r>
      <w:r w:rsidR="007B7190" w:rsidRPr="00E06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ОВЗ</w:t>
      </w:r>
      <w:r w:rsidRPr="00E06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E331D5" w:rsidRPr="00E06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06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модернизации образования.</w:t>
      </w:r>
      <w:r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D3771" w:rsidRPr="00080B7C" w:rsidRDefault="000D3771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B64BB" w:rsidRPr="00080B7C" w:rsidRDefault="00DB64BB" w:rsidP="00185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Таблица №2</w:t>
      </w:r>
    </w:p>
    <w:p w:rsidR="00DB64BB" w:rsidRPr="00080B7C" w:rsidRDefault="00DB64BB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B64BB" w:rsidRPr="00080B7C" w:rsidRDefault="00DB64BB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Сведения о прохождении курсов повышения квалификации по территориям</w:t>
      </w:r>
    </w:p>
    <w:p w:rsidR="00DB64BB" w:rsidRPr="00080B7C" w:rsidRDefault="00DB64BB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541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9"/>
        <w:gridCol w:w="1293"/>
        <w:gridCol w:w="940"/>
        <w:gridCol w:w="993"/>
        <w:gridCol w:w="848"/>
        <w:gridCol w:w="756"/>
        <w:gridCol w:w="860"/>
        <w:gridCol w:w="644"/>
        <w:gridCol w:w="758"/>
        <w:gridCol w:w="683"/>
      </w:tblGrid>
      <w:tr w:rsidR="0096624B" w:rsidRPr="00080B7C" w:rsidTr="00C97528">
        <w:trPr>
          <w:trHeight w:val="20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Территория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t>Всего педагогических</w:t>
            </w: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и </w:t>
            </w: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t>руководящих</w:t>
            </w:r>
          </w:p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</w:rPr>
              <w:t>работников</w:t>
            </w:r>
            <w:r w:rsidR="00341A7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на 01.07.2017</w:t>
            </w: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г.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24B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2014-2015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4B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2015-2016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B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Прошли обучение в 2016-2017</w:t>
            </w:r>
            <w:r w:rsidR="0096624B"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 xml:space="preserve"> уч.году</w:t>
            </w:r>
          </w:p>
        </w:tc>
      </w:tr>
      <w:tr w:rsidR="0096624B" w:rsidRPr="00080B7C" w:rsidTr="00CB4840">
        <w:trPr>
          <w:trHeight w:val="1172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4B" w:rsidRPr="00080B7C" w:rsidRDefault="0096624B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B" w:rsidRPr="00857848" w:rsidRDefault="0096624B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857848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108-144 ч.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24B" w:rsidRPr="00857848" w:rsidRDefault="0096624B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857848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72 ч.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4B" w:rsidRPr="00857848" w:rsidRDefault="0096624B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highlight w:val="red"/>
              </w:rPr>
            </w:pPr>
            <w:r w:rsidRPr="00857848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24B" w:rsidRPr="00857848" w:rsidRDefault="0096624B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857848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</w:tr>
      <w:tr w:rsidR="00C97528" w:rsidRPr="00080B7C" w:rsidTr="00D500B8">
        <w:trPr>
          <w:trHeight w:hRule="exact" w:val="25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Александровский район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Владимир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>Вязниковский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Гороховецкий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г.ГусьХрустальный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pacing w:val="-4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  <w:t>Гусь-Хрустальный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Камешковской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Киржачский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Ковров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Ковровский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Кольчугинский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Меленковский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Муром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Муромский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Петушинский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Радужный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Селивановский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Собинский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Судогодский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Суздальский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Юрьев-Польский район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C97528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Всего: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  <w:t>Учреждения НПО и СПО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Школы-интернаты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Детские дома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Другие учреждения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415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348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452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D35800" w:rsidRPr="00080B7C" w:rsidTr="00C97528">
        <w:trPr>
          <w:trHeight w:hRule="exact"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ВСЕГО: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5428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4665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1716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2011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CB484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3727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00" w:rsidRPr="00080B7C" w:rsidRDefault="00D35800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DB64BB" w:rsidRPr="00080B7C" w:rsidRDefault="00DB64BB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4ED6" w:rsidRPr="00523551" w:rsidRDefault="00DB64BB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</w:pPr>
      <w:r w:rsidRPr="0076415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В 2</w:t>
      </w:r>
      <w:r w:rsidR="00857848" w:rsidRPr="0076415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016-2017</w:t>
      </w:r>
      <w:r w:rsidRPr="0076415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 уч.году 3</w:t>
      </w:r>
      <w:r w:rsidR="0086047A" w:rsidRPr="0076415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0% норматив повышения квалификации выполнен </w:t>
      </w:r>
      <w:r w:rsidR="00B43AA9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Александровским, </w:t>
      </w:r>
      <w:r w:rsidR="0086047A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Камешковск</w:t>
      </w:r>
      <w:r w:rsidR="008E0CD8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им</w:t>
      </w:r>
      <w:r w:rsid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. </w:t>
      </w:r>
      <w:r w:rsidR="008E0CD8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Более 20%</w:t>
      </w:r>
      <w:r w:rsidR="008F4ED6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 </w:t>
      </w:r>
      <w:r w:rsidR="008E0CD8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 педагогов повысили квалификацию в </w:t>
      </w:r>
      <w:r w:rsid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Киржачском, Ковровско</w:t>
      </w:r>
      <w:r w:rsidR="008F4ED6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м, </w:t>
      </w:r>
      <w:r w:rsidR="0086047A" w:rsidRP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Муромском, Петушинском, Собинском, Судогодском, </w:t>
      </w:r>
      <w:r w:rsidR="008F4ED6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районах, г.Радужном. </w:t>
      </w:r>
      <w:proofErr w:type="gramStart"/>
      <w:r w:rsidR="0086047A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Не выполнен норматив </w:t>
      </w:r>
      <w:r w:rsidR="00E0629F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г.Владимир, г.Ковров., г.Гусь-Хрустальный, Вязниковский, Гороховецкий, Гусь Хрустальный, Кольчугинский, Меленковский, Селивановский, Суздальский, Юрьев</w:t>
      </w:r>
      <w:r w:rsidR="00731DF0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- П</w:t>
      </w:r>
      <w:r w:rsidR="00E0629F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ольский районы.</w:t>
      </w:r>
      <w:proofErr w:type="gramEnd"/>
      <w:r w:rsidR="0040113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 Однако.  Отдельные  из выше перечисленных районов активно направляют педагогов на краткосрочные курсы ПК Суздальский, Гусь-Хрустальный, Селивановский, Судогодский, Камешковский, Ковровский. Муромский, г.Радужный.</w:t>
      </w:r>
    </w:p>
    <w:p w:rsidR="0086047A" w:rsidRPr="00523551" w:rsidRDefault="0086047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</w:pPr>
      <w:r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В </w:t>
      </w:r>
      <w:r w:rsidR="00857848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2016-2017 </w:t>
      </w:r>
      <w:r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уч.году ВИРО </w:t>
      </w:r>
      <w:r w:rsidR="00E14DDD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продолжил</w:t>
      </w:r>
      <w:r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 обнов</w:t>
      </w:r>
      <w:r w:rsidR="00E14DDD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ление </w:t>
      </w:r>
      <w:r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программ повышения квалификации для различных категорий педагогических работников. Обновления каснулось содержание и формы обучения</w:t>
      </w:r>
      <w:r w:rsidR="00D93262"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. </w:t>
      </w:r>
      <w:r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Разработанные программы носят практико-ориентированный характер и включают в себя стажировки на базе образовательных организаций области от 6 до 18 часов.</w:t>
      </w:r>
    </w:p>
    <w:p w:rsidR="0086047A" w:rsidRPr="00080B7C" w:rsidRDefault="0086047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</w:pPr>
      <w:r w:rsidRPr="0052355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>Разнообразились формы обучения педагогов.</w:t>
      </w:r>
      <w:r w:rsidRPr="00080B7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t xml:space="preserve"> </w:t>
      </w:r>
    </w:p>
    <w:p w:rsidR="0086047A" w:rsidRPr="00080B7C" w:rsidRDefault="0086047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16"/>
          <w:szCs w:val="16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E14DDD" w:rsidRPr="00080B7C" w:rsidRDefault="0086047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lastRenderedPageBreak/>
        <w:t>Итоги повышения квалификации педагогических работников области</w:t>
      </w:r>
      <w:r w:rsidR="00D4714A" w:rsidRPr="00080B7C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по программам </w:t>
      </w:r>
      <w:r w:rsidR="00E14DDD" w:rsidRPr="00080B7C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>свыше 72 часов</w:t>
      </w:r>
    </w:p>
    <w:p w:rsidR="0086047A" w:rsidRPr="00080B7C" w:rsidRDefault="0086047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86047A" w:rsidRPr="00080B7C" w:rsidRDefault="0086047A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080B7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86400" cy="2705100"/>
            <wp:effectExtent l="57150" t="38100" r="95250" b="1143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047A" w:rsidRPr="00BC36CE" w:rsidRDefault="0086047A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>Институт предлагает</w:t>
      </w:r>
      <w:r w:rsidR="00E331D5" w:rsidRPr="00BC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6CE">
        <w:rPr>
          <w:rFonts w:ascii="Times New Roman" w:eastAsia="Times New Roman" w:hAnsi="Times New Roman" w:cs="Times New Roman"/>
          <w:sz w:val="24"/>
          <w:szCs w:val="24"/>
        </w:rPr>
        <w:t>различные мо</w:t>
      </w:r>
      <w:r w:rsidR="00731DF0" w:rsidRPr="00BC36CE">
        <w:rPr>
          <w:rFonts w:ascii="Times New Roman" w:eastAsia="Times New Roman" w:hAnsi="Times New Roman" w:cs="Times New Roman"/>
          <w:sz w:val="24"/>
          <w:szCs w:val="24"/>
        </w:rPr>
        <w:t>дели и формы обучения педагогов, расширилось кол</w:t>
      </w:r>
      <w:r w:rsidR="00731DF0" w:rsidRPr="00BC36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1DF0" w:rsidRPr="00BC36CE">
        <w:rPr>
          <w:rFonts w:ascii="Times New Roman" w:eastAsia="Times New Roman" w:hAnsi="Times New Roman" w:cs="Times New Roman"/>
          <w:sz w:val="24"/>
          <w:szCs w:val="24"/>
        </w:rPr>
        <w:t>чество очно-дистанционных курсов</w:t>
      </w:r>
      <w:r w:rsidR="00BC36CE" w:rsidRPr="00BC3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14A" w:rsidRPr="00BC36CE" w:rsidRDefault="00D4714A" w:rsidP="00636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>Все программы имеют модульную структуру и включают в себя инвариантные и вар</w:t>
      </w:r>
      <w:r w:rsidRPr="00BC36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6CE">
        <w:rPr>
          <w:rFonts w:ascii="Times New Roman" w:eastAsia="Times New Roman" w:hAnsi="Times New Roman" w:cs="Times New Roman"/>
          <w:sz w:val="24"/>
          <w:szCs w:val="24"/>
        </w:rPr>
        <w:t xml:space="preserve">ативные модули. </w:t>
      </w:r>
    </w:p>
    <w:p w:rsidR="0086047A" w:rsidRPr="00BC36CE" w:rsidRDefault="0086047A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>В зависимости от уровня профессиональной компетентности педагог выбирает соотве</w:t>
      </w:r>
      <w:r w:rsidRPr="00BC36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36CE">
        <w:rPr>
          <w:rFonts w:ascii="Times New Roman" w:eastAsia="Times New Roman" w:hAnsi="Times New Roman" w:cs="Times New Roman"/>
          <w:sz w:val="24"/>
          <w:szCs w:val="24"/>
        </w:rPr>
        <w:t>ствующие:</w:t>
      </w:r>
    </w:p>
    <w:p w:rsidR="0086047A" w:rsidRPr="00BC36CE" w:rsidRDefault="0086047A" w:rsidP="0063680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 xml:space="preserve">курсы для педагогов с исследовательским подходом в педагогической деятельности (с учетом 1 и высшей квалификационных категорий), </w:t>
      </w:r>
    </w:p>
    <w:p w:rsidR="0086047A" w:rsidRPr="00BC36CE" w:rsidRDefault="0086047A" w:rsidP="0063680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>курсы для педагогов со сложившейся системой работы,</w:t>
      </w:r>
    </w:p>
    <w:p w:rsidR="0086047A" w:rsidRPr="00BC36CE" w:rsidRDefault="0086047A" w:rsidP="0063680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>курсы для педагогов со стажем 5-10 лет.</w:t>
      </w:r>
    </w:p>
    <w:p w:rsidR="00764152" w:rsidRPr="00BC36CE" w:rsidRDefault="0086047A" w:rsidP="0063680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6CE">
        <w:rPr>
          <w:rFonts w:ascii="Times New Roman" w:eastAsia="Times New Roman" w:hAnsi="Times New Roman" w:cs="Times New Roman"/>
          <w:sz w:val="24"/>
          <w:szCs w:val="24"/>
        </w:rPr>
        <w:t>курсы тематические по актуальным направлениям развития образования (16-72 часа).</w:t>
      </w:r>
    </w:p>
    <w:p w:rsidR="0086047A" w:rsidRPr="0040113F" w:rsidRDefault="00BC36CE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3F">
        <w:rPr>
          <w:rFonts w:ascii="Times New Roman" w:eastAsia="Times New Roman" w:hAnsi="Times New Roman" w:cs="Times New Roman"/>
          <w:sz w:val="24"/>
          <w:szCs w:val="24"/>
        </w:rPr>
        <w:t>В 2016-2017 уч. году продолжали работать учителя предметники с исследовател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ским подходом в педагогической деятельности в онлайн курсе </w:t>
      </w:r>
      <w:proofErr w:type="spellStart"/>
      <w:r w:rsidRPr="0040113F">
        <w:rPr>
          <w:rFonts w:ascii="Times New Roman" w:eastAsia="Times New Roman" w:hAnsi="Times New Roman" w:cs="Times New Roman"/>
          <w:sz w:val="24"/>
          <w:szCs w:val="24"/>
          <w:lang w:val="en-US"/>
        </w:rPr>
        <w:t>IntelTeach</w:t>
      </w:r>
      <w:proofErr w:type="spellEnd"/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 – продвинутого уровня </w:t>
      </w:r>
      <w:proofErr w:type="gramStart"/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0113F">
        <w:rPr>
          <w:rFonts w:ascii="Times New Roman" w:eastAsia="Times New Roman" w:hAnsi="Times New Roman" w:cs="Times New Roman"/>
          <w:sz w:val="24"/>
          <w:szCs w:val="24"/>
          <w:lang w:val="en-US"/>
        </w:rPr>
        <w:t>ITAO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>Данный ку</w:t>
      </w:r>
      <w:proofErr w:type="gramStart"/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>рс встр</w:t>
      </w:r>
      <w:proofErr w:type="gramEnd"/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>оен отдельным модулем в программу курсов ПК (108 часов).</w:t>
      </w:r>
      <w:r w:rsidR="00E331D5" w:rsidRPr="00401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>С помощью платформы «</w:t>
      </w:r>
      <w:proofErr w:type="spellStart"/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>Intel</w:t>
      </w:r>
      <w:proofErr w:type="spellEnd"/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 xml:space="preserve"> ® Учителя будущего» учителя учатся</w:t>
      </w:r>
      <w:r w:rsidR="00E331D5" w:rsidRPr="00401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7A" w:rsidRPr="0040113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работать в команде со своими коллегами</w:t>
      </w:r>
      <w:r w:rsidR="0086047A" w:rsidRPr="0040113F">
        <w:rPr>
          <w:rFonts w:ascii="Times New Roman" w:eastAsia="Times New Roman" w:hAnsi="Times New Roman" w:cs="Times New Roman"/>
          <w:sz w:val="24"/>
          <w:szCs w:val="24"/>
        </w:rPr>
        <w:t>, разрабатывают учебные материалы (технологические карты уроков, проектов, внеклассных мероприятий и т.д.) и делятся друг с другом своими разработками. Все эти материалы педагоги выкладывают в виде методических маршрутов на платформе ITAO.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14A" w:rsidRPr="0040113F" w:rsidRDefault="00D4714A" w:rsidP="00636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3F">
        <w:rPr>
          <w:rFonts w:ascii="Times New Roman" w:eastAsia="Times New Roman" w:hAnsi="Times New Roman" w:cs="Times New Roman"/>
          <w:sz w:val="24"/>
          <w:szCs w:val="24"/>
        </w:rPr>
        <w:t>В прошедшем учебном году в программу ПК учителей математики</w:t>
      </w:r>
      <w:r w:rsidR="00BC36CE" w:rsidRPr="0040113F">
        <w:rPr>
          <w:rFonts w:ascii="Times New Roman" w:eastAsia="Times New Roman" w:hAnsi="Times New Roman" w:cs="Times New Roman"/>
          <w:sz w:val="24"/>
          <w:szCs w:val="24"/>
        </w:rPr>
        <w:t>, начального обуч</w:t>
      </w:r>
      <w:r w:rsidR="00BC36CE" w:rsidRPr="004011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36CE" w:rsidRPr="0040113F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 введен дистанционный модуль по </w:t>
      </w:r>
      <w:r w:rsidR="00004D9F" w:rsidRPr="0040113F">
        <w:rPr>
          <w:rFonts w:ascii="Times New Roman" w:eastAsia="Times New Roman" w:hAnsi="Times New Roman" w:cs="Times New Roman"/>
          <w:sz w:val="24"/>
          <w:szCs w:val="24"/>
        </w:rPr>
        <w:t>актуальным направлениям реализации ФГОС о</w:t>
      </w:r>
      <w:r w:rsidR="00004D9F" w:rsidRPr="0040113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4D9F" w:rsidRPr="0040113F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 образования в объеме 36 часов. </w:t>
      </w:r>
      <w:r w:rsidR="007B57FC" w:rsidRPr="0040113F">
        <w:rPr>
          <w:rFonts w:ascii="Times New Roman" w:eastAsia="Times New Roman" w:hAnsi="Times New Roman" w:cs="Times New Roman"/>
          <w:sz w:val="24"/>
          <w:szCs w:val="24"/>
        </w:rPr>
        <w:t>Для учителей истории модуль по истор</w:t>
      </w:r>
      <w:r w:rsidR="007B57FC" w:rsidRPr="0040113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7FC" w:rsidRPr="0040113F">
        <w:rPr>
          <w:rFonts w:ascii="Times New Roman" w:eastAsia="Times New Roman" w:hAnsi="Times New Roman" w:cs="Times New Roman"/>
          <w:sz w:val="24"/>
          <w:szCs w:val="24"/>
        </w:rPr>
        <w:t>ко-культурному стандарту.</w:t>
      </w:r>
    </w:p>
    <w:p w:rsidR="00004D9F" w:rsidRDefault="007B57FC" w:rsidP="00636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13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C36CE" w:rsidRPr="0040113F">
        <w:rPr>
          <w:rFonts w:ascii="Times New Roman" w:eastAsia="Times New Roman" w:hAnsi="Times New Roman" w:cs="Times New Roman"/>
          <w:sz w:val="24"/>
          <w:szCs w:val="24"/>
        </w:rPr>
        <w:t>6-2017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 уч. Году</w:t>
      </w:r>
      <w:r w:rsidR="00BC36CE" w:rsidRPr="0040113F">
        <w:rPr>
          <w:rFonts w:ascii="Times New Roman" w:eastAsia="Times New Roman" w:hAnsi="Times New Roman" w:cs="Times New Roman"/>
          <w:sz w:val="24"/>
          <w:szCs w:val="24"/>
        </w:rPr>
        <w:t xml:space="preserve"> на 911 человек 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 увеличилось количество педагогов обучающихся по программам от</w:t>
      </w:r>
      <w:r w:rsidR="009323F8" w:rsidRPr="00401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323F8" w:rsidRPr="00401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13F">
        <w:rPr>
          <w:rFonts w:ascii="Times New Roman" w:eastAsia="Times New Roman" w:hAnsi="Times New Roman" w:cs="Times New Roman"/>
          <w:sz w:val="24"/>
          <w:szCs w:val="24"/>
        </w:rPr>
        <w:t xml:space="preserve">до 71 часа по </w:t>
      </w:r>
      <w:r w:rsidR="009323F8" w:rsidRPr="0040113F">
        <w:rPr>
          <w:rFonts w:ascii="Times New Roman" w:eastAsia="Times New Roman" w:hAnsi="Times New Roman" w:cs="Times New Roman"/>
          <w:sz w:val="24"/>
          <w:szCs w:val="24"/>
        </w:rPr>
        <w:t>актуальным направлениям обновления содержания и форм обучения и воспитания учащихся.</w:t>
      </w:r>
      <w:r w:rsidR="0040113F">
        <w:rPr>
          <w:rFonts w:ascii="Times New Roman" w:eastAsia="Times New Roman" w:hAnsi="Times New Roman" w:cs="Times New Roman"/>
          <w:sz w:val="24"/>
          <w:szCs w:val="24"/>
        </w:rPr>
        <w:t xml:space="preserve"> Обучение на коротких курсах позволяет педаг</w:t>
      </w:r>
      <w:r w:rsidR="0040113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113F">
        <w:rPr>
          <w:rFonts w:ascii="Times New Roman" w:eastAsia="Times New Roman" w:hAnsi="Times New Roman" w:cs="Times New Roman"/>
          <w:sz w:val="24"/>
          <w:szCs w:val="24"/>
        </w:rPr>
        <w:t>гам находиться в курсе всех обновлений, происходящих в системе образования.</w:t>
      </w:r>
    </w:p>
    <w:p w:rsidR="00764152" w:rsidRPr="00080B7C" w:rsidRDefault="00764152" w:rsidP="00636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40113F" w:rsidRDefault="0040113F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D4714A" w:rsidRPr="00080B7C" w:rsidRDefault="00D4714A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7C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>Итоги повышения квалификации педагогических работников области по программам менее 72 часов</w:t>
      </w:r>
    </w:p>
    <w:p w:rsidR="009323F8" w:rsidRPr="00080B7C" w:rsidRDefault="009323F8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9323F8" w:rsidRPr="00080B7C" w:rsidRDefault="00D4714A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80B7C">
        <w:rPr>
          <w:rFonts w:ascii="Times New Roman" w:hAnsi="Times New Roman" w:cs="Times New Roman"/>
          <w:b/>
          <w:noProof/>
          <w:color w:val="FF0000"/>
          <w:spacing w:val="-2"/>
          <w:sz w:val="28"/>
          <w:szCs w:val="28"/>
          <w:lang w:eastAsia="ru-RU"/>
        </w:rPr>
        <w:drawing>
          <wp:inline distT="0" distB="0" distL="0" distR="0">
            <wp:extent cx="5581650" cy="2783205"/>
            <wp:effectExtent l="95250" t="38100" r="76200" b="7429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30E3" w:rsidRPr="00080B7C" w:rsidRDefault="007330E3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</w:p>
    <w:p w:rsidR="00803878" w:rsidRPr="00080B7C" w:rsidRDefault="001856AA" w:rsidP="001856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Таблица №3</w:t>
      </w:r>
    </w:p>
    <w:p w:rsidR="00803878" w:rsidRPr="00080B7C" w:rsidRDefault="00803878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>Итоги повышения квалификации педагогических работников области по программам менее 72 часов</w:t>
      </w:r>
    </w:p>
    <w:p w:rsidR="00803878" w:rsidRPr="00080B7C" w:rsidRDefault="00803878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03878" w:rsidRPr="00080B7C" w:rsidRDefault="00803878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701"/>
        <w:gridCol w:w="1274"/>
        <w:gridCol w:w="1135"/>
        <w:gridCol w:w="1416"/>
        <w:gridCol w:w="1560"/>
      </w:tblGrid>
      <w:tr w:rsidR="00D51FF1" w:rsidRPr="00D51FF1" w:rsidTr="001D1D6F">
        <w:trPr>
          <w:trHeight w:val="912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D51FF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Территория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Всего педагогических и руководящих</w:t>
            </w:r>
          </w:p>
          <w:p w:rsidR="00D51FF1" w:rsidRPr="00D51FF1" w:rsidRDefault="008A578F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работников на 01.07.2017</w:t>
            </w:r>
            <w:r w:rsidR="00D51FF1" w:rsidRPr="00D51FF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г.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Прошли обучение в 2015-2016 уч.году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Прошли обучение в 2016-2017 уч.году</w:t>
            </w:r>
          </w:p>
        </w:tc>
      </w:tr>
      <w:tr w:rsidR="00D51FF1" w:rsidRPr="00080B7C" w:rsidTr="001D1D6F">
        <w:trPr>
          <w:trHeight w:val="553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16-71 ч.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16-71 ч.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highlight w:val="yellow"/>
              </w:rPr>
            </w:pPr>
            <w:r w:rsidRPr="00764152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Александровский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Владимир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  <w:t>Вязниковский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Гороховецкий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ГусьХрустальный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pacing w:val="-4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  <w:t>Гусь-Хрустальный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Камешковской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Киржачский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Ковров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Ковровский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Кольчугинский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Меленковский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Муром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Муромский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Петушинский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Радужный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Селивановский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Собинский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Судогодский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Суздальский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Юрьев-Польский район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C97528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528" w:rsidRPr="00080B7C" w:rsidRDefault="00C9752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8" w:rsidRPr="00F40613" w:rsidRDefault="00C97528" w:rsidP="006368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6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28" w:rsidRPr="00C97528" w:rsidRDefault="00C97528" w:rsidP="006368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27,3</w:t>
            </w: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416D0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highlight w:val="yellow"/>
              </w:rPr>
            </w:pPr>
            <w:r w:rsidRPr="00C97528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100%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0"/>
              </w:rPr>
              <w:t>Учреждения НПО и СПО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Школы-интернаты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Детские дома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ПГ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Всего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409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D51FF1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455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  <w:highlight w:val="yellow"/>
              </w:rPr>
            </w:pPr>
          </w:p>
        </w:tc>
      </w:tr>
      <w:tr w:rsidR="00D51FF1" w:rsidRPr="00080B7C" w:rsidTr="001D1D6F">
        <w:trPr>
          <w:trHeight w:hRule="exact" w:val="25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ВСЕГО: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 w:rsidRPr="00080B7C"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4225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</w:rPr>
              <w:t>5136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1" w:rsidRPr="00D51FF1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0"/>
                <w:szCs w:val="20"/>
                <w:highlight w:val="yellow"/>
              </w:rPr>
            </w:pPr>
          </w:p>
        </w:tc>
      </w:tr>
    </w:tbl>
    <w:p w:rsidR="00803878" w:rsidRPr="00080B7C" w:rsidRDefault="00803878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03878" w:rsidRPr="00080B7C" w:rsidRDefault="00803878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6047A" w:rsidRPr="00C056C3" w:rsidRDefault="00C056C3" w:rsidP="001856A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="00367502" w:rsidRPr="00C056C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86047A" w:rsidRPr="00C056C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Повышение</w:t>
      </w:r>
      <w:r w:rsidR="0086047A" w:rsidRPr="00C056C3"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квалификации педагогов области по накопительной системе</w:t>
      </w:r>
    </w:p>
    <w:p w:rsidR="0086047A" w:rsidRPr="00080B7C" w:rsidRDefault="0086047A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86047A" w:rsidRPr="00080B7C" w:rsidRDefault="00F40613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2016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уч.году продолжила функционировать модульно-накопительная система повышения квалификации. Накопительная система повышения квалификации слушателей введена с целью создания условий для реализации педагогами возможностей непрерывного дополнительного профессионального образования и позволяет самостоятельно конструировать образовательный маршрут с учетом своих профессиональных потребностей, проблем, выбирать наиболее приемлемые для себя сроки его реализации. </w:t>
      </w:r>
      <w:r w:rsidR="0086047A" w:rsidRPr="00080B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Данная </w:t>
      </w:r>
      <w:r w:rsidR="009323F8" w:rsidRPr="00080B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модель</w:t>
      </w:r>
      <w:r w:rsidR="0086047A" w:rsidRPr="00080B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повышения квалификации рекомендована педагогическим работникам, имеющим </w:t>
      </w:r>
      <w:r w:rsidR="0086047A" w:rsidRPr="00080B7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опыт повышения квалификации в традиционной форме,</w:t>
      </w:r>
      <w:r w:rsidR="0086047A" w:rsidRPr="00080B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и не противоречит сложившейся системе повышения квалификации. 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Данная система предполагает планирование курсовой подготовки на перспективу н</w:t>
      </w:r>
      <w:r w:rsidR="0036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3 года и позволяет создать каждому педагогу свой индивидуальный маршрут повышения квалификации. Позволяющий компенсировать  все дефициты в его профессиональной деятельности.</w:t>
      </w:r>
    </w:p>
    <w:p w:rsidR="0086047A" w:rsidRPr="00080B7C" w:rsidRDefault="00F40613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2016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уч. году по накопительной системе повышали квалификацию руководители ОУ, учителей начальных классов, педагогов ДОУ, учителя предметники, педагоги и руководители</w:t>
      </w:r>
      <w:r w:rsidR="00E331D5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педагоги профессионального образования</w:t>
      </w:r>
      <w:r w:rsidR="009323F8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логопеды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86047A" w:rsidRPr="00080B7C" w:rsidRDefault="00F40613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2016-2017 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учебном году для реализации инвариантной части модульно-накопительной системы повышения </w:t>
      </w:r>
      <w:r w:rsidR="007922EF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квалификации ВИРО разработано 15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программ</w:t>
      </w:r>
      <w:r w:rsidR="009323F8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учебных модулей объемом от 18 до 36 ча</w:t>
      </w:r>
      <w:r w:rsidR="007922EF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 (методологический модуль – 5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программ, псих</w:t>
      </w:r>
      <w:r w:rsidR="007922EF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олого-педагогический модуль – 9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программ, иннова</w:t>
      </w:r>
      <w:r w:rsidR="007922EF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ционный менеджмент – 1 программа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  <w:proofErr w:type="gramEnd"/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323F8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Вариативная часть представлена </w:t>
      </w:r>
      <w:r w:rsidR="00A86976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191 программой</w:t>
      </w:r>
      <w:r w:rsidR="009323F8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различной направленности.</w:t>
      </w:r>
      <w:r w:rsidR="00E331D5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6047A" w:rsidRPr="00A869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Обучение проходит в очной и дистанционной формах.</w:t>
      </w:r>
      <w:r w:rsidR="0086047A" w:rsidRPr="00080B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323F8" w:rsidRPr="00080B7C" w:rsidRDefault="00AD09CC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Всего начиная с 2014</w:t>
      </w:r>
      <w:r w:rsidR="009323F8" w:rsidRPr="00080B7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года и по настоящее время, </w:t>
      </w:r>
      <w:r w:rsidR="009323F8" w:rsidRPr="00080B7C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lang w:eastAsia="ru-RU"/>
        </w:rPr>
        <w:t>зарегистрировались</w:t>
      </w:r>
      <w:r w:rsidR="009323F8" w:rsidRPr="00080B7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и продолжают обучение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856</w:t>
      </w:r>
      <w:r w:rsidR="009323F8" w:rsidRPr="00080B7C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  <w:r w:rsidR="009323F8" w:rsidRPr="00080B7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человек, из них</w:t>
      </w:r>
      <w:r w:rsidR="009323F8" w:rsidRPr="00080B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C49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189</w:t>
      </w:r>
      <w:r w:rsidR="009323F8" w:rsidRPr="00080B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человек закончили и по</w:t>
      </w:r>
      <w:r w:rsidR="00AC49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лучили удостоверение о ПК в 2016-2017 уч. году.</w:t>
      </w:r>
    </w:p>
    <w:p w:rsidR="009323F8" w:rsidRPr="001856AA" w:rsidRDefault="00803878" w:rsidP="00185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856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Таблица №4</w:t>
      </w:r>
    </w:p>
    <w:p w:rsidR="009323F8" w:rsidRPr="00080B7C" w:rsidRDefault="009323F8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Итоги обучения педагогов по накопительной системе</w:t>
      </w:r>
      <w:r w:rsidR="004568EB" w:rsidRPr="00080B7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ПК</w:t>
      </w:r>
    </w:p>
    <w:p w:rsidR="009323F8" w:rsidRPr="00080B7C" w:rsidRDefault="009323F8" w:rsidP="006368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highlight w:val="cy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9"/>
        <w:gridCol w:w="2810"/>
        <w:gridCol w:w="994"/>
        <w:gridCol w:w="1560"/>
        <w:gridCol w:w="1417"/>
        <w:gridCol w:w="2151"/>
      </w:tblGrid>
      <w:tr w:rsidR="009323F8" w:rsidRPr="00080B7C" w:rsidTr="00CB3807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23F8" w:rsidRPr="00080B7C" w:rsidRDefault="009323F8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23F8" w:rsidRPr="00080B7C" w:rsidRDefault="009323F8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Город, район</w:t>
            </w:r>
          </w:p>
        </w:tc>
        <w:tc>
          <w:tcPr>
            <w:tcW w:w="2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323F8" w:rsidRPr="00080B7C" w:rsidRDefault="009323F8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Окончили</w:t>
            </w:r>
          </w:p>
        </w:tc>
        <w:tc>
          <w:tcPr>
            <w:tcW w:w="1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323F8" w:rsidRPr="00080B7C" w:rsidRDefault="009323F8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Всего окончило </w:t>
            </w:r>
          </w:p>
          <w:p w:rsidR="009323F8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на 1 июля 2017</w:t>
            </w:r>
            <w:r w:rsidR="009323F8"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1FF1" w:rsidRPr="00080B7C" w:rsidTr="00CB380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Александровский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Владимир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AC495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Вязниковский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Гороховецкий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Гусь-Хрустальный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pacing w:val="-4"/>
                <w:sz w:val="24"/>
                <w:szCs w:val="24"/>
              </w:rPr>
              <w:t>Гусь-Хрустальный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Камешковский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Киржачский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Ковров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Ковровский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Кольчугинский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Меленковский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Муром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Муромский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Петушинский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Радужный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Селивановский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Собинский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Судогодский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Суздальский район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Юрьев-Польский район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Учреждения СПО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Школы-интернаты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F1" w:rsidRPr="00080B7C" w:rsidRDefault="00D51FF1" w:rsidP="00A1407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Детские дома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51FF1" w:rsidRPr="00080B7C" w:rsidTr="00CB3807">
        <w:trPr>
          <w:trHeight w:hRule="exact" w:val="284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1FF1" w:rsidRPr="00080B7C" w:rsidRDefault="00D51FF1" w:rsidP="00636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Всего 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D51FF1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51FF1" w:rsidRPr="00080B7C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D51FF1" w:rsidRPr="00CB3807" w:rsidRDefault="00CB3807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CB380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543</w:t>
            </w:r>
          </w:p>
        </w:tc>
      </w:tr>
    </w:tbl>
    <w:p w:rsidR="009323F8" w:rsidRPr="00080B7C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3566A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Повышение квалификации педагогов по накопительной системе</w:t>
      </w:r>
    </w:p>
    <w:p w:rsidR="00AC7AEC" w:rsidRDefault="00AC7AEC" w:rsidP="0063680D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C7AEC" w:rsidRDefault="00AC7AEC" w:rsidP="0063680D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8550" cy="3302000"/>
            <wp:effectExtent l="19050" t="0" r="1270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566A" w:rsidRDefault="00E3566A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51FF1" w:rsidRDefault="00D51FF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</w:p>
    <w:p w:rsidR="009323F8" w:rsidRDefault="00E93AD5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proofErr w:type="gramStart"/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Сравнительный анализ результатов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</w:t>
      </w:r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ПК педагогов по программам менее 72 часов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color w:val="FFFFFF" w:themeColor="background1"/>
          <w:sz w:val="24"/>
          <w:szCs w:val="24"/>
          <w:lang w:eastAsia="ru-RU"/>
        </w:rPr>
        <w:t xml:space="preserve"> 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(обучено</w:t>
      </w:r>
      <w:r w:rsidR="00E331D5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</w:t>
      </w:r>
      <w:r w:rsidR="00D8337C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5136 чел в 2016-2017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уч.году)</w:t>
      </w:r>
      <w:r w:rsidR="00E331D5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</w:t>
      </w:r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и итогов регистрации 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и окончания по</w:t>
      </w:r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накопительн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ой</w:t>
      </w:r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систем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е</w:t>
      </w:r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ПК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(закончили и получили удостоверение </w:t>
      </w:r>
      <w:r w:rsidR="00D8337C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189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чел.)</w:t>
      </w:r>
      <w:r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показывает, что педагоги отдельных муниципальных образований не знают о ее существовании, а их методические службы не проводят разъяснительную работу в педагогическом сообществе (</w:t>
      </w:r>
      <w:r w:rsidR="005F7058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Камешковский, Ковровский, Муромский, </w:t>
      </w:r>
      <w:r w:rsidR="004568EB" w:rsidRPr="00FB551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Петушинский,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</w:t>
      </w:r>
      <w:r w:rsidR="005F7058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Селивановский районы</w:t>
      </w:r>
      <w:proofErr w:type="gramEnd"/>
      <w:r w:rsidR="005F7058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, города Гусь-Хрустальный, Радужный</w:t>
      </w:r>
      <w:r w:rsid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, Юрьев-Польский районы</w:t>
      </w:r>
      <w:r w:rsidR="004568EB" w:rsidRPr="00FB5511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t>).</w:t>
      </w:r>
    </w:p>
    <w:p w:rsidR="00FB5511" w:rsidRPr="00080B7C" w:rsidRDefault="00FB5511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</w:p>
    <w:p w:rsidR="004568EB" w:rsidRPr="00080B7C" w:rsidRDefault="004568EB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9323F8" w:rsidRPr="001856AA" w:rsidRDefault="00803878" w:rsidP="00185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856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Таблица №5</w:t>
      </w:r>
    </w:p>
    <w:p w:rsidR="009323F8" w:rsidRPr="00080B7C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Сведения о повышении квалификации педагогических работников </w:t>
      </w:r>
    </w:p>
    <w:p w:rsidR="009323F8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по накопительной системе </w:t>
      </w:r>
    </w:p>
    <w:p w:rsidR="00D51FF1" w:rsidRPr="00080B7C" w:rsidRDefault="00D51FF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1"/>
        <w:gridCol w:w="3269"/>
        <w:gridCol w:w="1322"/>
        <w:gridCol w:w="1323"/>
        <w:gridCol w:w="1511"/>
        <w:gridCol w:w="1417"/>
      </w:tblGrid>
      <w:tr w:rsidR="009323F8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8" w:rsidRPr="00080B7C" w:rsidRDefault="009323F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8" w:rsidRPr="00080B7C" w:rsidRDefault="009323F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Категория педагогов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8" w:rsidRPr="00080B7C" w:rsidRDefault="009323F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Закончили обучение</w:t>
            </w:r>
          </w:p>
          <w:p w:rsidR="009323F8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в 2014</w:t>
            </w:r>
            <w:r w:rsidR="009323F8"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8" w:rsidRPr="00080B7C" w:rsidRDefault="009323F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Закончили обучение </w:t>
            </w:r>
          </w:p>
          <w:p w:rsidR="009323F8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 2015</w:t>
            </w:r>
            <w:r w:rsidR="009323F8"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F8" w:rsidRPr="00080B7C" w:rsidRDefault="009323F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Закончили обучение</w:t>
            </w:r>
          </w:p>
          <w:p w:rsidR="009323F8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в 2016</w:t>
            </w:r>
            <w:r w:rsidR="009323F8"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8" w:rsidRPr="00080B7C" w:rsidRDefault="009323F8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Закончили в </w:t>
            </w: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полугодии</w:t>
            </w:r>
          </w:p>
          <w:p w:rsidR="009323F8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2017</w:t>
            </w:r>
            <w:r w:rsidR="009323F8" w:rsidRPr="00080B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г.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Руководители ОУ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Учителя-предметники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E3566A" w:rsidRPr="00080B7C" w:rsidTr="00E3566A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Педагоги ДОУ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Педагоги системы ПО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A1407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Логопеды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E3566A" w:rsidRPr="00080B7C" w:rsidTr="00E3566A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167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220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A" w:rsidRPr="00080B7C" w:rsidRDefault="00AC7AEC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A" w:rsidRPr="00080B7C" w:rsidRDefault="00E3566A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98</w:t>
            </w:r>
          </w:p>
        </w:tc>
      </w:tr>
    </w:tbl>
    <w:p w:rsidR="009323F8" w:rsidRPr="00080B7C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323F8" w:rsidRPr="00080B7C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>
            <wp:extent cx="5822950" cy="2940050"/>
            <wp:effectExtent l="19050" t="0" r="254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23F8" w:rsidRPr="00080B7C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4568EB" w:rsidRDefault="004568EB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Особой популярностью пользуется накопительная система у учителей – предметников</w:t>
      </w:r>
      <w:r w:rsidR="0004248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и учителей начальной школы</w:t>
      </w:r>
      <w:r w:rsidRPr="00080B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042488" w:rsidRPr="00080B7C" w:rsidRDefault="00042488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Педагоги дошкольного образования в большом количестве обучаются на краткосрочных курсах (16-72 часа), но не регистрируются на накопительную систему ПК</w:t>
      </w:r>
    </w:p>
    <w:p w:rsidR="004568EB" w:rsidRPr="00080B7C" w:rsidRDefault="00D8337C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Впервые в 2016-2017 уч. г</w:t>
      </w:r>
      <w:r w:rsidR="004568EB" w:rsidRPr="00080B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оду закончили обучение педагоги </w:t>
      </w:r>
      <w:r w:rsidR="00E3566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дополнительного образования</w:t>
      </w:r>
      <w:r w:rsidR="004568EB" w:rsidRPr="00080B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9323F8" w:rsidRPr="00080B7C" w:rsidRDefault="009323F8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highlight w:val="cyan"/>
          <w:lang w:eastAsia="ru-RU"/>
        </w:rPr>
      </w:pPr>
    </w:p>
    <w:p w:rsidR="009323F8" w:rsidRPr="00080B7C" w:rsidRDefault="009323F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86047A" w:rsidRPr="00C056C3" w:rsidRDefault="00C056C3" w:rsidP="001856AA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6C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</w:t>
      </w:r>
      <w:r w:rsidR="0086047A" w:rsidRPr="00C056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Подготовка педагогов </w:t>
      </w:r>
      <w:r w:rsidR="005849B1" w:rsidRPr="00C056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</w:t>
      </w:r>
      <w:r w:rsidR="0086047A" w:rsidRPr="00C056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реализации ФГОС</w:t>
      </w:r>
    </w:p>
    <w:p w:rsidR="0086047A" w:rsidRPr="00080B7C" w:rsidRDefault="0086047A" w:rsidP="00636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86047A" w:rsidRPr="00341A72" w:rsidRDefault="00F360EB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</w:pPr>
      <w:r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 2016-2017</w:t>
      </w:r>
      <w:r w:rsidR="0086047A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уч. году ВИРО</w:t>
      </w:r>
      <w:r w:rsidR="00E331D5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6047A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продолжил подготовку педагогов школ и ДОУ к реализации Федеральных государственных образовательных стандартов. В учебно-тематические планы внесены новые учебные модули, стажировки</w:t>
      </w:r>
      <w:r w:rsidR="00E331D5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6047A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базе образовательных организаций, где педагоги на практике осваивают основные направления деятельности по реализации ФГОС. Практические занятия организуются на базе</w:t>
      </w:r>
      <w:r w:rsidR="00E331D5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E67461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18</w:t>
      </w:r>
      <w:r w:rsidR="0086047A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стажировочных площадок. В ходе курсов организовано </w:t>
      </w:r>
      <w:r w:rsidR="00803878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более </w:t>
      </w:r>
      <w:r w:rsidR="005849B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10</w:t>
      </w:r>
      <w:r w:rsidR="0086047A" w:rsidRPr="00A43A3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 стажировок</w:t>
      </w:r>
      <w:r w:rsidR="0086047A" w:rsidRPr="00341A72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.</w:t>
      </w:r>
    </w:p>
    <w:p w:rsidR="008D3F95" w:rsidRPr="00812B93" w:rsidRDefault="008D3F95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93">
        <w:rPr>
          <w:rFonts w:ascii="Times New Roman" w:hAnsi="Times New Roman" w:cs="Times New Roman"/>
          <w:sz w:val="24"/>
          <w:szCs w:val="24"/>
        </w:rPr>
        <w:t xml:space="preserve">Проведены курсы повышения квалификации </w:t>
      </w:r>
      <w:r w:rsidR="00812B93" w:rsidRPr="00812B93">
        <w:rPr>
          <w:rFonts w:ascii="Times New Roman" w:hAnsi="Times New Roman" w:cs="Times New Roman"/>
          <w:sz w:val="24"/>
          <w:szCs w:val="24"/>
        </w:rPr>
        <w:t xml:space="preserve">для педагогов ДОО </w:t>
      </w:r>
      <w:r w:rsidRPr="00812B93">
        <w:rPr>
          <w:rFonts w:ascii="Times New Roman" w:hAnsi="Times New Roman" w:cs="Times New Roman"/>
          <w:sz w:val="24"/>
          <w:szCs w:val="24"/>
        </w:rPr>
        <w:t>по темам:</w:t>
      </w:r>
    </w:p>
    <w:p w:rsidR="00812B93" w:rsidRPr="00812B93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hAnsi="Times New Roman" w:cs="Times New Roman"/>
          <w:sz w:val="24"/>
          <w:szCs w:val="24"/>
        </w:rPr>
        <w:tab/>
        <w:t>-</w:t>
      </w:r>
      <w:r w:rsidR="00E67461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</w:t>
      </w:r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по освоению основной образовательной пр</w:t>
      </w:r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в рамках реализации ФГОС </w:t>
      </w:r>
      <w:proofErr w:type="gramStart"/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812B93" w:rsidRPr="00812B93" w:rsidRDefault="00812B93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образовательного процесса в ДОО в условиях реализации ФГОС и новых примерных программ </w:t>
      </w:r>
      <w:proofErr w:type="gram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8D3F95" w:rsidRPr="00812B93" w:rsidRDefault="00A43A38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F95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«Организационно-управленческая деятельность заведующего ДОО в условиях</w:t>
      </w:r>
      <w:r w:rsidR="00E331D5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F95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ФГОС </w:t>
      </w:r>
      <w:proofErr w:type="gramStart"/>
      <w:r w:rsidR="008D3F95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D3F95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3F95" w:rsidRPr="00812B93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-«Формирование профессиональной компетентности в организационно-методической деятельности в ДОО»;</w:t>
      </w:r>
    </w:p>
    <w:p w:rsidR="008D3F95" w:rsidRPr="00812B93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-«Проектирование индивидуальной траектории профессионального развития во</w:t>
      </w: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питателей ДОО в условиях реализации ФГОС </w:t>
      </w:r>
      <w:proofErr w:type="gram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3F95" w:rsidRPr="00812B93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-«Проектирование педагогической деятельности воспитателя дошкольного образ</w:t>
      </w: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условиях реализации ФГОС </w:t>
      </w:r>
      <w:proofErr w:type="gram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3F95" w:rsidRPr="00812B93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-«Подготовка инструкторов по физической культуре ДОО к реализации ФГОС </w:t>
      </w:r>
      <w:proofErr w:type="gram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3F95" w:rsidRPr="00812B93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-«Проектирование педагогической деятельности музыкального руководителя ДОО в условиях реализации ФГОС </w:t>
      </w:r>
      <w:proofErr w:type="gram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3F95" w:rsidRPr="00812B93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-«Формирование профессиональной компетентности воспитателя ДОО в условиях реализации ФГОС </w:t>
      </w:r>
      <w:proofErr w:type="gram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162D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F95" w:rsidRPr="00812B93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</w:t>
      </w:r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и учителе</w:t>
      </w:r>
      <w:proofErr w:type="gramStart"/>
      <w:r w:rsidR="00812B93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предметников организованы курсы 72-108 часов:</w:t>
      </w:r>
    </w:p>
    <w:p w:rsidR="00812B93" w:rsidRPr="00812B93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2B93" w:rsidRPr="0081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«Система контроля, оценки образовательных достижений младших школьников в современной начальной школе»</w:t>
      </w:r>
    </w:p>
    <w:p w:rsidR="00812B93" w:rsidRPr="00812B93" w:rsidRDefault="00812B93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«Проблемы реализации </w:t>
      </w:r>
      <w:proofErr w:type="spellStart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УВП начальной школы»</w:t>
      </w:r>
    </w:p>
    <w:p w:rsidR="008D3F95" w:rsidRPr="00812B93" w:rsidRDefault="00812B93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F95"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работы учителя по достижению планируемых результатов обучения в рамках ФГОС НОО»;</w:t>
      </w:r>
    </w:p>
    <w:p w:rsidR="008D3F95" w:rsidRPr="00812B93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-«Формирование профессиональной компетентности учителя начальных классов в условиях реализации ФГОС»;</w:t>
      </w:r>
    </w:p>
    <w:p w:rsidR="008D3F95" w:rsidRPr="00812B93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-«Реализация ФГОС в начальном общем образовании»;</w:t>
      </w:r>
    </w:p>
    <w:p w:rsidR="008D3F95" w:rsidRPr="00812B93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-«Проектирование индивидуальной траектории профессионального развития уч</w:t>
      </w: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2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телей-предметников в условиях введения ФГОС»;</w:t>
      </w:r>
    </w:p>
    <w:p w:rsidR="008D3F95" w:rsidRPr="000D175E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-«Особенности преподавания русского языка и литературы в логике ФГОС»;</w:t>
      </w:r>
    </w:p>
    <w:p w:rsidR="000D175E" w:rsidRPr="000D175E" w:rsidRDefault="000D175E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«Развитие профессиональной компетентности и творческого потенциала учителя математики в рамках реализации ФГОС ООО.</w:t>
      </w:r>
    </w:p>
    <w:p w:rsidR="008D3F95" w:rsidRPr="000D175E" w:rsidRDefault="008D3F95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-«Формирование УУД на уроках предметов гуманитарного цикла и разработка КИМ для уровневой оценки трех результатов образования (по ФГОС)» и </w:t>
      </w:r>
      <w:proofErr w:type="spellStart"/>
      <w:proofErr w:type="gramStart"/>
      <w:r w:rsidRPr="000D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End"/>
    </w:p>
    <w:p w:rsidR="008D3F95" w:rsidRPr="00080B7C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программы дополнительного профессионального образования (пов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квалификации), направленные на подготовку педагогов к реализации ФГОС (</w:t>
      </w:r>
      <w:r w:rsidRPr="000D1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16-48 часов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162D"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878" w:rsidRPr="00080B7C" w:rsidRDefault="00803878" w:rsidP="00185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Таблица №6</w:t>
      </w:r>
    </w:p>
    <w:p w:rsidR="00803878" w:rsidRPr="00080B7C" w:rsidRDefault="00803878" w:rsidP="0018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Итоги повышения квалификации педагогов ДОУ</w:t>
      </w:r>
    </w:p>
    <w:p w:rsidR="00803878" w:rsidRPr="00080B7C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Style w:val="a8"/>
        <w:tblW w:w="4962" w:type="pct"/>
        <w:tblInd w:w="108" w:type="dxa"/>
        <w:tblLook w:val="04A0" w:firstRow="1" w:lastRow="0" w:firstColumn="1" w:lastColumn="0" w:noHBand="0" w:noVBand="1"/>
      </w:tblPr>
      <w:tblGrid>
        <w:gridCol w:w="2978"/>
        <w:gridCol w:w="1135"/>
        <w:gridCol w:w="1134"/>
        <w:gridCol w:w="1700"/>
        <w:gridCol w:w="2551"/>
      </w:tblGrid>
      <w:tr w:rsidR="00F83C7F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7F" w:rsidRPr="00080B7C" w:rsidRDefault="00F83C7F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7F" w:rsidRPr="00080B7C" w:rsidRDefault="00F83C7F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2015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7F" w:rsidRPr="00080B7C" w:rsidRDefault="00F83C7F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2016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7F" w:rsidRPr="00080B7C" w:rsidRDefault="00F83C7F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1 полугодие 2017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7F" w:rsidRDefault="00F83C7F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Итого обучено</w:t>
            </w:r>
          </w:p>
          <w:p w:rsidR="00A0715E" w:rsidRPr="00080B7C" w:rsidRDefault="00AD09CC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(2015-1 пол. </w:t>
            </w:r>
            <w:r w:rsidR="00A071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2017)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lastRenderedPageBreak/>
              <w:t>Александровский 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Владимир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523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479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Вязниковский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81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Гороховецкий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Гусь-Хрустальный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91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Гусь-Хрустальный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Камешковский 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52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Киржачский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37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58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Ковров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253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Ковровский 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53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Кольчугинский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Меленковский 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Муром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Муромский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Петушинский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83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Радужный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Селивановский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28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37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Собинский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96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69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Судогодский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43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Суздальский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36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Юрьев-Польский </w:t>
            </w:r>
            <w:r w:rsidRPr="00080B7C">
              <w:rPr>
                <w:rFonts w:ascii="Times New Roman" w:eastAsia="Times New Roman" w:hAnsi="Times New Roman" w:cs="Times New Roman"/>
                <w:noProof/>
                <w:szCs w:val="20"/>
              </w:rPr>
              <w:t>район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103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>39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715E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</w:tr>
      <w:tr w:rsidR="00A0715E" w:rsidRPr="00080B7C" w:rsidTr="00AD09CC"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итого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2105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>1604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E" w:rsidRPr="00080B7C" w:rsidRDefault="00A0715E" w:rsidP="0063680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t>819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5E" w:rsidRPr="00A0715E" w:rsidRDefault="00A0715E" w:rsidP="0063680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715E">
              <w:rPr>
                <w:rFonts w:ascii="Times New Roman" w:hAnsi="Times New Roman" w:cs="Times New Roman"/>
                <w:b/>
                <w:color w:val="000000"/>
              </w:rPr>
              <w:t>4528</w:t>
            </w:r>
          </w:p>
        </w:tc>
      </w:tr>
    </w:tbl>
    <w:p w:rsidR="008D3F95" w:rsidRPr="00080B7C" w:rsidRDefault="008D3F95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78" w:rsidRPr="00080B7C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03878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Повышение к</w:t>
      </w:r>
      <w:r w:rsidR="00A071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валификации педагогов ДОУ в 2015-2017</w:t>
      </w: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г.г. (%)</w:t>
      </w:r>
    </w:p>
    <w:p w:rsidR="00C03414" w:rsidRDefault="00C0341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03414" w:rsidRPr="00080B7C" w:rsidRDefault="00C0341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07100" cy="3200400"/>
            <wp:effectExtent l="19050" t="0" r="1270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3878" w:rsidRPr="00080B7C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</w:pPr>
    </w:p>
    <w:p w:rsidR="00803878" w:rsidRPr="00080B7C" w:rsidRDefault="002010F2" w:rsidP="00185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Таблица №7</w:t>
      </w:r>
    </w:p>
    <w:p w:rsidR="00803878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Подготовка учителей – предметников к введению ФГОС </w:t>
      </w:r>
    </w:p>
    <w:p w:rsidR="003C3413" w:rsidRPr="00080B7C" w:rsidRDefault="003C3413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6"/>
        <w:gridCol w:w="1171"/>
        <w:gridCol w:w="1348"/>
        <w:gridCol w:w="1394"/>
        <w:gridCol w:w="1531"/>
        <w:gridCol w:w="1531"/>
      </w:tblGrid>
      <w:tr w:rsidR="00D9533E" w:rsidRPr="00080B7C" w:rsidTr="00D9533E">
        <w:trPr>
          <w:trHeight w:val="810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color w:val="000000"/>
              </w:rPr>
              <w:t>2013-2014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color w:val="000000"/>
              </w:rPr>
              <w:t>2014-2015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color w:val="000000"/>
              </w:rPr>
              <w:t>2015-2016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2016-2017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E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 (чел)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Владимир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232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1316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Гусь-Хрустальный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Ковров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Муром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Радужный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Александровский р-н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Вязниковский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36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Гороховецкий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Гусь-Хрустальный р-н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Ковровский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Кольчугинский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156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Камешковский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Киржачский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Муромский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Меленковский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Петушинский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Собинский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37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Суздальский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36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Судогодский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55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Селивановский</w:t>
            </w:r>
            <w:proofErr w:type="spellEnd"/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р-н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Cs/>
                <w:color w:val="000000"/>
              </w:rPr>
              <w:t>Юрьев-Польский р-н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080B7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194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33E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</w:tr>
      <w:tr w:rsidR="00D9533E" w:rsidRPr="00080B7C" w:rsidTr="001C7625">
        <w:trPr>
          <w:trHeight w:hRule="exact" w:val="28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РМК: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2209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0B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33E">
              <w:rPr>
                <w:rFonts w:ascii="Times New Roman" w:hAnsi="Times New Roman" w:cs="Times New Roman"/>
                <w:b/>
                <w:color w:val="000000"/>
              </w:rPr>
              <w:t>1218</w:t>
            </w:r>
          </w:p>
          <w:p w:rsidR="00D9533E" w:rsidRPr="00080B7C" w:rsidRDefault="00D9533E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3E" w:rsidRPr="00D9533E" w:rsidRDefault="00D9533E" w:rsidP="0063680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9533E">
              <w:rPr>
                <w:rFonts w:ascii="Times New Roman" w:hAnsi="Times New Roman" w:cs="Times New Roman"/>
                <w:b/>
                <w:color w:val="000000"/>
              </w:rPr>
              <w:t>6637</w:t>
            </w:r>
          </w:p>
        </w:tc>
      </w:tr>
    </w:tbl>
    <w:p w:rsidR="00803878" w:rsidRPr="00080B7C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cyan"/>
          <w:lang w:eastAsia="ru-RU"/>
        </w:rPr>
      </w:pPr>
    </w:p>
    <w:p w:rsidR="00803878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Итоги подготовки учителей – предметников к введению ФГОС</w:t>
      </w:r>
    </w:p>
    <w:p w:rsidR="00631321" w:rsidRPr="00080B7C" w:rsidRDefault="0063132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03878" w:rsidRPr="00080B7C" w:rsidRDefault="00803878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noProof/>
          <w:highlight w:val="cyan"/>
          <w:lang w:eastAsia="ru-RU"/>
        </w:rPr>
        <w:drawing>
          <wp:inline distT="0" distB="0" distL="0" distR="0">
            <wp:extent cx="5502275" cy="3212465"/>
            <wp:effectExtent l="0" t="0" r="0" b="0"/>
            <wp:docPr id="1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878" w:rsidRPr="00080B7C" w:rsidRDefault="00803878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86047A" w:rsidRPr="00080B7C" w:rsidRDefault="0086047A" w:rsidP="00636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7C">
        <w:rPr>
          <w:rFonts w:ascii="Times New Roman" w:eastAsia="Times New Roman" w:hAnsi="Times New Roman" w:cs="Times New Roman"/>
          <w:sz w:val="24"/>
          <w:szCs w:val="24"/>
        </w:rPr>
        <w:t>Учебно-методическое сопровождение введения ФГОС осуществлял</w:t>
      </w:r>
      <w:r w:rsidR="00BA162D" w:rsidRPr="00080B7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E331D5" w:rsidRPr="00080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кафедрами начального образования, естественно-математического образования, гуманитарного обр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зования, дошкольного образования, педагогики и психологии здоровья и кафедрой м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неджмента.</w:t>
      </w:r>
    </w:p>
    <w:p w:rsidR="0086047A" w:rsidRPr="00080B7C" w:rsidRDefault="0086047A" w:rsidP="00636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7C">
        <w:rPr>
          <w:rFonts w:ascii="Times New Roman" w:eastAsia="Times New Roman" w:hAnsi="Times New Roman" w:cs="Times New Roman"/>
          <w:sz w:val="24"/>
          <w:szCs w:val="24"/>
        </w:rPr>
        <w:t>Для учителей</w:t>
      </w:r>
      <w:r w:rsidR="00863D80" w:rsidRPr="00080B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 xml:space="preserve">предметников </w:t>
      </w:r>
      <w:r w:rsidRPr="00080B7C">
        <w:rPr>
          <w:rFonts w:ascii="Times New Roman" w:eastAsia="Times New Roman" w:hAnsi="Times New Roman" w:cs="Times New Roman"/>
          <w:b/>
          <w:i/>
          <w:sz w:val="24"/>
          <w:szCs w:val="24"/>
        </w:rPr>
        <w:t>пилотных школ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 xml:space="preserve"> области ВИРО </w:t>
      </w:r>
      <w:r w:rsidR="00863D80" w:rsidRPr="00080B7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080B7C">
        <w:rPr>
          <w:rFonts w:ascii="Times New Roman" w:eastAsia="Times New Roman" w:hAnsi="Times New Roman" w:cs="Times New Roman"/>
          <w:sz w:val="24"/>
          <w:szCs w:val="24"/>
        </w:rPr>
        <w:t>организова</w:t>
      </w:r>
      <w:r w:rsidR="00863D80" w:rsidRPr="00080B7C">
        <w:rPr>
          <w:rFonts w:ascii="Times New Roman" w:eastAsia="Times New Roman" w:hAnsi="Times New Roman" w:cs="Times New Roman"/>
          <w:sz w:val="24"/>
          <w:szCs w:val="24"/>
        </w:rPr>
        <w:t>но с</w:t>
      </w:r>
      <w:r w:rsidR="00863D80" w:rsidRPr="00080B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D80" w:rsidRPr="00080B7C">
        <w:rPr>
          <w:rFonts w:ascii="Times New Roman" w:eastAsia="Times New Roman" w:hAnsi="Times New Roman" w:cs="Times New Roman"/>
          <w:sz w:val="24"/>
          <w:szCs w:val="24"/>
        </w:rPr>
        <w:t>провождение через реализацию</w:t>
      </w:r>
      <w:r w:rsidR="00E331D5" w:rsidRPr="00080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80" w:rsidRPr="00080B7C">
        <w:rPr>
          <w:rFonts w:ascii="Times New Roman" w:eastAsia="Times New Roman" w:hAnsi="Times New Roman" w:cs="Times New Roman"/>
          <w:sz w:val="24"/>
          <w:szCs w:val="24"/>
        </w:rPr>
        <w:t xml:space="preserve">программ ПК объемом от 18 до 24 часов. </w:t>
      </w:r>
      <w:r w:rsidR="00FE232F" w:rsidRPr="00080B7C">
        <w:rPr>
          <w:rFonts w:ascii="Times New Roman" w:eastAsia="Times New Roman" w:hAnsi="Times New Roman" w:cs="Times New Roman"/>
          <w:sz w:val="24"/>
          <w:szCs w:val="24"/>
        </w:rPr>
        <w:t xml:space="preserve">В ходе обучения 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>педагоги нарабатывали тематическое планирование, технологические карты уроков, пр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 xml:space="preserve">межуточные контрольно-диагностические материалы, содержание интегративного модуля 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lastRenderedPageBreak/>
        <w:t>по биологии,</w:t>
      </w:r>
      <w:r w:rsidR="00E331D5" w:rsidRPr="00080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 xml:space="preserve">учились составлять диагностические работы с </w:t>
      </w:r>
      <w:proofErr w:type="spellStart"/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 xml:space="preserve"> содержан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>ем,</w:t>
      </w:r>
      <w:r w:rsidR="00E331D5" w:rsidRPr="00080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88B" w:rsidRPr="00080B7C">
        <w:rPr>
          <w:rFonts w:ascii="Times New Roman" w:eastAsia="Times New Roman" w:hAnsi="Times New Roman" w:cs="Times New Roman"/>
          <w:sz w:val="24"/>
          <w:szCs w:val="24"/>
        </w:rPr>
        <w:t xml:space="preserve">проектные задачи при обучении математики и др. </w:t>
      </w:r>
    </w:p>
    <w:p w:rsidR="005849B1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49B1" w:rsidRPr="000D175E" w:rsidRDefault="00C056C3" w:rsidP="001856A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4.</w:t>
      </w:r>
      <w:r w:rsidR="000D175E" w:rsidRPr="000D175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Подготовка пед</w:t>
      </w:r>
      <w:r w:rsidR="000D175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агогов дошкольного образования </w:t>
      </w:r>
      <w:r w:rsidR="000D175E" w:rsidRPr="000D175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к работе в условиях реализации профессионального стандарта «Педагог»</w:t>
      </w:r>
    </w:p>
    <w:p w:rsidR="005849B1" w:rsidRPr="005849B1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849B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:rsidR="005849B1" w:rsidRPr="000D175E" w:rsidRDefault="005849B1" w:rsidP="0063680D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профессиональных компетенций, помогающих в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страивать педагогическую деятельность в соответствии с ФГОС ДО, ГАОУ ДПО ВО  «Владимирский институт развития образования» разработаны программы повышения квалификации педагогов: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 деятельность заведующего ДОО в условиях реал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профессиональной компетентности в организационно-управленческой деятельности в условиях реализации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 в ДОО в свете нового нормативно-правового поля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индивидуальной траектории профессионального развития воспитат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ДОО в условиях реализации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воспитателя по освоению основной образовательной программы в рамках реализации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воспитателя по освоению основной образовательной программы в рамках реализации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педагогической деятельности воспитателя ДОО в условиях реализ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организации образовательной деятельности в группах раннего возраста с учетом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образовательной деятельности в разновозрастных группах с учетом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профессиональной компетентности воспитателя ДОО в условиях ре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профессионального и личностного саморазвития педагогов ДОО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образования в ДОО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программ дополнительного образования в ДОО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поддержки детской инициативы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социализация дошкольников в игровой деятельности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организации педагогического процесса в группах раннего возраста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обеспечения эмоционального благополучия детей дошкол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инклюзивного образования детей-инвалидов, детей с ограниченными возможностями здоровья в ДОО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организации дошкольного образования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условие реализации целевых установок ФГОС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культурных практик в процессе проектной деятельности с детьми д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дошкольников в условиях реализации образовательной деятельн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ДОО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в ДОО в условиях реализации ФГОС и н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примерных программ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в реализации ФГОС дошкольного образования 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развития ребенка с ОВЗ в условиях д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образовательной организации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дошкольного образования: оценка, перспективы развития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здорового образа жизни в условиях реализации ФГОС </w:t>
      </w:r>
      <w:proofErr w:type="gram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 воспитанников на основе выявления потребностей и поддержки образовательных инициатив семьи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ФГОС </w:t>
      </w:r>
      <w:proofErr w:type="spell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педагога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средствами декоративно-прикладного тво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в ДОУ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организации образовательного процесса в ДОО в условиях реализации ФГОС и новых примерных программ дошкольного образования</w:t>
      </w:r>
    </w:p>
    <w:p w:rsidR="005849B1" w:rsidRPr="000D175E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организации познавательной деятельности дошкольников в ДОУ</w:t>
      </w:r>
    </w:p>
    <w:p w:rsidR="005849B1" w:rsidRPr="00E81D9C" w:rsidRDefault="005849B1" w:rsidP="000C159E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реализации </w:t>
      </w:r>
      <w:proofErr w:type="spellStart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D17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ДОУ в условиях введения ФГОС</w:t>
      </w:r>
    </w:p>
    <w:p w:rsidR="00E81D9C" w:rsidRPr="000D175E" w:rsidRDefault="00E81D9C" w:rsidP="0063680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5849B1" w:rsidRPr="001856AA" w:rsidRDefault="005849B1" w:rsidP="00185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Вариативность форм  итоговых работ  слушателей</w:t>
      </w:r>
      <w:r w:rsidR="00E81D9C" w:rsidRPr="00E81D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процессе повышения квалиф</w:t>
      </w:r>
      <w:r w:rsidR="00E81D9C" w:rsidRPr="00E81D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E81D9C" w:rsidRPr="00E81D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кации</w:t>
      </w:r>
      <w:r w:rsidR="001856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E81D9C" w:rsidRPr="00E81D9C" w:rsidRDefault="00E81D9C" w:rsidP="006368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повышения квалификации завершается выполнением итоговой работы.  Педагогам предлагаются различные формы:</w:t>
      </w:r>
    </w:p>
    <w:p w:rsidR="005849B1" w:rsidRPr="00E81D9C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курсовой проект</w:t>
      </w: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«Проектирование педагогического процесса в ДОУ с учетом принципа интеграции» </w:t>
      </w:r>
      <w:r w:rsidRPr="00E81D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(вариант планирования, конспект НОД, проект), </w:t>
      </w:r>
    </w:p>
    <w:p w:rsidR="005849B1" w:rsidRPr="00E81D9C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«Педагогический портфолио» </w:t>
      </w:r>
    </w:p>
    <w:p w:rsidR="005849B1" w:rsidRPr="00E81D9C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«Планирование педагогического процесса в группах раннего возраста в соответствии с ФГОС </w:t>
      </w:r>
      <w:proofErr w:type="gramStart"/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</w:p>
    <w:p w:rsidR="005849B1" w:rsidRPr="00E81D9C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дневник курсовой практики</w:t>
      </w: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«Организация и проведение режимных процессов с детьми в ДОУ».</w:t>
      </w:r>
    </w:p>
    <w:p w:rsidR="005849B1" w:rsidRPr="00E81D9C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Отчеты руководителей МО</w:t>
      </w: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инновационным разработкам деятельности в ДОО</w:t>
      </w:r>
    </w:p>
    <w:p w:rsidR="005849B1" w:rsidRPr="001856AA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D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Руководящие работники (заведующие и старшие воспитатели) </w:t>
      </w: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>раздел основной  образ</w:t>
      </w: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81D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вательной программы дошкольного образования (по выбору </w:t>
      </w:r>
      <w:r w:rsidRPr="001856A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68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Анализ анкетирования по итогам курсовой подготовки </w:t>
      </w:r>
      <w:r w:rsidR="0063680D" w:rsidRPr="006368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показывает:</w:t>
      </w:r>
    </w:p>
    <w:p w:rsidR="005849B1" w:rsidRPr="0063680D" w:rsidRDefault="0063680D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довлетворены  качеством курсовой подготовки  </w:t>
      </w:r>
      <w:proofErr w:type="gramEnd"/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-  92% </w:t>
      </w:r>
      <w:r w:rsidR="0063680D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астично  - 8%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 полностью - 100% слушатели  тематических курсов (18 ч., 24 ч., 36 ч.)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результативность на курсах имеют  практикумы, деловые игры, </w:t>
      </w:r>
      <w:proofErr w:type="spell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работы. По отзывам слушателей, использование визуальных средств (включая ра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даточные материалы) позволяет им лучше воспринимать, понимать и запоминать новую информацию</w:t>
      </w:r>
      <w:r w:rsid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Высокую оценку слушатели курсов дали практическим занятиям на базе </w:t>
      </w:r>
      <w:proofErr w:type="spellStart"/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</w:t>
      </w: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вочных</w:t>
      </w:r>
      <w:proofErr w:type="spell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площадок: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д/с № 15, 66, 68, 58, 51, 84, 106, 15, 72, 13, 8, 108, 17, 13, 12, 3 г. Владимира, МБДОУ д/с №3, 5 г. Радужный,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выступлениям коллег – сообщения, презентации, мастер-классы и т.д. (МБДОУ д/с  93, 100, 105, 84, 89, 112, 63, г. Владимира).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по которым слушатели хотели бы углубить знания: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руководители ДОУ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теоретическом плане: 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и экономические вопросы,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Делопроизводство,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основы организации платных образовательных услуг в ДОО.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стандарты и моральный кодекс педагога и руководителя.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сети дополнительного образования в условиях ДОУ,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практическом плане: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привлечения внебюджетных средств в ДОУ,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Проблемы, по которым слушатели хотели бы углубить знания: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теоретическом плане: 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организации инклюзивного образования  в условиях ДОУ,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работы с </w:t>
      </w:r>
      <w:proofErr w:type="spell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одаренными детьми,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семья,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подходы к игровой деятельности,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позитивная социализация дошкольников, 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культурных практик детей,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авторских программ,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практическом плане: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 работы с одаренными детьми, с </w:t>
      </w:r>
      <w:proofErr w:type="spell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  детьми с ОВЗ в услов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ДОО,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детьми с учетом возрастных типологических особенностей,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педагогической деятельности,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родителями воспитанников, новые подходы к оформлению наглядной агитации,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по взаимодействию с родителями (дифференцированный подход),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 по применению современных технологий,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работы с интерактивным оборудованием, 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образовательных траекторий (маршрутов) детей.</w:t>
      </w:r>
    </w:p>
    <w:p w:rsidR="0063680D" w:rsidRDefault="0063680D" w:rsidP="006368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highlight w:val="green"/>
          <w:lang w:eastAsia="ru-RU"/>
        </w:rPr>
      </w:pPr>
    </w:p>
    <w:p w:rsidR="005849B1" w:rsidRPr="0063680D" w:rsidRDefault="0063680D" w:rsidP="006368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Профессиональная п</w:t>
      </w:r>
      <w:r w:rsidR="005849B1" w:rsidRPr="006368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ереподготовка</w:t>
      </w:r>
      <w:r w:rsidRPr="006368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работников ДОО</w:t>
      </w:r>
    </w:p>
    <w:p w:rsidR="005849B1" w:rsidRPr="0063680D" w:rsidRDefault="0063680D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слушателей профессиональных компетенций, необход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для выполнения нового вида профессиональной деятельности - педагогической де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дошкольном образовании -</w:t>
      </w:r>
      <w:r w:rsidR="005849B1" w:rsidRPr="006368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ДПО </w:t>
      </w:r>
      <w:proofErr w:type="spellStart"/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Start"/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ладимирский</w:t>
      </w:r>
      <w:proofErr w:type="spellEnd"/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разв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образования реализует программ</w:t>
      </w:r>
      <w:r w:rsidR="000C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 " «Теория и практика дошкольного образования» (510 часов), «Педагогика и психология дошкольного образования»(800 часов). </w:t>
      </w:r>
    </w:p>
    <w:p w:rsidR="005849B1" w:rsidRPr="0063680D" w:rsidRDefault="000C2C46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обучено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9B1" w:rsidRPr="0063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настоящий момент продолжают обучение 2 группы.</w:t>
      </w:r>
    </w:p>
    <w:p w:rsid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закончивших слушателей – </w:t>
      </w:r>
      <w:r w:rsidRPr="0063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 чел</w:t>
      </w:r>
      <w:r w:rsidR="000C2C4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продолжают обучение – 37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63680D" w:rsidRPr="0063680D" w:rsidRDefault="0063680D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9585" w:type="dxa"/>
        <w:tblLook w:val="04A0" w:firstRow="1" w:lastRow="0" w:firstColumn="1" w:lastColumn="0" w:noHBand="0" w:noVBand="1"/>
      </w:tblPr>
      <w:tblGrid>
        <w:gridCol w:w="857"/>
        <w:gridCol w:w="2871"/>
        <w:gridCol w:w="1881"/>
        <w:gridCol w:w="1881"/>
        <w:gridCol w:w="2095"/>
      </w:tblGrid>
      <w:tr w:rsidR="005849B1" w:rsidRPr="0063680D" w:rsidTr="0063680D">
        <w:trPr>
          <w:trHeight w:val="753"/>
        </w:trPr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обуч</w:t>
            </w: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чел. по Программе 510 ч.</w:t>
            </w: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чел. по Программе 800 ч.</w:t>
            </w:r>
          </w:p>
        </w:tc>
      </w:tr>
      <w:tr w:rsidR="005849B1" w:rsidRPr="0063680D" w:rsidTr="0063680D">
        <w:trPr>
          <w:trHeight w:val="201"/>
        </w:trPr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03.07.15 – 05.02.2016 </w:t>
            </w:r>
            <w:proofErr w:type="spell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03.07.15 – 15.06.2016 </w:t>
            </w:r>
            <w:proofErr w:type="spell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16.10.2015-14.05.2016г.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Кольчугино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16.10.2015-21.12.2016г.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Кольчугино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16.10.2015-21.12.2016г.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16.10.2015-21.12.2016г.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07.10.2016-21.04.2017г.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15" w:type="dxa"/>
            <w:gridSpan w:val="2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07.10.2016-07.10.2017г.</w:t>
            </w:r>
            <w:proofErr w:type="gramStart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49B1" w:rsidRPr="0063680D" w:rsidTr="0063680D">
        <w:tc>
          <w:tcPr>
            <w:tcW w:w="78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19.05.2017-апрель 2018г.г.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</w:t>
            </w:r>
          </w:p>
        </w:tc>
        <w:tc>
          <w:tcPr>
            <w:tcW w:w="1710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849B1" w:rsidRPr="0063680D" w:rsidRDefault="005849B1" w:rsidP="0063680D">
            <w:pPr>
              <w:spacing w:before="100" w:beforeAutospacing="1" w:after="1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5849B1" w:rsidRPr="0063680D" w:rsidRDefault="000C2C46" w:rsidP="00636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итоговой аттестации: </w:t>
      </w:r>
    </w:p>
    <w:p w:rsidR="005849B1" w:rsidRPr="0063680D" w:rsidRDefault="00E03FFB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Междисциплинарный  экзамен – (</w:t>
      </w:r>
      <w:r w:rsidR="005849B1" w:rsidRPr="0063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 – 14 человек, (50 %)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– 13 человек, (46 %)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– 1 (4 %)</w:t>
      </w:r>
    </w:p>
    <w:p w:rsidR="005849B1" w:rsidRPr="0063680D" w:rsidRDefault="00E03FFB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</w:t>
      </w:r>
      <w:r w:rsidR="005849B1" w:rsidRPr="0063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5849B1" w:rsidRPr="0063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– 22 человека (32 процента)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– 38 человек (55 процентов)</w:t>
      </w:r>
    </w:p>
    <w:p w:rsidR="005849B1" w:rsidRPr="0063680D" w:rsidRDefault="005849B1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 – 9 человек (13 процентов)</w:t>
      </w:r>
    </w:p>
    <w:p w:rsidR="005849B1" w:rsidRPr="0063680D" w:rsidRDefault="005849B1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</w:t>
      </w:r>
      <w:r w:rsidR="00E0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междисциплинарного экзамена 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содержали 3 вопроса: один – по теории психологии, второй – по дошкольной педагогике и третий – практический, по основным образовательным областям ФГОС дошкольного образования (с использованием методик преподавания). Содержание программы итогового междисциплинарного экзамена соо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ветствует государственным стандартам профессионального образования по специальн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050703 «Дошкольная педагогика и психология». Итоговый междисциплинарный экз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имеет тематическую структуру и состоит из трех частей: первая и вторая часть вкл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систему знаний по психолого-педагогическим дисциплинам, третья часть выявляет практический уровень знаний в области частных методик и практики дошкольного обр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зования.</w:t>
      </w:r>
    </w:p>
    <w:p w:rsidR="005849B1" w:rsidRPr="0063680D" w:rsidRDefault="005849B1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слушатели показали хороший уровень знаний по дошкольной педагогике и психологии, достаточно четкое представление о содержании образовательных областей, сущность позитивной социализации в рамках реализации ФГОС </w:t>
      </w:r>
      <w:proofErr w:type="gram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различных видов планирования, умение устанавливать взаимосвязь реализации ФГОС с конкретными практическими методиками и технологиями, а также особенностями мон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торинга. </w:t>
      </w:r>
    </w:p>
    <w:p w:rsidR="005849B1" w:rsidRPr="0063680D" w:rsidRDefault="005849B1" w:rsidP="00636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(5 групп) закончили </w:t>
      </w:r>
      <w:proofErr w:type="gram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8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1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ополнительной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пр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профессиональной переподготовки «Педагогика и психология дошкольного обр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зования» (800 часов) и успешно защитили выпускные квалификационные работы на оце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«отлично», «хорошо» и «удовлетворительно», получив диплом с новой квалификацией – воспитатель дошкольного образования.</w:t>
      </w:r>
    </w:p>
    <w:p w:rsidR="005849B1" w:rsidRPr="0063680D" w:rsidRDefault="005849B1" w:rsidP="00636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выпускных квалификационных работ отражает актуальные вопросы дошкольной педагогики и психологии, а также практическую направленность исследов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ний. </w:t>
      </w:r>
    </w:p>
    <w:p w:rsidR="005849B1" w:rsidRPr="0063680D" w:rsidRDefault="005849B1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исследований выпускных квалификационных работ отличается большим </w:t>
      </w:r>
      <w:proofErr w:type="gram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разнообразием</w:t>
      </w:r>
      <w:proofErr w:type="gram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педагогике, так и по психологии. Дипломные работы отражают с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состояние и приоритетные направления развития системы дошкольного обр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реализацию Федеральных государственных образовательных стандартов д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образования, взаимосвязаны с новыми нормативно-правовыми документами.</w:t>
      </w:r>
    </w:p>
    <w:p w:rsidR="005849B1" w:rsidRPr="0063680D" w:rsidRDefault="005849B1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ВКР по дошкольной педагогике и психологии все слушатели профе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переподготовки строили защиту с использованием компьютерных презент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сопровождая их диаграммами, графиками, фотографиями следующих фрагментов: совместной и самостоятельной деятельности детей; диаграмм, отражающих результаты констатирующего и контрольного этапов эксперимента (рисунков, поделок детей, альб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коллажей и т.д.). Данные, полученные в ходе эксперимента, подтверждались матер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алами приложений. Студенты осознанно отвечали на вопросы членов комиссии, аргуме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тировали полученные данные исследований. Все ВКР соответствуют требованиям к структуре оформления.</w:t>
      </w:r>
    </w:p>
    <w:p w:rsidR="005849B1" w:rsidRPr="0063680D" w:rsidRDefault="00264483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 которыми встретились обучающиеся при подготовке ВКР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баланса теоретической и практической части дипломных работ в пользу теоретической части – обзора источников; отсутствие контрольной группы, которая по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волит проверить эффективность эксперимента;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членов к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миссии,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proofErr w:type="spellStart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</w:t>
      </w:r>
      <w:proofErr w:type="spellEnd"/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использованной литературы 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17D" w:rsidRDefault="00264483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отметила высокий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большего числа дипломных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которых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заслужива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49B1"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внедрения в практику рабо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ДОУ.</w:t>
      </w:r>
    </w:p>
    <w:p w:rsidR="009A617D" w:rsidRDefault="009A617D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9C" w:rsidRPr="0063680D" w:rsidRDefault="00E81D9C" w:rsidP="009A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 образовательного процесса</w:t>
      </w:r>
    </w:p>
    <w:p w:rsidR="00E81D9C" w:rsidRPr="0063680D" w:rsidRDefault="00E81D9C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учебном году кафедрой дошкольного образования  подготовлено учебно-методическое пособие для слушателя курсов повышения квалификации,  методические рекомендации по разработке ООП дошкольного образования и приложения к  методич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рекомендациям.</w:t>
      </w:r>
    </w:p>
    <w:p w:rsidR="005849B1" w:rsidRPr="0063680D" w:rsidRDefault="005849B1" w:rsidP="009A617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 конкурсы</w:t>
      </w:r>
    </w:p>
    <w:p w:rsidR="005849B1" w:rsidRPr="0063680D" w:rsidRDefault="005849B1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Значительную роль в повышении профессиональной компетентности пед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гогов играют конкурсы. Профессиональные конкурсы в условиях введения ФГОС ра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сматриваются не просто как соревнование педагогов, организаций, а как оптимальная форма повышения квалификации, стимул для профессионально-личностного роста, вкл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чение в активную инновационную деятельность педагогических и руководящих кадров, обладающих профессионально-личностными компетентностями и способных обеспеч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36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вать качество образования.    </w:t>
      </w:r>
    </w:p>
    <w:p w:rsidR="005849B1" w:rsidRPr="005849B1" w:rsidRDefault="005849B1" w:rsidP="009A617D">
      <w:pPr>
        <w:tabs>
          <w:tab w:val="left" w:pos="362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6368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Об итогах конкурса инновационных проектов и методических разработок «Пчелка» (см. приложение)</w:t>
      </w:r>
    </w:p>
    <w:p w:rsidR="005849B1" w:rsidRPr="009A617D" w:rsidRDefault="005849B1" w:rsidP="0018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Региональные </w:t>
      </w:r>
      <w:proofErr w:type="spellStart"/>
      <w:r w:rsidRPr="009A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стажировочные</w:t>
      </w:r>
      <w:proofErr w:type="spellEnd"/>
      <w:r w:rsidRPr="009A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 по сопровождению</w:t>
      </w:r>
      <w:r w:rsidR="0018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ФГОС </w:t>
      </w:r>
      <w:proofErr w:type="gramStart"/>
      <w:r w:rsidRPr="009A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18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49B1" w:rsidRPr="005849B1" w:rsidRDefault="005849B1" w:rsidP="009A617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5849B1" w:rsidRPr="009A617D" w:rsidRDefault="005849B1" w:rsidP="009A61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617D"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Владимирской 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сформирована региональная сеть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щадок по сопровождению реализации федерального государственного образовательного стандарта дошкольного образования.</w:t>
      </w:r>
    </w:p>
    <w:p w:rsidR="005849B1" w:rsidRPr="009A617D" w:rsidRDefault="005849B1" w:rsidP="009A617D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региональных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площадок:</w:t>
      </w:r>
    </w:p>
    <w:p w:rsidR="005849B1" w:rsidRPr="009A617D" w:rsidRDefault="005849B1" w:rsidP="000C159E">
      <w:pPr>
        <w:widowControl w:val="0"/>
        <w:numPr>
          <w:ilvl w:val="0"/>
          <w:numId w:val="25"/>
        </w:numPr>
        <w:tabs>
          <w:tab w:val="left" w:pos="369"/>
        </w:tabs>
        <w:spacing w:after="0" w:line="240" w:lineRule="auto"/>
        <w:ind w:right="16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нормативно-правовых, информационно-методических и кадровых условий реализации ФГОС в дошкольных образовательных организациях области;</w:t>
      </w:r>
    </w:p>
    <w:p w:rsidR="005849B1" w:rsidRPr="009A617D" w:rsidRDefault="005849B1" w:rsidP="000C159E">
      <w:pPr>
        <w:widowControl w:val="0"/>
        <w:numPr>
          <w:ilvl w:val="0"/>
          <w:numId w:val="25"/>
        </w:numPr>
        <w:tabs>
          <w:tab w:val="left" w:pos="326"/>
        </w:tabs>
        <w:spacing w:after="0" w:line="240" w:lineRule="auto"/>
        <w:ind w:right="17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инновационных моделей педагогической деятельности педагога в ДОО, реализующей ФГОСДО;</w:t>
      </w:r>
    </w:p>
    <w:p w:rsidR="005849B1" w:rsidRPr="009A617D" w:rsidRDefault="005849B1" w:rsidP="000C159E">
      <w:pPr>
        <w:widowControl w:val="0"/>
        <w:numPr>
          <w:ilvl w:val="0"/>
          <w:numId w:val="25"/>
        </w:numPr>
        <w:tabs>
          <w:tab w:val="left" w:pos="242"/>
        </w:tabs>
        <w:spacing w:after="0" w:line="240" w:lineRule="auto"/>
        <w:ind w:right="16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вариативных моделей организации образовательного пр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цесса;</w:t>
      </w:r>
    </w:p>
    <w:p w:rsidR="005849B1" w:rsidRPr="009A617D" w:rsidRDefault="005849B1" w:rsidP="000C159E">
      <w:pPr>
        <w:widowControl w:val="0"/>
        <w:numPr>
          <w:ilvl w:val="0"/>
          <w:numId w:val="25"/>
        </w:numPr>
        <w:tabs>
          <w:tab w:val="left" w:pos="307"/>
        </w:tabs>
        <w:spacing w:after="0" w:line="240" w:lineRule="auto"/>
        <w:ind w:right="17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теоретических знаний и практических умений педагогов, обесп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чивающих повышение качества образовательной деятельности в ДОО в соответствии  с  требованиями ФГОСДО;</w:t>
      </w:r>
    </w:p>
    <w:p w:rsidR="005849B1" w:rsidRPr="009A617D" w:rsidRDefault="005849B1" w:rsidP="000C159E">
      <w:pPr>
        <w:widowControl w:val="0"/>
        <w:numPr>
          <w:ilvl w:val="0"/>
          <w:numId w:val="25"/>
        </w:numPr>
        <w:tabs>
          <w:tab w:val="left" w:pos="683"/>
        </w:tabs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умений педагогов в создании ра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вивающей предметно пространственной среды в ДОО в соответствии с требованиями ФГОСДО.</w:t>
      </w:r>
    </w:p>
    <w:tbl>
      <w:tblPr>
        <w:tblStyle w:val="70"/>
        <w:tblW w:w="5000" w:type="pct"/>
        <w:tblLayout w:type="fixed"/>
        <w:tblLook w:val="01E0" w:firstRow="1" w:lastRow="1" w:firstColumn="1" w:lastColumn="1" w:noHBand="0" w:noVBand="0"/>
      </w:tblPr>
      <w:tblGrid>
        <w:gridCol w:w="393"/>
        <w:gridCol w:w="3790"/>
        <w:gridCol w:w="3723"/>
        <w:gridCol w:w="1665"/>
      </w:tblGrid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63680D">
            <w:pPr>
              <w:jc w:val="both"/>
              <w:rPr>
                <w:b/>
                <w:bCs/>
                <w:sz w:val="24"/>
                <w:szCs w:val="24"/>
              </w:rPr>
            </w:pPr>
            <w:r w:rsidRPr="009A617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A617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A617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617D">
              <w:rPr>
                <w:b/>
                <w:bCs/>
                <w:i/>
                <w:iCs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617D">
              <w:rPr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proofErr w:type="spellStart"/>
            <w:r w:rsidRPr="009A617D">
              <w:rPr>
                <w:b/>
                <w:bCs/>
                <w:i/>
                <w:iCs/>
                <w:sz w:val="24"/>
                <w:szCs w:val="24"/>
              </w:rPr>
              <w:t>стажировочной</w:t>
            </w:r>
            <w:proofErr w:type="spellEnd"/>
            <w:r w:rsidRPr="009A617D">
              <w:rPr>
                <w:b/>
                <w:bCs/>
                <w:i/>
                <w:iCs/>
                <w:sz w:val="24"/>
                <w:szCs w:val="24"/>
              </w:rPr>
              <w:t xml:space="preserve"> площадки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A617D">
              <w:rPr>
                <w:b/>
                <w:bCs/>
                <w:i/>
                <w:iCs/>
                <w:sz w:val="24"/>
                <w:szCs w:val="24"/>
              </w:rPr>
              <w:t xml:space="preserve">Куратор </w:t>
            </w:r>
            <w:proofErr w:type="spellStart"/>
            <w:r w:rsidRPr="009A617D">
              <w:rPr>
                <w:b/>
                <w:bCs/>
                <w:i/>
                <w:iCs/>
                <w:sz w:val="24"/>
                <w:szCs w:val="24"/>
              </w:rPr>
              <w:t>стажир</w:t>
            </w:r>
            <w:r w:rsidRPr="009A617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9A617D">
              <w:rPr>
                <w:b/>
                <w:bCs/>
                <w:i/>
                <w:iCs/>
                <w:sz w:val="24"/>
                <w:szCs w:val="24"/>
              </w:rPr>
              <w:t>вочной</w:t>
            </w:r>
            <w:proofErr w:type="spellEnd"/>
            <w:r w:rsidRPr="009A617D">
              <w:rPr>
                <w:b/>
                <w:bCs/>
                <w:i/>
                <w:iCs/>
                <w:sz w:val="24"/>
                <w:szCs w:val="24"/>
              </w:rPr>
              <w:t xml:space="preserve"> пл</w:t>
            </w:r>
            <w:r w:rsidRPr="009A617D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9A617D">
              <w:rPr>
                <w:b/>
                <w:bCs/>
                <w:i/>
                <w:iCs/>
                <w:sz w:val="24"/>
                <w:szCs w:val="24"/>
              </w:rPr>
              <w:t>щадки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tabs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 xml:space="preserve">МБДОУ «Детский сад № 72»   </w:t>
            </w:r>
            <w:proofErr w:type="spellStart"/>
            <w:r w:rsidRPr="009A617D">
              <w:rPr>
                <w:iCs/>
                <w:sz w:val="24"/>
                <w:szCs w:val="24"/>
              </w:rPr>
              <w:t>г</w:t>
            </w:r>
            <w:proofErr w:type="gramStart"/>
            <w:r w:rsidRPr="009A617D">
              <w:rPr>
                <w:iCs/>
                <w:sz w:val="24"/>
                <w:szCs w:val="24"/>
              </w:rPr>
              <w:t>.В</w:t>
            </w:r>
            <w:proofErr w:type="gramEnd"/>
            <w:r w:rsidRPr="009A617D">
              <w:rPr>
                <w:iCs/>
                <w:sz w:val="24"/>
                <w:szCs w:val="24"/>
              </w:rPr>
              <w:t>ладимир</w:t>
            </w:r>
            <w:proofErr w:type="spellEnd"/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102»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7»г.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Нормативно-правовое обеспеч</w:t>
            </w:r>
            <w:r w:rsidRPr="009A617D">
              <w:rPr>
                <w:sz w:val="24"/>
                <w:szCs w:val="24"/>
              </w:rPr>
              <w:t>е</w:t>
            </w:r>
            <w:r w:rsidRPr="009A617D">
              <w:rPr>
                <w:sz w:val="24"/>
                <w:szCs w:val="24"/>
              </w:rPr>
              <w:t>ние деятельности дошкольной образовательной организации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Прохорова Людмила Николаевна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«ЦРР–детский сад № 5» г. Радужный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 xml:space="preserve">МБДОУ «ЦРР-детский сад № 3» </w:t>
            </w:r>
            <w:proofErr w:type="spellStart"/>
            <w:r w:rsidRPr="009A617D">
              <w:rPr>
                <w:sz w:val="24"/>
                <w:szCs w:val="24"/>
              </w:rPr>
              <w:t>г</w:t>
            </w:r>
            <w:proofErr w:type="gramStart"/>
            <w:r w:rsidRPr="009A617D">
              <w:rPr>
                <w:sz w:val="24"/>
                <w:szCs w:val="24"/>
              </w:rPr>
              <w:t>.Р</w:t>
            </w:r>
            <w:proofErr w:type="gramEnd"/>
            <w:r w:rsidRPr="009A617D">
              <w:rPr>
                <w:sz w:val="24"/>
                <w:szCs w:val="24"/>
              </w:rPr>
              <w:t>адужный</w:t>
            </w:r>
            <w:proofErr w:type="spellEnd"/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lastRenderedPageBreak/>
              <w:t xml:space="preserve">МБДОУ «ЦРР-детский сад № 6» </w:t>
            </w:r>
            <w:proofErr w:type="spellStart"/>
            <w:r w:rsidRPr="009A617D">
              <w:rPr>
                <w:sz w:val="24"/>
                <w:szCs w:val="24"/>
              </w:rPr>
              <w:t>г</w:t>
            </w:r>
            <w:proofErr w:type="gramStart"/>
            <w:r w:rsidRPr="009A617D">
              <w:rPr>
                <w:sz w:val="24"/>
                <w:szCs w:val="24"/>
              </w:rPr>
              <w:t>.Р</w:t>
            </w:r>
            <w:proofErr w:type="gramEnd"/>
            <w:r w:rsidRPr="009A617D">
              <w:rPr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lastRenderedPageBreak/>
              <w:t>Ресурсное обеспечение реализ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>ции ФГОС и основной образов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>тельной программы дошкольного образования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Прохорова Людмила Николаевна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7»г.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8»г.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108»г.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Финансово-экономическая де</w:t>
            </w:r>
            <w:r w:rsidRPr="009A617D">
              <w:rPr>
                <w:sz w:val="24"/>
                <w:szCs w:val="24"/>
              </w:rPr>
              <w:t>я</w:t>
            </w:r>
            <w:r w:rsidRPr="009A617D">
              <w:rPr>
                <w:sz w:val="24"/>
                <w:szCs w:val="24"/>
              </w:rPr>
              <w:t>тельность ДОУ в условиях авт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номии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Менщиков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>ЛидияНик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лаевна</w:t>
            </w:r>
            <w:proofErr w:type="spellEnd"/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109»г.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15»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Организация системы методич</w:t>
            </w:r>
            <w:r w:rsidRPr="009A617D">
              <w:rPr>
                <w:sz w:val="24"/>
                <w:szCs w:val="24"/>
              </w:rPr>
              <w:t>е</w:t>
            </w:r>
            <w:r w:rsidRPr="009A617D">
              <w:rPr>
                <w:sz w:val="24"/>
                <w:szCs w:val="24"/>
              </w:rPr>
              <w:t>ской работы с педагогическими кадрами в условиях введения ФГОС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Русова</w:t>
            </w:r>
            <w:proofErr w:type="spellEnd"/>
            <w:r w:rsidRPr="009A617D">
              <w:rPr>
                <w:sz w:val="24"/>
                <w:szCs w:val="24"/>
              </w:rPr>
              <w:t xml:space="preserve"> Лю</w:t>
            </w:r>
            <w:r w:rsidRPr="009A617D">
              <w:rPr>
                <w:sz w:val="24"/>
                <w:szCs w:val="24"/>
              </w:rPr>
              <w:t>д</w:t>
            </w:r>
            <w:r w:rsidRPr="009A617D">
              <w:rPr>
                <w:sz w:val="24"/>
                <w:szCs w:val="24"/>
              </w:rPr>
              <w:t>мила Григ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рьевна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102»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109»г.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114»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Организация и планирование ц</w:t>
            </w:r>
            <w:r w:rsidRPr="009A617D">
              <w:rPr>
                <w:sz w:val="24"/>
                <w:szCs w:val="24"/>
              </w:rPr>
              <w:t>е</w:t>
            </w:r>
            <w:r w:rsidRPr="009A617D">
              <w:rPr>
                <w:sz w:val="24"/>
                <w:szCs w:val="24"/>
              </w:rPr>
              <w:t>лостного педагогического пр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цесса в соответствии с ФГОС дошкольного образования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Русова</w:t>
            </w:r>
            <w:proofErr w:type="spellEnd"/>
            <w:r w:rsidRPr="009A617D">
              <w:rPr>
                <w:sz w:val="24"/>
                <w:szCs w:val="24"/>
              </w:rPr>
              <w:t xml:space="preserve"> Лю</w:t>
            </w:r>
            <w:r w:rsidRPr="009A617D">
              <w:rPr>
                <w:sz w:val="24"/>
                <w:szCs w:val="24"/>
              </w:rPr>
              <w:t>д</w:t>
            </w:r>
            <w:r w:rsidRPr="009A617D">
              <w:rPr>
                <w:sz w:val="24"/>
                <w:szCs w:val="24"/>
              </w:rPr>
              <w:t>мила Григ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рьевна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84»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89»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106»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108»г.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Интегрированный подход в орг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 xml:space="preserve">низации </w:t>
            </w:r>
            <w:proofErr w:type="spellStart"/>
            <w:r w:rsidRPr="009A617D">
              <w:rPr>
                <w:sz w:val="24"/>
                <w:szCs w:val="24"/>
              </w:rPr>
              <w:t>воспитательно</w:t>
            </w:r>
            <w:proofErr w:type="spellEnd"/>
            <w:r w:rsidRPr="009A617D">
              <w:rPr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Сидорова Алена Але</w:t>
            </w:r>
            <w:r w:rsidRPr="009A617D">
              <w:rPr>
                <w:sz w:val="24"/>
                <w:szCs w:val="24"/>
              </w:rPr>
              <w:t>к</w:t>
            </w:r>
            <w:r w:rsidRPr="009A617D">
              <w:rPr>
                <w:sz w:val="24"/>
                <w:szCs w:val="24"/>
              </w:rPr>
              <w:t>сеевна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«ЦРР-детский сад № 106»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«ЦРР-детский сад № 51»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114»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102»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7»г.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26»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127»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bCs/>
                <w:kern w:val="36"/>
                <w:sz w:val="24"/>
                <w:szCs w:val="24"/>
              </w:rPr>
              <w:t>Развивающая предметно-пространственная среда ДОУ как условие максимального достиж</w:t>
            </w:r>
            <w:r w:rsidRPr="009A617D">
              <w:rPr>
                <w:bCs/>
                <w:kern w:val="36"/>
                <w:sz w:val="24"/>
                <w:szCs w:val="24"/>
              </w:rPr>
              <w:t>е</w:t>
            </w:r>
            <w:r w:rsidRPr="009A617D">
              <w:rPr>
                <w:bCs/>
                <w:kern w:val="36"/>
                <w:sz w:val="24"/>
                <w:szCs w:val="24"/>
              </w:rPr>
              <w:t>ния целевых ориентиров д</w:t>
            </w:r>
            <w:r w:rsidRPr="009A617D">
              <w:rPr>
                <w:bCs/>
                <w:kern w:val="36"/>
                <w:sz w:val="24"/>
                <w:szCs w:val="24"/>
              </w:rPr>
              <w:t>о</w:t>
            </w:r>
            <w:r w:rsidRPr="009A617D">
              <w:rPr>
                <w:bCs/>
                <w:kern w:val="36"/>
                <w:sz w:val="24"/>
                <w:szCs w:val="24"/>
              </w:rPr>
              <w:t xml:space="preserve">школьного образования. 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Русова</w:t>
            </w:r>
            <w:proofErr w:type="spellEnd"/>
            <w:r w:rsidRPr="009A617D">
              <w:rPr>
                <w:sz w:val="24"/>
                <w:szCs w:val="24"/>
              </w:rPr>
              <w:t xml:space="preserve"> Лю</w:t>
            </w:r>
            <w:r w:rsidRPr="009A617D">
              <w:rPr>
                <w:sz w:val="24"/>
                <w:szCs w:val="24"/>
              </w:rPr>
              <w:t>д</w:t>
            </w:r>
            <w:r w:rsidRPr="009A617D">
              <w:rPr>
                <w:sz w:val="24"/>
                <w:szCs w:val="24"/>
              </w:rPr>
              <w:t>мила Григ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рьевна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tabs>
                <w:tab w:val="num" w:pos="426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106»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8»г.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2»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9A617D">
              <w:rPr>
                <w:bCs/>
                <w:kern w:val="36"/>
                <w:sz w:val="24"/>
                <w:szCs w:val="24"/>
              </w:rPr>
              <w:t>Специфика организации режи</w:t>
            </w:r>
            <w:r w:rsidRPr="009A617D">
              <w:rPr>
                <w:bCs/>
                <w:kern w:val="36"/>
                <w:sz w:val="24"/>
                <w:szCs w:val="24"/>
              </w:rPr>
              <w:t>м</w:t>
            </w:r>
            <w:r w:rsidRPr="009A617D">
              <w:rPr>
                <w:bCs/>
                <w:kern w:val="36"/>
                <w:sz w:val="24"/>
                <w:szCs w:val="24"/>
              </w:rPr>
              <w:t>ных процентов в группах раннего возраста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Русова</w:t>
            </w:r>
            <w:proofErr w:type="spellEnd"/>
            <w:r w:rsidRPr="009A617D">
              <w:rPr>
                <w:sz w:val="24"/>
                <w:szCs w:val="24"/>
              </w:rPr>
              <w:t xml:space="preserve"> Лю</w:t>
            </w:r>
            <w:r w:rsidRPr="009A617D">
              <w:rPr>
                <w:sz w:val="24"/>
                <w:szCs w:val="24"/>
              </w:rPr>
              <w:t>д</w:t>
            </w:r>
            <w:r w:rsidRPr="009A617D">
              <w:rPr>
                <w:sz w:val="24"/>
                <w:szCs w:val="24"/>
              </w:rPr>
              <w:t>мила Григ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рьевна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tabs>
                <w:tab w:val="num" w:pos="284"/>
              </w:tabs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106»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114»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102»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Современные подходы к орган</w:t>
            </w:r>
            <w:r w:rsidRPr="009A617D">
              <w:rPr>
                <w:iCs/>
                <w:sz w:val="24"/>
                <w:szCs w:val="24"/>
              </w:rPr>
              <w:t>и</w:t>
            </w:r>
            <w:r w:rsidRPr="009A617D">
              <w:rPr>
                <w:iCs/>
                <w:sz w:val="24"/>
                <w:szCs w:val="24"/>
              </w:rPr>
              <w:t>зации игровой деятельности д</w:t>
            </w:r>
            <w:r w:rsidRPr="009A617D">
              <w:rPr>
                <w:iCs/>
                <w:sz w:val="24"/>
                <w:szCs w:val="24"/>
              </w:rPr>
              <w:t>е</w:t>
            </w:r>
            <w:r w:rsidRPr="009A617D">
              <w:rPr>
                <w:iCs/>
                <w:sz w:val="24"/>
                <w:szCs w:val="24"/>
              </w:rPr>
              <w:t>тей в современных условиях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Русова</w:t>
            </w:r>
            <w:proofErr w:type="spellEnd"/>
            <w:r w:rsidRPr="009A617D">
              <w:rPr>
                <w:sz w:val="24"/>
                <w:szCs w:val="24"/>
              </w:rPr>
              <w:t xml:space="preserve"> Лю</w:t>
            </w:r>
            <w:r w:rsidRPr="009A617D">
              <w:rPr>
                <w:sz w:val="24"/>
                <w:szCs w:val="24"/>
              </w:rPr>
              <w:t>д</w:t>
            </w:r>
            <w:r w:rsidRPr="009A617D">
              <w:rPr>
                <w:sz w:val="24"/>
                <w:szCs w:val="24"/>
              </w:rPr>
              <w:t>мила Григ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рьевна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tabs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106»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16»  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100»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2»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108»г.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Социально-коммуникативное развитие дошкольников и детей групп раннего возраста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Сиднева Л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>риса Юрье</w:t>
            </w:r>
            <w:r w:rsidRPr="009A617D">
              <w:rPr>
                <w:sz w:val="24"/>
                <w:szCs w:val="24"/>
              </w:rPr>
              <w:t>в</w:t>
            </w:r>
            <w:r w:rsidRPr="009A617D">
              <w:rPr>
                <w:sz w:val="24"/>
                <w:szCs w:val="24"/>
              </w:rPr>
              <w:t>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tabs>
                <w:tab w:val="num" w:pos="426"/>
              </w:tabs>
              <w:ind w:left="42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84»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51»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15»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8»г.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100»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Познавательное развитие детей дошкольного возраста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Сиднева Л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>риса Юрье</w:t>
            </w:r>
            <w:r w:rsidRPr="009A617D">
              <w:rPr>
                <w:sz w:val="24"/>
                <w:szCs w:val="24"/>
              </w:rPr>
              <w:t>в</w:t>
            </w:r>
            <w:r w:rsidRPr="009A617D">
              <w:rPr>
                <w:sz w:val="24"/>
                <w:szCs w:val="24"/>
              </w:rPr>
              <w:t>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«ЦРР-детский сад № 51»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58»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Речевое развитие детей дошкол</w:t>
            </w:r>
            <w:r w:rsidRPr="009A617D">
              <w:rPr>
                <w:sz w:val="24"/>
                <w:szCs w:val="24"/>
              </w:rPr>
              <w:t>ь</w:t>
            </w:r>
            <w:r w:rsidRPr="009A617D">
              <w:rPr>
                <w:sz w:val="24"/>
                <w:szCs w:val="24"/>
              </w:rPr>
              <w:t>ного возраста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Баранова Светлана Владимиро</w:t>
            </w:r>
            <w:r w:rsidRPr="009A617D">
              <w:rPr>
                <w:sz w:val="24"/>
                <w:szCs w:val="24"/>
              </w:rPr>
              <w:t>в</w:t>
            </w:r>
            <w:r w:rsidRPr="009A617D">
              <w:rPr>
                <w:sz w:val="24"/>
                <w:szCs w:val="24"/>
              </w:rPr>
              <w:t>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«ЦРР-детский сад № 51»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26»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72»  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109»г.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7»г.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«Детский сад № 102»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Физическое развитие детей д</w:t>
            </w:r>
            <w:r w:rsidRPr="009A617D">
              <w:rPr>
                <w:iCs/>
                <w:sz w:val="24"/>
                <w:szCs w:val="24"/>
              </w:rPr>
              <w:t>о</w:t>
            </w:r>
            <w:r w:rsidRPr="009A617D">
              <w:rPr>
                <w:iCs/>
                <w:sz w:val="24"/>
                <w:szCs w:val="24"/>
              </w:rPr>
              <w:t>школьного возраста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Русова</w:t>
            </w:r>
            <w:proofErr w:type="spellEnd"/>
            <w:r w:rsidRPr="009A617D">
              <w:rPr>
                <w:sz w:val="24"/>
                <w:szCs w:val="24"/>
              </w:rPr>
              <w:t xml:space="preserve"> Лю</w:t>
            </w:r>
            <w:r w:rsidRPr="009A617D">
              <w:rPr>
                <w:sz w:val="24"/>
                <w:szCs w:val="24"/>
              </w:rPr>
              <w:t>д</w:t>
            </w:r>
            <w:r w:rsidRPr="009A617D">
              <w:rPr>
                <w:sz w:val="24"/>
                <w:szCs w:val="24"/>
              </w:rPr>
              <w:t>мила Григ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рьевна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100»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108»г.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МАДОУ «ЦРР–детский сад № 7»г.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Организация образовательной деятельности в разновозрастных группах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proofErr w:type="spellStart"/>
            <w:r w:rsidRPr="009A617D">
              <w:rPr>
                <w:sz w:val="24"/>
                <w:szCs w:val="24"/>
              </w:rPr>
              <w:t>Менщикова</w:t>
            </w:r>
            <w:proofErr w:type="spellEnd"/>
            <w:r w:rsidRPr="009A617D">
              <w:rPr>
                <w:sz w:val="24"/>
                <w:szCs w:val="24"/>
              </w:rPr>
              <w:t xml:space="preserve"> Лидия Ник</w:t>
            </w:r>
            <w:r w:rsidRPr="009A617D">
              <w:rPr>
                <w:sz w:val="24"/>
                <w:szCs w:val="24"/>
              </w:rPr>
              <w:t>о</w:t>
            </w:r>
            <w:r w:rsidRPr="009A617D">
              <w:rPr>
                <w:sz w:val="24"/>
                <w:szCs w:val="24"/>
              </w:rPr>
              <w:t>лаевна</w:t>
            </w:r>
          </w:p>
        </w:tc>
      </w:tr>
      <w:tr w:rsidR="005849B1" w:rsidRPr="009A617D" w:rsidTr="009A617D">
        <w:tc>
          <w:tcPr>
            <w:tcW w:w="205" w:type="pct"/>
            <w:shd w:val="clear" w:color="auto" w:fill="FFFFFF" w:themeFill="background1"/>
          </w:tcPr>
          <w:p w:rsidR="005849B1" w:rsidRPr="009A617D" w:rsidRDefault="005849B1" w:rsidP="000C159E">
            <w:pPr>
              <w:numPr>
                <w:ilvl w:val="0"/>
                <w:numId w:val="2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84»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«Детский сад № 89» г. Владимир</w:t>
            </w:r>
          </w:p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МБДОУ «ЦРР-детский сад № 106» г. Владимир</w:t>
            </w:r>
          </w:p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iCs/>
                <w:sz w:val="24"/>
                <w:szCs w:val="24"/>
              </w:rPr>
              <w:t>МБДОУ «ЦРР-детский сад № 15» г. Владимир</w:t>
            </w:r>
          </w:p>
        </w:tc>
        <w:tc>
          <w:tcPr>
            <w:tcW w:w="1945" w:type="pct"/>
          </w:tcPr>
          <w:p w:rsidR="005849B1" w:rsidRPr="009A617D" w:rsidRDefault="005849B1" w:rsidP="0063680D">
            <w:pPr>
              <w:jc w:val="both"/>
              <w:rPr>
                <w:iCs/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Организация конструктивного взаимодействия ДОУ с семьями воспитанников в условиях реал</w:t>
            </w:r>
            <w:r w:rsidRPr="009A617D">
              <w:rPr>
                <w:sz w:val="24"/>
                <w:szCs w:val="24"/>
              </w:rPr>
              <w:t>и</w:t>
            </w:r>
            <w:r w:rsidRPr="009A617D">
              <w:rPr>
                <w:sz w:val="24"/>
                <w:szCs w:val="24"/>
              </w:rPr>
              <w:t>зации ФГОС дошкольного обр</w:t>
            </w:r>
            <w:r w:rsidRPr="009A617D">
              <w:rPr>
                <w:sz w:val="24"/>
                <w:szCs w:val="24"/>
              </w:rPr>
              <w:t>а</w:t>
            </w:r>
            <w:r w:rsidRPr="009A617D">
              <w:rPr>
                <w:sz w:val="24"/>
                <w:szCs w:val="24"/>
              </w:rPr>
              <w:t>зования</w:t>
            </w:r>
          </w:p>
        </w:tc>
        <w:tc>
          <w:tcPr>
            <w:tcW w:w="870" w:type="pct"/>
          </w:tcPr>
          <w:p w:rsidR="005849B1" w:rsidRPr="009A617D" w:rsidRDefault="005849B1" w:rsidP="0063680D">
            <w:pPr>
              <w:jc w:val="both"/>
              <w:rPr>
                <w:sz w:val="24"/>
                <w:szCs w:val="24"/>
              </w:rPr>
            </w:pPr>
            <w:r w:rsidRPr="009A617D">
              <w:rPr>
                <w:sz w:val="24"/>
                <w:szCs w:val="24"/>
              </w:rPr>
              <w:t>Сидорова Алена Але</w:t>
            </w:r>
            <w:r w:rsidRPr="009A617D">
              <w:rPr>
                <w:sz w:val="24"/>
                <w:szCs w:val="24"/>
              </w:rPr>
              <w:t>к</w:t>
            </w:r>
            <w:r w:rsidRPr="009A617D">
              <w:rPr>
                <w:sz w:val="24"/>
                <w:szCs w:val="24"/>
              </w:rPr>
              <w:t>сеевна</w:t>
            </w:r>
          </w:p>
        </w:tc>
      </w:tr>
    </w:tbl>
    <w:p w:rsidR="005849B1" w:rsidRPr="009A617D" w:rsidRDefault="005849B1" w:rsidP="00636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1" w:rsidRPr="009A617D" w:rsidRDefault="005849B1" w:rsidP="009A61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Инновационная деятельность</w:t>
      </w:r>
    </w:p>
    <w:p w:rsidR="005849B1" w:rsidRPr="005849B1" w:rsidRDefault="005849B1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5849B1" w:rsidRPr="009A617D" w:rsidRDefault="005849B1" w:rsidP="00636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Федерального закона «Об образовании в Российской Федер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(№ 273-ФЗ от 29.12.2012 г.) особое внимание в модернизации региональных систем дошкольного образования уделяется инновационной деятельности образовательных орг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(статья 20 «Об экспериментальной и инновационной деятельности»). </w:t>
      </w:r>
    </w:p>
    <w:p w:rsidR="001856AA" w:rsidRDefault="005849B1" w:rsidP="001856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регионе функционируют следующие инновационные площа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ки:  </w:t>
      </w:r>
    </w:p>
    <w:p w:rsidR="005849B1" w:rsidRPr="009A617D" w:rsidRDefault="005849B1" w:rsidP="001856A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«Детский сад № 62» г. Муром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вариативной образов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среды в ДОУ как условие обеспечения позитивной социализации и индивидуал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развития дошкольников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gram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иднева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Юрьевна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«Центр развития ребенка–детский сад № 5» г. Радужный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лого-педагогическое сопровождение позитивной социализации посредством обеспечения эмоционального благополучия дошкольников в рамках ФГОС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gram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рохорова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МБОУ Центр развития </w:t>
      </w:r>
      <w:proofErr w:type="gram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ребенка–детский</w:t>
      </w:r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16» г. Кольчугино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проект как средство обеспечения интеграции, направленной на формирование целостной картины мира дошкольников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Прохорова Людмила Николаевна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«Центр развития ребенка-детский сад № 3» г. Радужный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зационно-педагогические условия творческой самореализации субъектов образовательн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в условиях введения профессионального стандарта педагога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Прохорова Людмила Николаевна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 «Детский сад № 12» г. Вязники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развития одаренного ребенка в дошкольном образовательном учреждении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Сиднева Лариса Юрьевна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«Детский сад № 26 комбинированного вида» г. Муром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адаптация детей дошкольного возраста с ограниченными возможностями здоровья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Сиднева Лариса Юрьевна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МБДОУ «Детский сад № 13»   г. Владимира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инновацио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дошкольной образовательной организации в условиях введения ФГОС ДО и «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gram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рохорова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«Центр развития </w:t>
      </w:r>
      <w:proofErr w:type="gram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ребенка-детский</w:t>
      </w:r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30» г. Муром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ключевых компетентностей детей дошкольного возраста в разновозрастных группах в условиях ФГОС дошкольного образования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Потолицына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Борисовна</w:t>
      </w:r>
    </w:p>
    <w:p w:rsidR="005849B1" w:rsidRPr="009A617D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«Центр развития ребенка-детский сад №34» г. Струнино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гинский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gram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здорового образа жизни детей дошкольного возра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дошкольного образования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Потолицына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Борисовна</w:t>
      </w:r>
    </w:p>
    <w:p w:rsidR="005849B1" w:rsidRDefault="005849B1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МБДОУ «Детский сад № 11» п.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Малыгино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Ковровский район 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 </w:t>
      </w:r>
      <w:proofErr w:type="spellStart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 базе сельского территориального комплекса дошкольного о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Сиднева Лариса Юрьевна</w:t>
      </w:r>
    </w:p>
    <w:p w:rsidR="009A617D" w:rsidRDefault="009A617D" w:rsidP="00636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8E" w:rsidRPr="001A3E8E" w:rsidRDefault="001A3E8E" w:rsidP="001A3E8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1A3E8E">
        <w:rPr>
          <w:rFonts w:ascii="Times New Roman" w:hAnsi="Times New Roman" w:cs="Times New Roman"/>
          <w:b/>
          <w:i/>
          <w:sz w:val="28"/>
          <w:szCs w:val="28"/>
        </w:rPr>
        <w:t>Подготовка педагогических кадров Владимирской области к реализации инклюзивного образования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Работа ВИРО по подготовке педагогических кадров области к реализации инкл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зивного образования ведётся по следующим направлениям: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Курсовая подготовка педагогов всех категорий к реализации инклюзивного образования.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Мероприятия, актуализирующие вопросы инклюзивной практики в системе общего образования.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Подготовка методических материалов по вопросам реализации ФГОС НОО обучающихся с ОВЗ и ФГОС обучающихся с умственной отсталостью интеллектуальн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ми нарушениями.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Научно-методическое руководство работой региональных инновационных площадок по темам реализации инклюзивных практик в системе общего образования.</w:t>
      </w:r>
    </w:p>
    <w:p w:rsid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Мониторинг готовности учителей начальной школы к введению инклюзи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ного образования</w:t>
      </w:r>
    </w:p>
    <w:p w:rsidR="00015FDB" w:rsidRPr="001A3E8E" w:rsidRDefault="00015FDB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E8E" w:rsidRPr="00413C16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C16">
        <w:rPr>
          <w:rFonts w:ascii="Times New Roman" w:hAnsi="Times New Roman" w:cs="Times New Roman"/>
          <w:b/>
          <w:color w:val="000000"/>
          <w:sz w:val="24"/>
          <w:szCs w:val="24"/>
        </w:rPr>
        <w:t>Курсовая подготовка педагогов всех категорий к реализации инклюзивного о</w:t>
      </w:r>
      <w:r w:rsidRPr="00413C1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413C16">
        <w:rPr>
          <w:rFonts w:ascii="Times New Roman" w:hAnsi="Times New Roman" w:cs="Times New Roman"/>
          <w:b/>
          <w:color w:val="000000"/>
          <w:sz w:val="24"/>
          <w:szCs w:val="24"/>
        </w:rPr>
        <w:t>разования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Общее количество слушателей, прошедших обучение: 812 человек.</w:t>
      </w:r>
    </w:p>
    <w:p w:rsidR="001A3E8E" w:rsidRPr="00015FDB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Курсовая подготовка</w:t>
      </w:r>
      <w:r w:rsidR="00015FDB" w:rsidRPr="00015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осуществлялась </w:t>
      </w: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рамках реализации проекта «Проведение обучающих мероприятий для специалистов психолого-медико-педагогических комиссий,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В рамках выполнения указанного проекта в 2014-2015, 2015-2016 учебных годах Государственным автономным образовательным учреждением высшего образования г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рода Москвы «Московский городской педагогический университет» (ГАОУ ВО МГПУ) были организованы курсы повышения квалификации по программе «Организация инкл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зивного образования детей-инвалидов, детей с ограниченными возможностями здоровья в общеобразовательных организациях» общим объёмом 72 часа. Дистанционный модуль был разработан и реализован на базе МГПУ.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В ВИРО был организован и проведен очный модуль курсов повышения квалифик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ции по данной программе в объеме 36 часов между Государственным автономным обр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зовательным учреждением высшего образования города Москвы «Московский городской педагогический университет» (ГАОУ ВО МГПУ), в лице ректора Реморенко Игоря М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хайловича и Государственным автономным образовательным учреждением дополнител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ного профессионального образования «Владимирский институт развития образования им Л.И. Новиковой» (ГАОУ ДПО ВО ВИРО</w:t>
      </w:r>
      <w:proofErr w:type="gramEnd"/>
      <w:r w:rsidRPr="001A3E8E">
        <w:rPr>
          <w:rFonts w:ascii="Times New Roman" w:hAnsi="Times New Roman" w:cs="Times New Roman"/>
          <w:color w:val="000000"/>
          <w:sz w:val="24"/>
          <w:szCs w:val="24"/>
        </w:rPr>
        <w:t>), в лице ректора Андреевой Валентиной Влад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мировной).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Обучение прошли руководители образовательных организаций, учителя предметн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ки, специалисты сопровождения: педагоги-дефектологи, педагоги-психологи, учителя-логопеды, социальные педагоги.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В 2014-2015 учебном году обучение прошли 70 человек, в 2015-2016 учебном году – 102 человека.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В общей сложности повысили квалификацию 172 человека.</w:t>
      </w:r>
    </w:p>
    <w:p w:rsidR="00015FDB" w:rsidRPr="00015FDB" w:rsidRDefault="00015FDB" w:rsidP="00015FDB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по категориям специалистов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70"/>
        <w:gridCol w:w="1650"/>
        <w:gridCol w:w="1772"/>
        <w:gridCol w:w="1596"/>
        <w:gridCol w:w="2538"/>
        <w:gridCol w:w="1145"/>
      </w:tblGrid>
      <w:tr w:rsidR="00015FDB" w:rsidRPr="00015FDB" w:rsidTr="00015FDB">
        <w:tc>
          <w:tcPr>
            <w:tcW w:w="432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9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начальных классов, пед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гоги-предметники</w:t>
            </w:r>
          </w:p>
        </w:tc>
        <w:tc>
          <w:tcPr>
            <w:tcW w:w="793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ПМПК</w:t>
            </w:r>
          </w:p>
        </w:tc>
        <w:tc>
          <w:tcPr>
            <w:tcW w:w="13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 сопр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вождения: педагоги-дефектологи, педаг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ги-психологи, учит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ля-логопеды, соц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альные педагоги</w:t>
            </w:r>
          </w:p>
        </w:tc>
        <w:tc>
          <w:tcPr>
            <w:tcW w:w="634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Всего, чел.</w:t>
            </w:r>
          </w:p>
        </w:tc>
      </w:tr>
      <w:tr w:rsidR="00015FDB" w:rsidRPr="00015FDB" w:rsidTr="00015FDB">
        <w:tc>
          <w:tcPr>
            <w:tcW w:w="432" w:type="pct"/>
            <w:vAlign w:val="center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820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4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15FDB" w:rsidRPr="00015FDB" w:rsidTr="00015FDB">
        <w:tc>
          <w:tcPr>
            <w:tcW w:w="432" w:type="pct"/>
            <w:vAlign w:val="center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820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4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15FDB" w:rsidRPr="00015FDB" w:rsidTr="00015FDB">
        <w:tc>
          <w:tcPr>
            <w:tcW w:w="432" w:type="pct"/>
            <w:vAlign w:val="center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61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4" w:type="pct"/>
            <w:vAlign w:val="center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</w:tbl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По итогам курсовой подготовки все слушатели Владимирской области успешно прошли обучение и получили удостоверения о повышении квалификации МГПУ по пр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грамме «Организация инклюзивного образования детей-инвалидов, детей с ограниченн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ми возможностями здоровья в общеобразовательных организациях».</w:t>
      </w:r>
    </w:p>
    <w:p w:rsidR="001A3E8E" w:rsidRPr="00015FDB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ab/>
        <w:t>Курсовая подготовка на базе ВИРО: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25"/>
        <w:gridCol w:w="1948"/>
        <w:gridCol w:w="1518"/>
        <w:gridCol w:w="1487"/>
      </w:tblGrid>
      <w:tr w:rsidR="00015FDB" w:rsidRPr="00015FDB" w:rsidTr="00015FDB">
        <w:trPr>
          <w:trHeight w:val="57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015FDB" w:rsidRPr="00015FDB" w:rsidTr="00015FDB">
        <w:trPr>
          <w:trHeight w:val="57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Управление качеством основного общего образования в условиях ре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лизации ФГОС.</w:t>
            </w:r>
          </w:p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Модуль: Нормативно-правовые и организационно-методические а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пекты реализации инклюзивного о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начальников управлений о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разования, к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рирующие учебно-методическую работу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21чел.</w:t>
            </w:r>
          </w:p>
        </w:tc>
      </w:tr>
      <w:tr w:rsidR="00015FDB" w:rsidRPr="00015FDB" w:rsidTr="00015FDB">
        <w:trPr>
          <w:trHeight w:val="57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Управление качеством дошкольного образования в условиях введения ФГОС дошкольного образования.</w:t>
            </w:r>
          </w:p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Модуль: Нормативно-правовые и организационно-методические а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пекты реализации инклюзивного о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специалисты управлений о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разования, к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рирующие д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школьное обр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 чел.</w:t>
            </w:r>
          </w:p>
        </w:tc>
      </w:tr>
      <w:tr w:rsidR="00015FDB" w:rsidRPr="00015FDB" w:rsidTr="00015FDB">
        <w:trPr>
          <w:trHeight w:val="57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Обновление организационной стру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туры и содержания деятельности ММС: опыт функционирования.</w:t>
            </w:r>
          </w:p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Модуль: Нормативно-правовые и организационно-методические а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пекты реализации инклюзивного о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руководители муниципальных методических служб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 чел.</w:t>
            </w:r>
          </w:p>
        </w:tc>
      </w:tr>
      <w:tr w:rsidR="00015FDB" w:rsidRPr="00015FDB" w:rsidTr="00015FDB">
        <w:trPr>
          <w:trHeight w:val="58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среда: акценты управл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чел.</w:t>
            </w:r>
          </w:p>
        </w:tc>
      </w:tr>
      <w:tr w:rsidR="00015FDB" w:rsidRPr="00015FDB" w:rsidTr="00015FDB">
        <w:trPr>
          <w:trHeight w:val="91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инклюзивного образ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детей-инвалидов, детей с огр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ниченными возможностями здоровья в ОО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21чел.</w:t>
            </w:r>
          </w:p>
        </w:tc>
      </w:tr>
      <w:tr w:rsidR="00015FDB" w:rsidRPr="00015FDB" w:rsidTr="00015FDB">
        <w:trPr>
          <w:trHeight w:val="61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Психолого-педагогическая помощь детям с ОВЗ в условиях инклюзивн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всех к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чел.</w:t>
            </w:r>
          </w:p>
        </w:tc>
      </w:tr>
      <w:tr w:rsidR="00015FDB" w:rsidRPr="00015FDB" w:rsidTr="00015FDB">
        <w:trPr>
          <w:trHeight w:val="91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Психолого-педагогическое сопр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вождение реализации инклюзивной практики в системе общего образов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(Муромский район)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всех к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чел.</w:t>
            </w:r>
          </w:p>
        </w:tc>
      </w:tr>
      <w:tr w:rsidR="00015FDB" w:rsidRPr="00015FDB" w:rsidTr="00015FDB">
        <w:trPr>
          <w:trHeight w:val="137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учителей начальных классов к введению ФГОС НОО об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чающихся с ограниченными возмо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ностями здоровья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начал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чел.</w:t>
            </w:r>
          </w:p>
        </w:tc>
      </w:tr>
      <w:tr w:rsidR="00015FDB" w:rsidRPr="00015FDB" w:rsidTr="00015FDB">
        <w:trPr>
          <w:trHeight w:val="91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вождение развития ребёнка с ОВЗ в условиях ДОО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чел.</w:t>
            </w:r>
          </w:p>
        </w:tc>
      </w:tr>
      <w:tr w:rsidR="00015FDB" w:rsidRPr="00015FDB" w:rsidTr="00015FDB">
        <w:trPr>
          <w:trHeight w:val="91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о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взаимодействия с семьями во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 детей с ОВЗ в ДОО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чел.</w:t>
            </w:r>
          </w:p>
        </w:tc>
      </w:tr>
      <w:tr w:rsidR="00015FDB" w:rsidRPr="00015FDB" w:rsidTr="00015FDB">
        <w:trPr>
          <w:trHeight w:val="91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индивидуального образовательного маршрута как н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обходимое условие образования р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с ОВЗ в ДОО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чел.</w:t>
            </w:r>
          </w:p>
        </w:tc>
      </w:tr>
      <w:tr w:rsidR="00015FDB" w:rsidRPr="00015FDB" w:rsidTr="00015FDB">
        <w:trPr>
          <w:trHeight w:val="109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Современные технологии коррекции и развития речи и мышления у детей с ограниченными возможностями здоровья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чел.</w:t>
            </w:r>
          </w:p>
        </w:tc>
      </w:tr>
      <w:tr w:rsidR="00015FDB" w:rsidRPr="00015FDB" w:rsidTr="00015FDB">
        <w:trPr>
          <w:trHeight w:val="109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технологии коррекции и развития речи у детей с огран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ченными возможностями здоровья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чел.</w:t>
            </w:r>
          </w:p>
        </w:tc>
      </w:tr>
      <w:tr w:rsidR="00015FDB" w:rsidRPr="00015FDB" w:rsidTr="00015FDB">
        <w:trPr>
          <w:trHeight w:val="9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учителей-дефектологов к введению ФГОС НОО (специальн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го) для детей с нарушением инте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лекта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учителя-дефектологи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 чел.</w:t>
            </w:r>
          </w:p>
        </w:tc>
      </w:tr>
      <w:tr w:rsidR="00015FDB" w:rsidRPr="00015FDB" w:rsidTr="00015FDB">
        <w:trPr>
          <w:trHeight w:val="916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адаптир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образовательных программ в СПО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преподаватели, </w:t>
            </w:r>
            <w:proofErr w:type="spellStart"/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коорд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наторы организ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обучения лиц с ОВЗ в СПО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чел.</w:t>
            </w:r>
          </w:p>
        </w:tc>
      </w:tr>
      <w:tr w:rsidR="00015FDB" w:rsidRPr="00015FDB" w:rsidTr="00015FDB">
        <w:trPr>
          <w:trHeight w:val="39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Итого: 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5FDB" w:rsidRPr="00015FDB" w:rsidRDefault="00015FDB" w:rsidP="00015FDB">
            <w:pPr>
              <w:spacing w:after="0"/>
              <w:ind w:left="-3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15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594 чел.</w:t>
            </w:r>
          </w:p>
        </w:tc>
      </w:tr>
    </w:tbl>
    <w:p w:rsidR="001A3E8E" w:rsidRPr="00015FDB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15FD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темы, рассматриваемые на КПК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Интегрированный и инклюзивный подход в образовании. 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Социализация и реализации детей с ОВЗ в общество. 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Индивидуальная образовательная траектория и индивидуальный маршрут ребенка с ОВЗ и инвалидностью. 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Индивидуальный учебный план (программа) как условие развития потенциала 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бенка с особыми образовательными потребностями.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Современные педагогические технологии, их роль в реализации идей ФГОС НОО обучающихся с ОВЗ и ФГОС НОО обучающихся с умственной отсталостью (интеллект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альными нарушениями).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специальной поддержки освоения основной образовательной пр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граммы обучающимися с ОВЗ и обучающимися с умственной отсталостью (интеллект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альными нарушениями).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Проектирование адаптированной образовательной программы специальной инд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видуальной образовательной программы с учетом требований ФГОС НОО обучающихся с ОВЗ и ФГОС НОО обучающихся с умственной отсталостью (интеллектуальными нар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шениями).</w:t>
      </w:r>
    </w:p>
    <w:p w:rsidR="001A3E8E" w:rsidRPr="00015FDB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Курсовая подготовка, организованная Санкт–Петербургской академией постдипломного педагогического образования (Структурное подразделение «Инст</w:t>
      </w: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тут детства» Кафедра специальной (коррекционной) педагогики Яковлева Н.Н., </w:t>
      </w:r>
      <w:proofErr w:type="spellStart"/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к.п.н</w:t>
      </w:r>
      <w:proofErr w:type="spellEnd"/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., заведующая кафедрой специальной (коррекционной) педагогики СПб АППО)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Программа дополнительного профессионального образования «Современные мод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ли технологий и содержания обучения в соответствии с новым федеральным госуда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ственным образовательным стандартом» Объём курсовой подготовки: 18 часов.</w:t>
      </w:r>
    </w:p>
    <w:p w:rsid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Общее количество слушателей – 46 человек.</w:t>
      </w:r>
    </w:p>
    <w:p w:rsidR="00015FDB" w:rsidRPr="001A3E8E" w:rsidRDefault="00015FDB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E8E" w:rsidRPr="00015FDB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Мероприятия, актуализирующие вопросы инклюзивной практики в системе общего образования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V региональный конкурс инновационных проектов и методических разраб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ток «Образовательная среда и проблемы качества обучения детей с ограниченными во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можностями здоровья» (с 16 марта по 27 мая 2016 года) Общее количество участников - 113 работ (30 победителей).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Межрегиональный конкурс методических материалов, программ и проектов по вопросам формирования здорового образа жизни у детей и подростков «Если хочешь быть здоров!» - 2016 (с 10 января по 25 февраля 2016 года).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Региональный круглый стол «Проблемы формирования здорового и бе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опасного образа жизни» (25 февраля 2016 года).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Региональный круглый стол «Актуальные проблемы внедрения ФГОС в специальное (коррекционное) образование» (22 апреля 2016).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Межрегиональная научно-практическая конференция «Возможности реал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зации </w:t>
      </w:r>
      <w:proofErr w:type="spell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здоровьеформирующей</w:t>
      </w:r>
      <w:proofErr w:type="spellEnd"/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условиях реализации ФГОС» (23 марта 2017 года).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Региональный круглый стол «Психолого-педагогическое сопровождение 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ализации инклюзивной практики в системе общего образования» (27 апреля 2017 года).</w:t>
      </w:r>
    </w:p>
    <w:p w:rsidR="001A3E8E" w:rsidRPr="00413C16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C16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методических материалов по вопросам реализации ФГОС НОО обучающихся с ОВЗ и ФГОС обучающихся с умственной отсталостью интеллект</w:t>
      </w:r>
      <w:r w:rsidRPr="00413C16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413C16">
        <w:rPr>
          <w:rFonts w:ascii="Times New Roman" w:hAnsi="Times New Roman" w:cs="Times New Roman"/>
          <w:b/>
          <w:color w:val="000000"/>
          <w:sz w:val="24"/>
          <w:szCs w:val="24"/>
        </w:rPr>
        <w:t>альными нарушениями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Методические рекомендации по вопросам внедрения ФГОС начального 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щего образования обучающихся с ограниченными возможностями здоровья и ФГОС обр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зования обучающихся с умственной отсталостью (интеллектуальными нарушениями) – автор-составитель Славина-</w:t>
      </w:r>
      <w:proofErr w:type="spell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Бурнина</w:t>
      </w:r>
      <w:proofErr w:type="spellEnd"/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 Л.Н., канд. </w:t>
      </w:r>
      <w:proofErr w:type="spell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1A3E8E">
        <w:rPr>
          <w:rFonts w:ascii="Times New Roman" w:hAnsi="Times New Roman" w:cs="Times New Roman"/>
          <w:color w:val="000000"/>
          <w:sz w:val="24"/>
          <w:szCs w:val="24"/>
        </w:rPr>
        <w:t>. наук, зав. кафедрой коррекционной педагогики и специальной психологии ВИРО.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Электронное пособие «Образовательная среда и проблемы качества обуч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ния детей с ограниченными возможностями здоровья» – автор-составитель Славина-</w:t>
      </w:r>
      <w:proofErr w:type="spell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Бурнина</w:t>
      </w:r>
      <w:proofErr w:type="spellEnd"/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 Л.Н., канд. </w:t>
      </w:r>
      <w:proofErr w:type="spell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1A3E8E">
        <w:rPr>
          <w:rFonts w:ascii="Times New Roman" w:hAnsi="Times New Roman" w:cs="Times New Roman"/>
          <w:color w:val="000000"/>
          <w:sz w:val="24"/>
          <w:szCs w:val="24"/>
        </w:rPr>
        <w:t>. наук, зав. кафедрой коррекционной педагогики и специальной психологии ВИРО.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Проектирование адаптированной основной образовательной программы д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 (методические рекомендации для разработчиков адаптированных основных образовательных программ) – авторы-составители Сиднева Л.Ю., канд. псих</w:t>
      </w:r>
      <w:proofErr w:type="gram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A3E8E">
        <w:rPr>
          <w:rFonts w:ascii="Times New Roman" w:hAnsi="Times New Roman" w:cs="Times New Roman"/>
          <w:color w:val="000000"/>
          <w:sz w:val="24"/>
          <w:szCs w:val="24"/>
        </w:rPr>
        <w:t>аук, доцент кафедры дошкольного образования ВИРО, Сидорова А.А., доцент кафедры дошкольного образования ВИРО</w:t>
      </w:r>
    </w:p>
    <w:p w:rsidR="001A3E8E" w:rsidRPr="00413C16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13C1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Научно-методическое руководство работой региональных инновационных пл</w:t>
      </w:r>
      <w:r w:rsidRPr="00413C16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413C16">
        <w:rPr>
          <w:rFonts w:ascii="Times New Roman" w:hAnsi="Times New Roman" w:cs="Times New Roman"/>
          <w:b/>
          <w:i/>
          <w:color w:val="000000"/>
          <w:sz w:val="24"/>
          <w:szCs w:val="24"/>
        </w:rPr>
        <w:t>щадок по темам реализации инклюзивных практик в системе общего образования</w:t>
      </w:r>
    </w:p>
    <w:tbl>
      <w:tblPr>
        <w:tblStyle w:val="a8"/>
        <w:tblW w:w="10277" w:type="dxa"/>
        <w:jc w:val="center"/>
        <w:tblLook w:val="04A0" w:firstRow="1" w:lastRow="0" w:firstColumn="1" w:lastColumn="0" w:noHBand="0" w:noVBand="1"/>
      </w:tblPr>
      <w:tblGrid>
        <w:gridCol w:w="459"/>
        <w:gridCol w:w="2884"/>
        <w:gridCol w:w="1802"/>
        <w:gridCol w:w="2242"/>
        <w:gridCol w:w="1724"/>
        <w:gridCol w:w="1166"/>
      </w:tblGrid>
      <w:tr w:rsidR="00015FDB" w:rsidRPr="00015FDB" w:rsidTr="00015FDB">
        <w:trPr>
          <w:jc w:val="center"/>
        </w:trPr>
        <w:tc>
          <w:tcPr>
            <w:tcW w:w="459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инновационной работы</w:t>
            </w:r>
          </w:p>
        </w:tc>
        <w:tc>
          <w:tcPr>
            <w:tcW w:w="1802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Территория</w:t>
            </w:r>
          </w:p>
        </w:tc>
        <w:tc>
          <w:tcPr>
            <w:tcW w:w="2242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24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Научный р</w:t>
            </w: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ководитель</w:t>
            </w:r>
          </w:p>
        </w:tc>
        <w:tc>
          <w:tcPr>
            <w:tcW w:w="1166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</w:tr>
      <w:tr w:rsidR="00015FDB" w:rsidRPr="00015FDB" w:rsidTr="00015FDB">
        <w:trPr>
          <w:jc w:val="center"/>
        </w:trPr>
        <w:tc>
          <w:tcPr>
            <w:tcW w:w="459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здорового и безопасного образа жизни младших школьников с огран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180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24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№5</w:t>
            </w:r>
          </w:p>
        </w:tc>
        <w:tc>
          <w:tcPr>
            <w:tcW w:w="172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Хамрина</w:t>
            </w:r>
            <w:proofErr w:type="spell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риса Юрьевна</w:t>
            </w:r>
          </w:p>
        </w:tc>
        <w:tc>
          <w:tcPr>
            <w:tcW w:w="1166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2016-2019 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15FDB" w:rsidRPr="00015FDB" w:rsidTr="00015FDB">
        <w:trPr>
          <w:jc w:val="center"/>
        </w:trPr>
        <w:tc>
          <w:tcPr>
            <w:tcW w:w="459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015FDB" w:rsidRPr="00015FDB" w:rsidRDefault="00015FDB" w:rsidP="00015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</w:t>
            </w:r>
            <w:proofErr w:type="spellStart"/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безб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рьерной</w:t>
            </w:r>
            <w:proofErr w:type="spellEnd"/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</w:t>
            </w:r>
          </w:p>
          <w:p w:rsidR="00015FDB" w:rsidRPr="00015FDB" w:rsidRDefault="00015FDB" w:rsidP="00015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ториального </w:t>
            </w:r>
          </w:p>
          <w:p w:rsidR="00015FDB" w:rsidRPr="00015FDB" w:rsidRDefault="00015FDB" w:rsidP="00015F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 дошкольного образования</w:t>
            </w:r>
          </w:p>
        </w:tc>
        <w:tc>
          <w:tcPr>
            <w:tcW w:w="180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Ковровский район</w:t>
            </w:r>
          </w:p>
        </w:tc>
        <w:tc>
          <w:tcPr>
            <w:tcW w:w="2242" w:type="dxa"/>
          </w:tcPr>
          <w:p w:rsidR="00015FDB" w:rsidRPr="00015FDB" w:rsidRDefault="00015FDB" w:rsidP="00015F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11 «Со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15FDB">
              <w:rPr>
                <w:rFonts w:ascii="Times New Roman" w:eastAsia="Times New Roman" w:hAnsi="Times New Roman" w:cs="Times New Roman"/>
                <w:sz w:val="24"/>
                <w:szCs w:val="24"/>
              </w:rPr>
              <w:t>нышко»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Сиднева Л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риса Юрьевна</w:t>
            </w:r>
          </w:p>
        </w:tc>
        <w:tc>
          <w:tcPr>
            <w:tcW w:w="1166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2014-2019 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15FDB" w:rsidRPr="00015FDB" w:rsidTr="00015FDB">
        <w:trPr>
          <w:jc w:val="center"/>
        </w:trPr>
        <w:tc>
          <w:tcPr>
            <w:tcW w:w="459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Психолого-педагогическое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сопровождение семьи и ребенка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раннего возраста в 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школьном</w:t>
            </w:r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образовательном 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учр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ждении</w:t>
            </w:r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как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условие организации 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тегрированного</w:t>
            </w:r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15FDB" w:rsidRPr="00015FDB" w:rsidRDefault="00015FDB" w:rsidP="00015F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(инклюзивного) образ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вания</w:t>
            </w:r>
          </w:p>
        </w:tc>
        <w:tc>
          <w:tcPr>
            <w:tcW w:w="180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Кольчугинский</w:t>
            </w:r>
            <w:proofErr w:type="spell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224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МБДОУ «Детский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сад №4 «Светл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чок»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комбинированного </w:t>
            </w:r>
          </w:p>
          <w:p w:rsidR="00015FDB" w:rsidRPr="00015FDB" w:rsidRDefault="00015FDB" w:rsidP="00015F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вида»</w:t>
            </w:r>
          </w:p>
        </w:tc>
        <w:tc>
          <w:tcPr>
            <w:tcW w:w="172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Панфилова Людмила В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чеславовна</w:t>
            </w:r>
          </w:p>
        </w:tc>
        <w:tc>
          <w:tcPr>
            <w:tcW w:w="1166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2013-2017 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15FDB" w:rsidRPr="00015FDB" w:rsidTr="00015FDB">
        <w:trPr>
          <w:jc w:val="center"/>
        </w:trPr>
        <w:tc>
          <w:tcPr>
            <w:tcW w:w="459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Адаптированная образ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вательная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программа как условие развития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речевой компетенции дошкольников 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15FDB" w:rsidRPr="00015FDB" w:rsidRDefault="00015FDB" w:rsidP="00015F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ОВЗ</w:t>
            </w:r>
          </w:p>
        </w:tc>
        <w:tc>
          <w:tcPr>
            <w:tcW w:w="180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Судогодский</w:t>
            </w:r>
            <w:proofErr w:type="spell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224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МДОУ «Детский сад №3 п. Андреево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комбинированного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вида»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Славина-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Бурнина</w:t>
            </w:r>
            <w:proofErr w:type="spell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Ли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Николае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</w:t>
            </w:r>
          </w:p>
        </w:tc>
        <w:tc>
          <w:tcPr>
            <w:tcW w:w="1166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2015-2018 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15FDB" w:rsidRPr="00015FDB" w:rsidTr="00015FDB">
        <w:trPr>
          <w:jc w:val="center"/>
        </w:trPr>
        <w:tc>
          <w:tcPr>
            <w:tcW w:w="459" w:type="dxa"/>
          </w:tcPr>
          <w:p w:rsidR="00015FDB" w:rsidRPr="00015FDB" w:rsidRDefault="00015FDB" w:rsidP="00015FDB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8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Адаптация детей с ОВЗ, обучающихся 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сельской общеобразов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тельной школе,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рамках 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психолого-педагогического</w:t>
            </w:r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сопровождения </w:t>
            </w:r>
          </w:p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инклюзивного </w:t>
            </w:r>
          </w:p>
          <w:p w:rsidR="00015FDB" w:rsidRPr="00015FDB" w:rsidRDefault="00015FDB" w:rsidP="00015F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180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Суздальский район</w:t>
            </w:r>
          </w:p>
        </w:tc>
        <w:tc>
          <w:tcPr>
            <w:tcW w:w="2242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МБОУ «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Порецкая</w:t>
            </w:r>
            <w:proofErr w:type="spell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1724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Котлова</w:t>
            </w:r>
            <w:proofErr w:type="spell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Ел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Юрьевна</w:t>
            </w:r>
          </w:p>
        </w:tc>
        <w:tc>
          <w:tcPr>
            <w:tcW w:w="1166" w:type="dxa"/>
          </w:tcPr>
          <w:p w:rsidR="00015FDB" w:rsidRPr="00015FDB" w:rsidRDefault="00015FDB" w:rsidP="00015F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2016-2019 </w:t>
            </w:r>
            <w:proofErr w:type="spell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</w:t>
            </w:r>
            <w:proofErr w:type="gramStart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015F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 </w:t>
      </w:r>
      <w:r w:rsidR="00015FDB">
        <w:rPr>
          <w:rFonts w:ascii="Times New Roman" w:hAnsi="Times New Roman" w:cs="Times New Roman"/>
          <w:color w:val="000000"/>
          <w:sz w:val="24"/>
          <w:szCs w:val="24"/>
        </w:rPr>
        <w:t xml:space="preserve">В 2016-2017 учебном году аналитическим отделом ВИРО проводился </w:t>
      </w:r>
    </w:p>
    <w:p w:rsidR="001A3E8E" w:rsidRPr="00015FDB" w:rsidRDefault="001A3E8E" w:rsidP="00015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5FDB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готовности учителей начальной школы к введению инклюзивного образования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База исследования: педагоги Владимирской области.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Общее количество участников мониторинга – 219 учителей Владимирской области, осуществляющих педагогическую деятельность в начальной школе.</w:t>
      </w:r>
    </w:p>
    <w:p w:rsidR="001A3E8E" w:rsidRPr="00893F09" w:rsidRDefault="001A3E8E" w:rsidP="00893F0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3F09">
        <w:rPr>
          <w:rFonts w:ascii="Times New Roman" w:hAnsi="Times New Roman" w:cs="Times New Roman"/>
          <w:i/>
          <w:color w:val="000000"/>
          <w:sz w:val="24"/>
          <w:szCs w:val="24"/>
        </w:rPr>
        <w:t>Состав выборки по возрасту педагогов</w:t>
      </w:r>
    </w:p>
    <w:p w:rsidR="001A3E8E" w:rsidRPr="001A3E8E" w:rsidRDefault="00015FDB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19980" cy="1779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E8E" w:rsidRPr="00893F09" w:rsidRDefault="001A3E8E" w:rsidP="00893F0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3F09">
        <w:rPr>
          <w:rFonts w:ascii="Times New Roman" w:hAnsi="Times New Roman" w:cs="Times New Roman"/>
          <w:i/>
          <w:color w:val="000000"/>
          <w:sz w:val="24"/>
          <w:szCs w:val="24"/>
        </w:rPr>
        <w:t>Аксиологическая готовность педагогов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Аксиологическая готовность педагогов отражает, насколько педагоги субъективно оценивают свою готовность к реализации инклюзивного образования (педагоги отразили своё отношение к инклюзии в системе общего образования).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F0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63310" cy="24022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E8E" w:rsidRPr="001A3E8E" w:rsidRDefault="00893F09" w:rsidP="00893F0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25787" cy="332411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19" cy="332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E8E" w:rsidRPr="00893F09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3F09">
        <w:rPr>
          <w:rFonts w:ascii="Times New Roman" w:hAnsi="Times New Roman" w:cs="Times New Roman"/>
          <w:i/>
          <w:color w:val="000000"/>
          <w:sz w:val="24"/>
          <w:szCs w:val="24"/>
        </w:rPr>
        <w:t>Общие выводы по анализу аксиологической готовности педагогов к реализации и</w:t>
      </w:r>
      <w:r w:rsidRPr="00893F09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893F09">
        <w:rPr>
          <w:rFonts w:ascii="Times New Roman" w:hAnsi="Times New Roman" w:cs="Times New Roman"/>
          <w:i/>
          <w:color w:val="000000"/>
          <w:sz w:val="24"/>
          <w:szCs w:val="24"/>
        </w:rPr>
        <w:t>клюзивного образования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Более половины педагогов находятся на стадии явного или латентного с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противления инклюзии.</w:t>
      </w:r>
    </w:p>
    <w:p w:rsidR="001A3E8E" w:rsidRP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Почти половина педагогов понимают роль инклюзивного </w:t>
      </w:r>
      <w:proofErr w:type="gramStart"/>
      <w:r w:rsidRPr="001A3E8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1A3E8E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знает его приоритетность в развитии системы образования России, но только 36% отн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>сятся к инклюзии как позитивному явлению.</w:t>
      </w:r>
    </w:p>
    <w:p w:rsid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E8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A3E8E">
        <w:rPr>
          <w:rFonts w:ascii="Times New Roman" w:hAnsi="Times New Roman" w:cs="Times New Roman"/>
          <w:color w:val="000000"/>
          <w:sz w:val="24"/>
          <w:szCs w:val="24"/>
        </w:rPr>
        <w:tab/>
        <w:t>Более половины учителей согласны обучать детей с ОВЗ в обычной школе, но относятся этому достаточно настороженно</w:t>
      </w:r>
    </w:p>
    <w:p w:rsid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E8E" w:rsidRDefault="001A3E8E" w:rsidP="001A3E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47A" w:rsidRPr="00893F09" w:rsidRDefault="0086047A" w:rsidP="00F00F0E">
      <w:pPr>
        <w:pStyle w:val="a6"/>
        <w:numPr>
          <w:ilvl w:val="0"/>
          <w:numId w:val="6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F09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профессиональной компетентности работников образования в </w:t>
      </w:r>
      <w:r w:rsidR="00E331D5" w:rsidRPr="00893F09">
        <w:rPr>
          <w:rFonts w:ascii="Times New Roman" w:hAnsi="Times New Roman" w:cs="Times New Roman"/>
          <w:b/>
          <w:i/>
          <w:sz w:val="28"/>
          <w:szCs w:val="28"/>
        </w:rPr>
        <w:t>области</w:t>
      </w:r>
      <w:r w:rsidRPr="00893F09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информационных и коммуникационных технологий (ИКТ)</w:t>
      </w:r>
    </w:p>
    <w:p w:rsidR="0086047A" w:rsidRPr="00080B7C" w:rsidRDefault="0086047A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курсовой подготовки повышения квалификации в сфере ИКТ к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федрой информатизации образования проводятся курсы в очной, очно-дистанционной и дистанционной формах. </w:t>
      </w:r>
      <w:proofErr w:type="gramEnd"/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курсовой подготовки с использованием ДОТ на базе ГАОУДПО ВО ВИРО функционируют сайты дистанционного обучения: </w:t>
      </w:r>
    </w:p>
    <w:p w:rsidR="00893F09" w:rsidRPr="00893F09" w:rsidRDefault="00893F09" w:rsidP="000C159E">
      <w:pPr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педагогов образовательных учреждений </w:t>
      </w:r>
      <w:hyperlink r:id="rId20" w:history="1">
        <w:r w:rsidRPr="00893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http://do.vladimir.i-edu.ru</w:t>
        </w:r>
      </w:hyperlink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F09" w:rsidRPr="00893F09" w:rsidRDefault="00893F09" w:rsidP="000C159E">
      <w:pPr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дистанционного обучения педагогических работников профессионального образования </w:t>
      </w:r>
      <w:hyperlink r:id="rId21" w:history="1">
        <w:r w:rsidRPr="00893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http://npo.vladimir.i-edu.ru</w:t>
        </w:r>
      </w:hyperlink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F09" w:rsidRPr="00893F09" w:rsidRDefault="00893F09" w:rsidP="000C159E">
      <w:pPr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разработок учебных и внеурочных мероприятий педагогов региона и РФ для изучения и формирования педагогических компетенций в рамках курсовой подготовки http://itao33.vladimir.i-edu.ru</w:t>
      </w: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квалификации, проводимых кафедрой образовательных те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нологий, обеспечивающим доступ к образовательным услугам и сервисам с применением ИКТ, в </w:t>
      </w:r>
      <w:r w:rsidRPr="0089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учебном году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ГАОУ ДПО ВО ВИРО прошли обучение </w:t>
      </w:r>
      <w:r w:rsidRPr="0089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766 педагогов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области, в том числе 263 – на базе ресурсных центров:</w:t>
      </w: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 форме – 728 педагогов.</w:t>
      </w: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очно-дистанционной форме – 12.</w:t>
      </w: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дистанционной форме – 26.</w:t>
      </w: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эта цифра составила </w:t>
      </w:r>
      <w:r w:rsidRPr="0089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820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в 2014-2015 учебном году - </w:t>
      </w:r>
      <w:r w:rsidRPr="0089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1162 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3F09" w:rsidRPr="00893F09" w:rsidRDefault="00893F09" w:rsidP="00893F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 в сфере ИКТ для педагогов:</w:t>
      </w: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 форме (на базе ВИРО):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4"/>
        <w:gridCol w:w="1559"/>
      </w:tblGrid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Завершили обучение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Администраторы АИС детского сада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Автоматизированная информационная система «Электронный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Администраторы АИС колледжей (системы СПО)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Автоматизированная информационная система «Электронный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Администраторы АИС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Автоматизированная информационная система «Электронная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коммуникационные те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нологии в дошкольном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учебного фильма средствами ИКТ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Мобильные технологии в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3D: решения для общего образ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интерактивных учебных материалов 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средствами редактора </w:t>
            </w: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проектной деятельности в услов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информатизации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информационных технологий  в профессиональной деятельности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образовании: содержание, технологии, возможности личностного разв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среды дистанционного обучения с использованием системы </w:t>
            </w: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</w:t>
            </w: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активная форма организации проектной деятельности в условиях введения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педагогов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"Перевернутый класс" (</w:t>
            </w: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Flipped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как активная форма организации учебной деятел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условиях введения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93F09" w:rsidRPr="00893F09" w:rsidTr="00893F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математики, педагоги СПО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интерактивных учебных материалов средствами редактора MATHCAD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3F09" w:rsidRPr="00893F09" w:rsidTr="00893F0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2B6056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93F09"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93F09" w:rsidRPr="00893F0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465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93F09" w:rsidRPr="00893F09" w:rsidRDefault="00893F09" w:rsidP="0089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5375" cy="3396615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В очно-дистанционной форме:</w:t>
      </w: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9315" w:type="dxa"/>
        <w:tblLayout w:type="fixed"/>
        <w:tblLook w:val="04A0" w:firstRow="1" w:lastRow="0" w:firstColumn="1" w:lastColumn="0" w:noHBand="0" w:noVBand="1"/>
      </w:tblPr>
      <w:tblGrid>
        <w:gridCol w:w="1807"/>
        <w:gridCol w:w="3825"/>
        <w:gridCol w:w="2000"/>
        <w:gridCol w:w="1683"/>
      </w:tblGrid>
      <w:tr w:rsidR="00893F09" w:rsidRPr="00893F09" w:rsidTr="00893F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Категория п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дагогов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Начали обуч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Завершили обучение</w:t>
            </w:r>
          </w:p>
        </w:tc>
      </w:tr>
      <w:tr w:rsidR="00893F09" w:rsidRPr="00893F09" w:rsidTr="00893F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Управление инновационным ра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з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витием образовательной организ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ции на основе применения ИКТ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F09" w:rsidRPr="00893F09" w:rsidTr="00893F0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 xml:space="preserve">Интеграция информационно-образовательного пространства ОО в </w:t>
            </w:r>
            <w:proofErr w:type="gramStart"/>
            <w:r w:rsidRPr="00893F09">
              <w:rPr>
                <w:rFonts w:ascii="Times New Roman" w:hAnsi="Times New Roman"/>
                <w:sz w:val="24"/>
                <w:szCs w:val="24"/>
              </w:rPr>
              <w:t>единую</w:t>
            </w:r>
            <w:proofErr w:type="gramEnd"/>
            <w:r w:rsidRPr="00893F09">
              <w:rPr>
                <w:rFonts w:ascii="Times New Roman" w:hAnsi="Times New Roman"/>
                <w:sz w:val="24"/>
                <w:szCs w:val="24"/>
              </w:rPr>
              <w:t xml:space="preserve"> АИС региона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F09" w:rsidRPr="00893F09" w:rsidTr="00893F09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4565" cy="3634105"/>
            <wp:effectExtent l="0" t="0" r="0" b="4445"/>
            <wp:docPr id="3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В дистанционной форме:</w:t>
      </w:r>
    </w:p>
    <w:tbl>
      <w:tblPr>
        <w:tblStyle w:val="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1701"/>
        <w:gridCol w:w="1559"/>
      </w:tblGrid>
      <w:tr w:rsidR="00893F09" w:rsidRPr="00893F09" w:rsidTr="00893F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Категория пед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Прошли р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Завершили обучение</w:t>
            </w:r>
          </w:p>
        </w:tc>
      </w:tr>
      <w:tr w:rsidR="00893F09" w:rsidRPr="00893F09" w:rsidTr="00893F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Все категории п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Методика дистанционного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3F09" w:rsidRPr="00893F09" w:rsidTr="00893F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Все категории п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"Перевернутый класс" (</w:t>
            </w:r>
            <w:proofErr w:type="spellStart"/>
            <w:r w:rsidRPr="00893F09">
              <w:rPr>
                <w:rFonts w:ascii="Times New Roman" w:hAnsi="Times New Roman"/>
                <w:sz w:val="24"/>
                <w:szCs w:val="24"/>
              </w:rPr>
              <w:t>Flipped</w:t>
            </w:r>
            <w:proofErr w:type="spellEnd"/>
            <w:r w:rsidRPr="0089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F09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893F09">
              <w:rPr>
                <w:rFonts w:ascii="Times New Roman" w:hAnsi="Times New Roman"/>
                <w:sz w:val="24"/>
                <w:szCs w:val="24"/>
              </w:rPr>
              <w:t>) как активная форма организации учебной деятельности в условиях введения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F09" w:rsidRPr="00893F09" w:rsidTr="00893F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Педагоги системы СПО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Использование ЭОР в системе професси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F09"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F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3F09" w:rsidRPr="00893F09" w:rsidTr="00893F09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893F09" w:rsidP="00893F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2B6056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93F09" w:rsidRPr="00893F09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3F09" w:rsidRPr="00893F09">
              <w:rPr>
                <w:rFonts w:ascii="Times New Roman" w:hAnsi="Times New Roman"/>
                <w:b/>
                <w:noProof/>
                <w:sz w:val="24"/>
                <w:szCs w:val="24"/>
              </w:rPr>
              <w:t>44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09" w:rsidRPr="00893F09" w:rsidRDefault="002B6056" w:rsidP="00893F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0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93F09" w:rsidRPr="00893F09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93F09" w:rsidRPr="00893F09">
              <w:rPr>
                <w:rFonts w:ascii="Times New Roman" w:hAnsi="Times New Roman"/>
                <w:b/>
                <w:noProof/>
                <w:sz w:val="24"/>
                <w:szCs w:val="24"/>
              </w:rPr>
              <w:t>26</w:t>
            </w:r>
            <w:r w:rsidRPr="00893F0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3445" cy="3099435"/>
            <wp:effectExtent l="0" t="0" r="8255" b="5715"/>
            <wp:docPr id="3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Следует заметить, что, несмотря на ежегодное обновление тематики курсовой по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д</w:t>
      </w:r>
      <w:r w:rsidRPr="00893F09">
        <w:rPr>
          <w:rFonts w:ascii="Times New Roman" w:eastAsia="Calibri" w:hAnsi="Times New Roman" w:cs="Times New Roman"/>
          <w:sz w:val="24"/>
          <w:szCs w:val="24"/>
        </w:rPr>
        <w:t>готовки, количество слушателей, приезжающих на очное обучение в ВИРО, неуклонно сокращается. Это вызвано в первую очередь финансовыми затруднениями в муниципал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тетах. Однако проведение выездных курсов в сфере ИКТ на местах затруднительно, п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скольку материально-техническая учебная база в муниципалитетах (оборудование, инте</w:t>
      </w:r>
      <w:r w:rsidRPr="00893F09">
        <w:rPr>
          <w:rFonts w:ascii="Times New Roman" w:eastAsia="Calibri" w:hAnsi="Times New Roman" w:cs="Times New Roman"/>
          <w:sz w:val="24"/>
          <w:szCs w:val="24"/>
        </w:rPr>
        <w:t>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нет-подключение и др.) в большинстве случаев не может обеспечить качество курсовой подготовки в области ИКТ.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качестве возможного решения проблемы рассматривается возможность перевода в 2017-2018 учебном году отдельных очных курсов 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дистанционные или в очно-дистанционные с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вебинарной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поддержкой. 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>Обучение на базе ресурсных центров</w:t>
      </w: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Во Владимирской области функционирует 15 ресурсных центров, на базе которых реализуется обучение 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подготовленными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на базе ВИРО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по двум программам: «Реализация проектной деятельности в условиях информатизации образования» и «И</w:t>
      </w:r>
      <w:r w:rsidRPr="00893F09">
        <w:rPr>
          <w:rFonts w:ascii="Times New Roman" w:eastAsia="Calibri" w:hAnsi="Times New Roman" w:cs="Times New Roman"/>
          <w:sz w:val="24"/>
          <w:szCs w:val="24"/>
        </w:rPr>
        <w:t>с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пользование информационных технологий в профессиональной деятельности педагога». 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2016-2017 учебном году из 15 ресурсных центров стабильно работали только 4: на базе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>ладимир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о.Муром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Киржачского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Судогодского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районов.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Методическое сопровождение ресурсных центров институт осуществляет через о</w:t>
      </w:r>
      <w:r w:rsidRPr="00893F09">
        <w:rPr>
          <w:rFonts w:ascii="Times New Roman" w:eastAsia="Calibri" w:hAnsi="Times New Roman" w:cs="Times New Roman"/>
          <w:sz w:val="24"/>
          <w:szCs w:val="24"/>
        </w:rPr>
        <w:t>р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ганизацию школы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и курсовую подготовку. 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Не созданы ресурсные центры на базе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>усь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-Хрустального, ЗАТО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г.Радужный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П</w:t>
      </w:r>
      <w:r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sz w:val="24"/>
          <w:szCs w:val="24"/>
        </w:rPr>
        <w:t>тушинского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Муромского,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Камешковского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Гороховецкого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районов. Педагоги этих терр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торий проходят 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указанным программам на базе ВИРО. </w:t>
      </w:r>
    </w:p>
    <w:p w:rsidR="00893F09" w:rsidRPr="00893F09" w:rsidRDefault="00893F09" w:rsidP="00893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2016-2017 учебном году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на базе центров было обучено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263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педагогов (в 2015-2016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>оду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358</w:t>
      </w:r>
      <w:r w:rsidRPr="00893F09">
        <w:rPr>
          <w:rFonts w:ascii="Times New Roman" w:eastAsia="Calibri" w:hAnsi="Times New Roman" w:cs="Times New Roman"/>
          <w:sz w:val="24"/>
          <w:szCs w:val="24"/>
        </w:rPr>
        <w:t>), из них по курсу «Использование информационных технологий в пр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фессиональной деятельности педагога» – 203 человека (в 2015-2016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уч.году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278), по программе «Реализация проектной деятельности в условиях информатизации образов</w:t>
      </w:r>
      <w:r w:rsidRPr="00893F09">
        <w:rPr>
          <w:rFonts w:ascii="Times New Roman" w:eastAsia="Calibri" w:hAnsi="Times New Roman" w:cs="Times New Roman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ния»– 60 человек (в 2015-2016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уч.году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80). Снижение количества слушателей по данным программам, свидетельствует о том, что потребность региона в реализации данных пр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грамм снижается, и следует развивать новые направления деятельности ресурсных це</w:t>
      </w:r>
      <w:r w:rsidRPr="00893F09">
        <w:rPr>
          <w:rFonts w:ascii="Times New Roman" w:eastAsia="Calibri" w:hAnsi="Times New Roman" w:cs="Times New Roman"/>
          <w:sz w:val="24"/>
          <w:szCs w:val="24"/>
        </w:rPr>
        <w:t>н</w:t>
      </w:r>
      <w:r w:rsidRPr="00893F09">
        <w:rPr>
          <w:rFonts w:ascii="Times New Roman" w:eastAsia="Calibri" w:hAnsi="Times New Roman" w:cs="Times New Roman"/>
          <w:sz w:val="24"/>
          <w:szCs w:val="24"/>
        </w:rPr>
        <w:t>тров в муниципалитетах.</w:t>
      </w:r>
    </w:p>
    <w:p w:rsidR="00893F09" w:rsidRPr="00893F09" w:rsidRDefault="00893F09" w:rsidP="00893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ресурсных центров за отчетный период (курсовая подготовка) </w:t>
      </w:r>
      <w:r w:rsidRPr="00893F09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представлены в таблице:</w:t>
      </w: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>Обучение педагогов на базе ресурсных центров в 2016-2017 учебном году</w:t>
      </w: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972"/>
        <w:gridCol w:w="3068"/>
        <w:gridCol w:w="2618"/>
      </w:tblGrid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Ресурсный центр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информацио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технологий в професси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нальной деятельности педагога (36ч.)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проектной де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в условиях и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9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форматизации образования (72ч.)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ладимир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усь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-Хрустальный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овров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уром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Вязниковский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Гороховецкий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Гусь-Хрустальный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Ковровский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Кольчугинский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Камешковский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Киржачский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Муромский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Меленковский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Петушинский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Суздальский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Судогодский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Селивановский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Юрьев-Польский район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F09" w:rsidRPr="00893F09" w:rsidTr="00893F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F09" w:rsidRPr="00893F09" w:rsidRDefault="00893F09" w:rsidP="00893F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2B6056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893F09"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93F09" w:rsidRPr="00893F0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263</w:t>
            </w: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2B6056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893F09"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93F09" w:rsidRPr="00893F0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203</w:t>
            </w: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2B6056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="00893F09"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93F09" w:rsidRPr="00893F0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60</w:t>
            </w:r>
            <w:r w:rsidRPr="0089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6940" cy="3218180"/>
            <wp:effectExtent l="0" t="0" r="3810" b="1270"/>
            <wp:docPr id="3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F09" w:rsidRPr="00893F09" w:rsidRDefault="00893F09" w:rsidP="00893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Снижение спроса на образовательные услуги по традиционно реализуемым в 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sz w:val="24"/>
          <w:szCs w:val="24"/>
        </w:rPr>
        <w:lastRenderedPageBreak/>
        <w:t>сурсных центрах программам свидетельствует о необходимости переориентации их де</w:t>
      </w:r>
      <w:r w:rsidRPr="00893F09">
        <w:rPr>
          <w:rFonts w:ascii="Times New Roman" w:eastAsia="Calibri" w:hAnsi="Times New Roman" w:cs="Times New Roman"/>
          <w:sz w:val="24"/>
          <w:szCs w:val="24"/>
        </w:rPr>
        <w:t>я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тельности.</w:t>
      </w:r>
    </w:p>
    <w:p w:rsidR="00893F09" w:rsidRPr="00893F09" w:rsidRDefault="00893F09" w:rsidP="00893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Приоритетными для регионов становятся направления работы с автоматизирова</w:t>
      </w:r>
      <w:r w:rsidRPr="00893F09">
        <w:rPr>
          <w:rFonts w:ascii="Times New Roman" w:eastAsia="Calibri" w:hAnsi="Times New Roman" w:cs="Times New Roman"/>
          <w:sz w:val="24"/>
          <w:szCs w:val="24"/>
        </w:rPr>
        <w:t>н</w:t>
      </w:r>
      <w:r w:rsidRPr="00893F09">
        <w:rPr>
          <w:rFonts w:ascii="Times New Roman" w:eastAsia="Calibri" w:hAnsi="Times New Roman" w:cs="Times New Roman"/>
          <w:sz w:val="24"/>
          <w:szCs w:val="24"/>
        </w:rPr>
        <w:t>ными информационными системами (АИС), подготовки инженерно-технологических ка</w:t>
      </w:r>
      <w:r w:rsidRPr="00893F09">
        <w:rPr>
          <w:rFonts w:ascii="Times New Roman" w:eastAsia="Calibri" w:hAnsi="Times New Roman" w:cs="Times New Roman"/>
          <w:sz w:val="24"/>
          <w:szCs w:val="24"/>
        </w:rPr>
        <w:t>д</w:t>
      </w:r>
      <w:r w:rsidRPr="00893F09">
        <w:rPr>
          <w:rFonts w:ascii="Times New Roman" w:eastAsia="Calibri" w:hAnsi="Times New Roman" w:cs="Times New Roman"/>
          <w:sz w:val="24"/>
          <w:szCs w:val="24"/>
        </w:rPr>
        <w:t>ров, обеспечения информационной безопасности и др., что требует от муниципальных м</w:t>
      </w:r>
      <w:r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тодических служб внимания к организационно-методической поддержке указанных направлений. Следует изучить все имеющиеся в муниципалитете ресурсы и обеспечить развитие системы ресурсных центров, обеспечивающих каскадную модель повышения квалификации и методической поддержки работников образования в области приорите</w:t>
      </w:r>
      <w:r w:rsidRPr="00893F09">
        <w:rPr>
          <w:rFonts w:ascii="Times New Roman" w:eastAsia="Calibri" w:hAnsi="Times New Roman" w:cs="Times New Roman"/>
          <w:sz w:val="24"/>
          <w:szCs w:val="24"/>
        </w:rPr>
        <w:t>т</w:t>
      </w:r>
      <w:r w:rsidRPr="00893F09">
        <w:rPr>
          <w:rFonts w:ascii="Times New Roman" w:eastAsia="Calibri" w:hAnsi="Times New Roman" w:cs="Times New Roman"/>
          <w:sz w:val="24"/>
          <w:szCs w:val="24"/>
        </w:rPr>
        <w:t>ных направлений информатизации системы образования.</w:t>
      </w:r>
    </w:p>
    <w:p w:rsidR="00893F09" w:rsidRPr="00893F09" w:rsidRDefault="00893F09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F09" w:rsidRPr="00893F09" w:rsidRDefault="00893F09" w:rsidP="0089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Курсовая подготовка учителей информатики и ИКТ</w:t>
      </w:r>
    </w:p>
    <w:p w:rsidR="00893F09" w:rsidRPr="00893F09" w:rsidRDefault="00893F09" w:rsidP="00893F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курсах повышения квалификации учителей информатики, проводимых Влад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мирским институтом развития образования имении Л.И. Новиковой в январе-июне 2017 г.  прошли обучение 103 педагогов Владимирской области.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проходило на курсах по темам: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«Трудные темы в школьном курсе «Информатика и ИКТ»» (15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программирования на языке 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Pascal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(14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программирования на языке 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Python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(16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«Актуальные вопросы организации методической работы с учителями информат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ки» (20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«Система подготовки учителя информатики со школьниками при подготовке к олимпиадам разного уровня» (4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«Методика подготовки учащихся к итоговой аттестации по информатике» (12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«Электронный учебник как одна из форм организации образовательной деятельн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 уроках информатики» (1 чел.);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учителя информатики к реализации ФГОС» (21 чел. на базе о. Муром).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697"/>
        <w:gridCol w:w="2448"/>
      </w:tblGrid>
      <w:tr w:rsidR="00893F09" w:rsidRPr="00893F09" w:rsidTr="00893F09">
        <w:trPr>
          <w:trHeight w:val="31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Кол-во учителей и</w:t>
            </w:r>
            <w:r w:rsidRPr="00893F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893F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форматики, проше</w:t>
            </w:r>
            <w:r w:rsidRPr="00893F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893F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ших обучение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% от общего колич</w:t>
            </w: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ства учителей и</w:t>
            </w: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форматики в мун</w:t>
            </w: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893F0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ципалитете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Гусь-Хрустальный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Муром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Гусь-Хрустальный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Меленковский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893F09" w:rsidRPr="00893F09" w:rsidTr="00893F09">
        <w:trPr>
          <w:trHeight w:val="3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Юрьев-Польский район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F09" w:rsidRPr="00893F09" w:rsidRDefault="00893F09" w:rsidP="008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</w:tbl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таблицы, на курсах повышения квалификации обучались представит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всех муниципальных образований. Достаточно высокий уровень активности учителей информатики в области повышения квалификации наблюдается в следующих территор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г. Радужный, о. Муром, Суздальский и </w:t>
      </w:r>
      <w:proofErr w:type="spellStart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Селивановский</w:t>
      </w:r>
      <w:proofErr w:type="spellEnd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районы. Невысокий процент педагогов, прошедших обучение, зафиксирован в Вязниковском,  </w:t>
      </w:r>
      <w:proofErr w:type="spellStart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Петушинском</w:t>
      </w:r>
      <w:proofErr w:type="spellEnd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вецком</w:t>
      </w:r>
      <w:proofErr w:type="spellEnd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Судогодском</w:t>
      </w:r>
      <w:proofErr w:type="spellEnd"/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районах.</w:t>
      </w:r>
    </w:p>
    <w:p w:rsidR="00893F09" w:rsidRPr="00893F09" w:rsidRDefault="00893F09" w:rsidP="00893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острой остается проблема профессионального роста учителей инфо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 – неспециалистов. Необходимо разработать систему переподготовки учителей и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форматики, не имеющих базового профессионального образования, и организовать ст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жировку педагогов-неспециалистов на базе образовательных организаций, располага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9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эффективными кадровыми ресурсами и соответствующей материальной базой.</w:t>
      </w:r>
    </w:p>
    <w:p w:rsidR="00893F09" w:rsidRDefault="00893F09" w:rsidP="0063680D">
      <w:pPr>
        <w:pStyle w:val="af4"/>
        <w:spacing w:line="240" w:lineRule="auto"/>
        <w:ind w:firstLine="709"/>
        <w:rPr>
          <w:rFonts w:ascii="Times New Roman" w:hAnsi="Times New Roman" w:cs="Times New Roman"/>
          <w:highlight w:val="yellow"/>
        </w:rPr>
      </w:pPr>
    </w:p>
    <w:p w:rsidR="00BB51E5" w:rsidRPr="00F00F0E" w:rsidRDefault="0003226D" w:rsidP="00F00F0E">
      <w:pPr>
        <w:pStyle w:val="a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0F0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6047A" w:rsidRPr="00F00F0E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сихолого-педагогическое сопровождение деятельности молодых педагогов Владимирской области</w:t>
      </w:r>
      <w:r w:rsidR="00BB51E5" w:rsidRPr="00F00F0E">
        <w:rPr>
          <w:rFonts w:ascii="Times New Roman" w:eastAsia="Calibri" w:hAnsi="Times New Roman" w:cs="Times New Roman"/>
          <w:b/>
          <w:i/>
          <w:sz w:val="28"/>
          <w:szCs w:val="28"/>
        </w:rPr>
        <w:t>в 2016 – 2017 уч. году</w:t>
      </w:r>
    </w:p>
    <w:p w:rsidR="00BB51E5" w:rsidRPr="00BB51E5" w:rsidRDefault="00BB51E5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1E5">
        <w:rPr>
          <w:rFonts w:ascii="Times New Roman" w:eastAsia="Calibri" w:hAnsi="Times New Roman" w:cs="Times New Roman"/>
          <w:sz w:val="28"/>
          <w:szCs w:val="28"/>
        </w:rPr>
        <w:tab/>
      </w:r>
      <w:r w:rsidRPr="00893F09">
        <w:rPr>
          <w:rFonts w:ascii="Times New Roman" w:eastAsia="Calibri" w:hAnsi="Times New Roman" w:cs="Times New Roman"/>
          <w:sz w:val="24"/>
          <w:szCs w:val="24"/>
        </w:rPr>
        <w:t>Основная цель работы ВИРО в данном направлении  - это создание условий для повышения профессиональной компетентности молодых педагогов и их  личностно - профессионального становления и роста в педагогическом сообществе региона.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Работа осуществляется в следующих направлениях: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3F09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Образовательная деятельность.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направления традиционно проводится предметными кафедрами семинары для молодых педагогов  «От </w:t>
      </w:r>
      <w:r w:rsidRPr="00893F09">
        <w:rPr>
          <w:rFonts w:ascii="Times New Roman" w:eastAsia="Calibri" w:hAnsi="Times New Roman" w:cs="Times New Roman"/>
          <w:bCs/>
          <w:sz w:val="24"/>
          <w:szCs w:val="24"/>
        </w:rPr>
        <w:t>молодого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F09">
        <w:rPr>
          <w:rFonts w:ascii="Times New Roman" w:eastAsia="Calibri" w:hAnsi="Times New Roman" w:cs="Times New Roman"/>
          <w:bCs/>
          <w:sz w:val="24"/>
          <w:szCs w:val="24"/>
        </w:rPr>
        <w:t>учителя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к </w:t>
      </w:r>
      <w:r w:rsidRPr="00893F09">
        <w:rPr>
          <w:rFonts w:ascii="Times New Roman" w:eastAsia="Calibri" w:hAnsi="Times New Roman" w:cs="Times New Roman"/>
          <w:bCs/>
          <w:sz w:val="24"/>
          <w:szCs w:val="24"/>
        </w:rPr>
        <w:t>учителю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профессионалу». </w:t>
      </w:r>
    </w:p>
    <w:p w:rsidR="00BB51E5" w:rsidRPr="00893F09" w:rsidRDefault="0046055F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2016-2017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оду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ВИРО п</w:t>
      </w:r>
      <w:r w:rsidR="00BB51E5"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роведены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краткосрочные курсы (18 часов) </w:t>
      </w:r>
      <w:r w:rsidR="00BB51E5"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для молодых педагогов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 следующих специальностей:   начальные классы, математика, и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>н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>форматика, химия, биология, география, физическая   культура, физика, история, общ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ствознание и права, иностранный  язык, технология, ОБЖ, русский   язык  и литература, музыка и ИЗО.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В  работу были включены следующие практико</w:t>
      </w:r>
      <w:r w:rsidR="0046055F">
        <w:rPr>
          <w:rFonts w:ascii="Times New Roman" w:eastAsia="Calibri" w:hAnsi="Times New Roman" w:cs="Times New Roman"/>
          <w:sz w:val="24"/>
          <w:szCs w:val="24"/>
        </w:rPr>
        <w:t>-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ориентированные  формы работы: практикумы, мастер-классы, лаборатории творчески работающих педагогов – победителей национального проекта «Образование». </w:t>
      </w:r>
      <w:r w:rsidR="0046055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00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55F" w:rsidRPr="00893F09">
        <w:rPr>
          <w:rFonts w:ascii="Times New Roman" w:eastAsia="Calibri" w:hAnsi="Times New Roman" w:cs="Times New Roman"/>
          <w:sz w:val="24"/>
          <w:szCs w:val="24"/>
        </w:rPr>
        <w:t xml:space="preserve">основу занятий легли </w:t>
      </w:r>
      <w:r w:rsidR="0046055F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="0046055F">
        <w:rPr>
          <w:rFonts w:ascii="Times New Roman" w:eastAsia="Calibri" w:hAnsi="Times New Roman" w:cs="Times New Roman"/>
          <w:sz w:val="24"/>
          <w:szCs w:val="24"/>
        </w:rPr>
        <w:t>н</w:t>
      </w:r>
      <w:r w:rsidR="0046055F">
        <w:rPr>
          <w:rFonts w:ascii="Times New Roman" w:eastAsia="Calibri" w:hAnsi="Times New Roman" w:cs="Times New Roman"/>
          <w:sz w:val="24"/>
          <w:szCs w:val="24"/>
        </w:rPr>
        <w:t>о</w:t>
      </w:r>
      <w:r w:rsidR="0046055F">
        <w:rPr>
          <w:rFonts w:ascii="Times New Roman" w:eastAsia="Calibri" w:hAnsi="Times New Roman" w:cs="Times New Roman"/>
          <w:sz w:val="24"/>
          <w:szCs w:val="24"/>
        </w:rPr>
        <w:t>го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опрос</w:t>
      </w:r>
      <w:r w:rsidR="0046055F">
        <w:rPr>
          <w:rFonts w:ascii="Times New Roman" w:eastAsia="Calibri" w:hAnsi="Times New Roman" w:cs="Times New Roman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sz w:val="24"/>
          <w:szCs w:val="24"/>
        </w:rPr>
        <w:t>, который  выдел</w:t>
      </w:r>
      <w:r w:rsidR="0046055F">
        <w:rPr>
          <w:rFonts w:ascii="Times New Roman" w:eastAsia="Calibri" w:hAnsi="Times New Roman" w:cs="Times New Roman"/>
          <w:sz w:val="24"/>
          <w:szCs w:val="24"/>
        </w:rPr>
        <w:t>ил наиболее проблемные вопросы</w:t>
      </w:r>
      <w:r w:rsidRPr="00893F09">
        <w:rPr>
          <w:rFonts w:ascii="Times New Roman" w:eastAsia="Calibri" w:hAnsi="Times New Roman" w:cs="Times New Roman"/>
          <w:sz w:val="24"/>
          <w:szCs w:val="24"/>
        </w:rPr>
        <w:t>:   «Современный урок в условиях реализации ФГОС основной школы»,  «Особенности методики современного урока», «Использование современных образовательных технологий на уроке (в образов</w:t>
      </w:r>
      <w:r w:rsidRPr="00893F09">
        <w:rPr>
          <w:rFonts w:ascii="Times New Roman" w:eastAsia="Calibri" w:hAnsi="Times New Roman" w:cs="Times New Roman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тельном процессе)», «Современный урок с использованием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метапредметного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подхода», «Работа учителя по оценки образовательных достижений обучающихся», «Современные формы работы с родителями», «Управление собственным временем», «Разрешение ко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н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фликтов в образовательной организации»   и т.д.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7"/>
        <w:gridCol w:w="7134"/>
      </w:tblGrid>
      <w:tr w:rsidR="0046055F" w:rsidRPr="00893F09" w:rsidTr="0046055F">
        <w:trPr>
          <w:cantSplit/>
          <w:trHeight w:val="20"/>
        </w:trPr>
        <w:tc>
          <w:tcPr>
            <w:tcW w:w="1210" w:type="pct"/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начальных классов - молодые специалисты (18ч)</w:t>
            </w:r>
          </w:p>
        </w:tc>
        <w:tc>
          <w:tcPr>
            <w:tcW w:w="3790" w:type="pct"/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контроля и оценки образовательных достижений младших школьников в современной начальной школе.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программе курсов: характеристика образовательных компонентов системы контроля и оценки образовательных достижений младших школьников. Внутренний и внешний контроль. Педагогическая ди</w:t>
            </w:r>
            <w:r w:rsidRPr="0089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9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гностика как самоценный компонент системы контроля и оценки в начальной школе. Организация накопительной системы оценки. Портфель достижений младших школьников.  </w:t>
            </w:r>
          </w:p>
        </w:tc>
      </w:tr>
      <w:tr w:rsidR="0046055F" w:rsidRPr="00893F09" w:rsidTr="0046055F">
        <w:trPr>
          <w:cantSplit/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 - молодые специал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сты (18ч)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преподавания русского языка и литературы, в условиях введения ФГОС в основной школе. 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программе курсов: Проектирование современного урока русского языка и литературы. Методика преподавания литературы в осно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школе.</w:t>
            </w:r>
          </w:p>
        </w:tc>
      </w:tr>
      <w:tr w:rsidR="0046055F" w:rsidRPr="00893F09" w:rsidTr="0046055F">
        <w:trPr>
          <w:cantSplit/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ных языков - мол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дые специалисты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(18ч)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преподавания иностранного языка в контексте ФГОС. 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программе курсов: Преемственность реализации требований ФГОС в 7-8 классах в деятельности учителя иностранного языка. Особенности формирования коммуникативной компетенции уч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щихся в основной школе. </w:t>
            </w:r>
          </w:p>
        </w:tc>
      </w:tr>
      <w:tr w:rsidR="0046055F" w:rsidRPr="00893F09" w:rsidTr="0046055F">
        <w:trPr>
          <w:cantSplit/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 и обществознания – молодые педагоги (18ч)  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истории и обществознания в усл</w:t>
            </w: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виях введения ФГОС в 6-7 классах</w:t>
            </w: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основной школы.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программе: 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современного урока истории и общ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ствознания.</w:t>
            </w:r>
          </w:p>
        </w:tc>
      </w:tr>
      <w:tr w:rsidR="0046055F" w:rsidRPr="00893F09" w:rsidTr="0046055F">
        <w:trPr>
          <w:cantSplit/>
          <w:trHeight w:val="20"/>
        </w:trPr>
        <w:tc>
          <w:tcPr>
            <w:tcW w:w="1210" w:type="pct"/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математики, информатики, х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мии, биологии, ге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графии  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олодые специалисты (18ч)</w:t>
            </w:r>
          </w:p>
        </w:tc>
        <w:tc>
          <w:tcPr>
            <w:tcW w:w="3790" w:type="pct"/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Методика преподавания предмета  в условиях введения ФГОС  основной школы. 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программе курсов: Современный урок в логике ФГОС. Методика преподавания предмета в современной школе. Анализ современного урока. </w:t>
            </w:r>
          </w:p>
        </w:tc>
      </w:tr>
      <w:tr w:rsidR="0046055F" w:rsidRPr="00893F09" w:rsidTr="0046055F">
        <w:trPr>
          <w:cantSplit/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технологии, физической культ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ры, музыки, </w:t>
            </w:r>
            <w:proofErr w:type="gramStart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893F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педагоги (18ч)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Системный подход в организации урочной и внеурочной де</w:t>
            </w: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93F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тельности учителя.</w:t>
            </w:r>
          </w:p>
          <w:p w:rsidR="0046055F" w:rsidRPr="00893F09" w:rsidRDefault="0046055F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программе: Программно-методическое обеспечение предмета, планирование и организация работы по предмету. </w:t>
            </w:r>
          </w:p>
        </w:tc>
      </w:tr>
    </w:tbl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  <w:t xml:space="preserve"> В течение прошедшего учебного года проведен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межрегиональный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проект  в рамках образовательной миграции молодых педагогов «Школа </w:t>
      </w:r>
      <w:proofErr w:type="gram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без</w:t>
      </w:r>
      <w:proofErr w:type="gram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отстающих». 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Главная цель проекта – это обмен профессиональным опытом молодых педагогов.  В т</w:t>
      </w:r>
      <w:r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sz w:val="24"/>
          <w:szCs w:val="24"/>
        </w:rPr>
        <w:t>чение года все желающие педагоги посетили мастер – классы следующих творчески раб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тающих молодых педагогов, которые проводились в он-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формате -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вебинаре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B51E5" w:rsidRPr="00893F09" w:rsidRDefault="00BB51E5" w:rsidP="00F00F0E">
      <w:pPr>
        <w:numPr>
          <w:ilvl w:val="0"/>
          <w:numId w:val="27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Гусева Евгения Григорьевна, учитель истории и обществознания, заместитель д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>ректора по воспитательной работе МБОУ «Лицей №1»,  о. Муром.  Тема «Испол</w:t>
      </w:r>
      <w:r w:rsidRPr="00893F09">
        <w:rPr>
          <w:rFonts w:ascii="Times New Roman" w:eastAsia="Calibri" w:hAnsi="Times New Roman" w:cs="Times New Roman"/>
          <w:sz w:val="24"/>
          <w:szCs w:val="24"/>
        </w:rPr>
        <w:t>ь</w:t>
      </w:r>
      <w:r w:rsidRPr="00893F09">
        <w:rPr>
          <w:rFonts w:ascii="Times New Roman" w:eastAsia="Calibri" w:hAnsi="Times New Roman" w:cs="Times New Roman"/>
          <w:sz w:val="24"/>
          <w:szCs w:val="24"/>
        </w:rPr>
        <w:t>зование современных настольных игр в уроке, как средство развития познавател</w:t>
      </w:r>
      <w:r w:rsidRPr="00893F09">
        <w:rPr>
          <w:rFonts w:ascii="Times New Roman" w:eastAsia="Calibri" w:hAnsi="Times New Roman" w:cs="Times New Roman"/>
          <w:sz w:val="24"/>
          <w:szCs w:val="24"/>
        </w:rPr>
        <w:t>ь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ной мотивации к образовательному процессу» (декабрь, 2016г.). </w:t>
      </w:r>
    </w:p>
    <w:p w:rsidR="00BB51E5" w:rsidRPr="00893F09" w:rsidRDefault="00BB51E5" w:rsidP="00F00F0E">
      <w:pPr>
        <w:numPr>
          <w:ilvl w:val="0"/>
          <w:numId w:val="27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Седов Антон Павлович, учитель русского языка и 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литературы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ЧУ ОО СОШ «Р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синка»  г. Москва. Тема « Рефлексия на современном уроке, как условие развития мышления ученика» (январь, 2017).</w:t>
      </w:r>
    </w:p>
    <w:p w:rsidR="00BB51E5" w:rsidRPr="00893F09" w:rsidRDefault="00BB51E5" w:rsidP="00F00F0E">
      <w:pPr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Полякова Оксана Вячеславовна, МБОУ СОШ №15 г. Владимир, учитель русского языка и литературы,  «Как правильно лениться в школе?» (повышение учебной м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тивации школьника среднего звена) (май, 2017).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Кроме этого молодые педагоги стали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участниками он-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лайн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 «</w:t>
      </w:r>
      <w:proofErr w:type="gram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Счастлив</w:t>
      </w:r>
      <w:proofErr w:type="gram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быть учителем</w:t>
      </w:r>
      <w:r w:rsidRPr="00893F09">
        <w:rPr>
          <w:rFonts w:ascii="Times New Roman" w:eastAsia="Calibri" w:hAnsi="Times New Roman" w:cs="Times New Roman"/>
          <w:sz w:val="24"/>
          <w:szCs w:val="24"/>
        </w:rPr>
        <w:t>», где прошли обучение по темам:</w:t>
      </w:r>
    </w:p>
    <w:p w:rsidR="00BB51E5" w:rsidRPr="00893F09" w:rsidRDefault="00BB51E5" w:rsidP="000C159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«Форматы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фасилитации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и групповой работы», спикеры: Яна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Анищенкова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(преп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даватель психологии в лицее НИУ ВШЭ, магистр психологии, тренер, ведущая проектов по организационному развитию и изменениям, а также курсы "Дебаты и публичные выступления", "Развитие эмоционального интеллекта" и т.п.) (17 фе</w:t>
      </w:r>
      <w:r w:rsidRPr="00893F09">
        <w:rPr>
          <w:rFonts w:ascii="Times New Roman" w:eastAsia="Calibri" w:hAnsi="Times New Roman" w:cs="Times New Roman"/>
          <w:sz w:val="24"/>
          <w:szCs w:val="24"/>
        </w:rPr>
        <w:t>в</w:t>
      </w:r>
      <w:r w:rsidRPr="00893F09">
        <w:rPr>
          <w:rFonts w:ascii="Times New Roman" w:eastAsia="Calibri" w:hAnsi="Times New Roman" w:cs="Times New Roman"/>
          <w:sz w:val="24"/>
          <w:szCs w:val="24"/>
        </w:rPr>
        <w:t>раля 2017).</w:t>
      </w:r>
    </w:p>
    <w:p w:rsidR="00BB51E5" w:rsidRPr="00893F09" w:rsidRDefault="00BB51E5" w:rsidP="000C159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«Проектное обучение для повышения интересов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участников»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>пикеры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>:  Любушкин Денис</w:t>
      </w:r>
      <w:r w:rsidR="00F00F0E">
        <w:rPr>
          <w:rFonts w:ascii="Times New Roman" w:eastAsia="Calibri" w:hAnsi="Times New Roman" w:cs="Times New Roman"/>
          <w:sz w:val="24"/>
          <w:szCs w:val="24"/>
        </w:rPr>
        <w:tab/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Сергеевич  преподаватель социальных наук, психолог, методист "Учитель для России",</w:t>
      </w:r>
      <w:r w:rsidR="00F00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F0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Драхлер</w:t>
      </w:r>
      <w:proofErr w:type="spellEnd"/>
      <w:r w:rsidR="00F00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F0E">
        <w:rPr>
          <w:rFonts w:ascii="Times New Roman" w:eastAsia="Calibri" w:hAnsi="Times New Roman" w:cs="Times New Roman"/>
          <w:sz w:val="24"/>
          <w:szCs w:val="24"/>
        </w:rPr>
        <w:tab/>
      </w:r>
      <w:r w:rsidRPr="00893F09">
        <w:rPr>
          <w:rFonts w:ascii="Times New Roman" w:eastAsia="Calibri" w:hAnsi="Times New Roman" w:cs="Times New Roman"/>
          <w:sz w:val="24"/>
          <w:szCs w:val="24"/>
        </w:rPr>
        <w:t>Александр</w:t>
      </w:r>
      <w:r w:rsidR="00F00F0E">
        <w:rPr>
          <w:rFonts w:ascii="Times New Roman" w:eastAsia="Calibri" w:hAnsi="Times New Roman" w:cs="Times New Roman"/>
          <w:sz w:val="24"/>
          <w:szCs w:val="24"/>
        </w:rPr>
        <w:tab/>
      </w:r>
      <w:r w:rsidRPr="00893F09">
        <w:rPr>
          <w:rFonts w:ascii="Times New Roman" w:eastAsia="Calibri" w:hAnsi="Times New Roman" w:cs="Times New Roman"/>
          <w:sz w:val="24"/>
          <w:szCs w:val="24"/>
        </w:rPr>
        <w:t>Борисович учитель истории ГБОУ "Шк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ла №293 имени А.Т. Твардовского", руководитель портала "Сеть творческих уч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телей" (3 марта 2017).</w:t>
      </w:r>
    </w:p>
    <w:p w:rsidR="00BB51E5" w:rsidRPr="00893F09" w:rsidRDefault="00F00F0E" w:rsidP="000C159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"Применение</w:t>
      </w:r>
      <w:r>
        <w:rPr>
          <w:rFonts w:ascii="Times New Roman" w:eastAsia="Calibri" w:hAnsi="Times New Roman" w:cs="Times New Roman"/>
          <w:sz w:val="24"/>
          <w:szCs w:val="24"/>
        </w:rPr>
        <w:tab/>
        <w:t>методик</w:t>
      </w:r>
      <w:r w:rsidR="006D4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смешанного </w:t>
      </w:r>
      <w:r w:rsidR="006D4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043">
        <w:rPr>
          <w:rFonts w:ascii="Times New Roman" w:eastAsia="Calibri" w:hAnsi="Times New Roman" w:cs="Times New Roman"/>
          <w:sz w:val="24"/>
          <w:szCs w:val="24"/>
        </w:rPr>
        <w:tab/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обучения". 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br/>
        <w:t xml:space="preserve">Спикеры </w:t>
      </w:r>
      <w:proofErr w:type="spellStart"/>
      <w:r w:rsidR="00BB51E5" w:rsidRPr="00893F09">
        <w:rPr>
          <w:rFonts w:ascii="Times New Roman" w:eastAsia="Calibri" w:hAnsi="Times New Roman" w:cs="Times New Roman"/>
          <w:sz w:val="24"/>
          <w:szCs w:val="24"/>
        </w:rPr>
        <w:t>вебинара</w:t>
      </w:r>
      <w:proofErr w:type="spellEnd"/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: Алексей </w:t>
      </w:r>
      <w:proofErr w:type="spellStart"/>
      <w:r w:rsidR="00BB51E5" w:rsidRPr="00893F09">
        <w:rPr>
          <w:rFonts w:ascii="Times New Roman" w:eastAsia="Calibri" w:hAnsi="Times New Roman" w:cs="Times New Roman"/>
          <w:sz w:val="24"/>
          <w:szCs w:val="24"/>
        </w:rPr>
        <w:t>Наумов</w:t>
      </w:r>
      <w:proofErr w:type="gramStart"/>
      <w:r w:rsidR="00BB51E5" w:rsidRPr="00893F09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="00BB51E5" w:rsidRPr="00893F09">
        <w:rPr>
          <w:rFonts w:ascii="Times New Roman" w:eastAsia="Calibri" w:hAnsi="Times New Roman" w:cs="Times New Roman"/>
          <w:sz w:val="24"/>
          <w:szCs w:val="24"/>
        </w:rPr>
        <w:t>читель</w:t>
      </w:r>
      <w:proofErr w:type="spellEnd"/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 физики и английского языка в Мо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>с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 xml:space="preserve">ковской Городской Педагогической Гимназии 1505, </w:t>
      </w:r>
      <w:proofErr w:type="spellStart"/>
      <w:r w:rsidR="00BB51E5" w:rsidRPr="00893F09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="00BB51E5" w:rsidRPr="00893F09">
        <w:rPr>
          <w:rFonts w:ascii="Times New Roman" w:eastAsia="Calibri" w:hAnsi="Times New Roman" w:cs="Times New Roman"/>
          <w:sz w:val="24"/>
          <w:szCs w:val="24"/>
        </w:rPr>
        <w:t>, координатор IB DP. М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>а</w:t>
      </w:r>
      <w:r w:rsidR="00BB51E5" w:rsidRPr="00893F09">
        <w:rPr>
          <w:rFonts w:ascii="Times New Roman" w:eastAsia="Calibri" w:hAnsi="Times New Roman" w:cs="Times New Roman"/>
          <w:sz w:val="24"/>
          <w:szCs w:val="24"/>
        </w:rPr>
        <w:t>рианна Лазуткина, учитель математики гимназии №1576 г. Москвы, координатор проекта по внедрению смешанного обучения.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Данные семинары –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проходили в рамках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серии «Вовлечение школьников в обучение".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ab/>
        <w:t>Декады молодых педагогов «Ста</w:t>
      </w:r>
      <w:proofErr w:type="gram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рт в пр</w:t>
      </w:r>
      <w:proofErr w:type="gram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офессию» </w:t>
      </w:r>
      <w:r w:rsidRPr="00893F09">
        <w:rPr>
          <w:rFonts w:ascii="Times New Roman" w:eastAsia="Calibri" w:hAnsi="Times New Roman" w:cs="Times New Roman"/>
          <w:sz w:val="24"/>
          <w:szCs w:val="24"/>
        </w:rPr>
        <w:t>(20-31 марта 2017).  Приняло участие в открытие Декады  57 человек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2016 году участников было 41 человек).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6608"/>
        <w:gridCol w:w="1719"/>
      </w:tblGrid>
      <w:tr w:rsidR="00BB51E5" w:rsidRPr="00893F09" w:rsidTr="00FF0D16">
        <w:trPr>
          <w:trHeight w:val="252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ладимир</w:t>
            </w:r>
            <w:proofErr w:type="spellEnd"/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усь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-Хрустальный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овров</w:t>
            </w:r>
            <w:proofErr w:type="spellEnd"/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gram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уром</w:t>
            </w:r>
            <w:proofErr w:type="spellEnd"/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Александровский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Вязниковский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Гороховецкий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Гусь-Хрустальный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FF0D16">
        <w:trPr>
          <w:trHeight w:val="169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Ковровский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51E5" w:rsidRPr="00893F09" w:rsidTr="00FF0D16">
        <w:trPr>
          <w:trHeight w:val="493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Кольчугинский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FF0D16">
        <w:trPr>
          <w:trHeight w:val="493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Камешковский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51E5" w:rsidRPr="00893F09" w:rsidTr="00FF0D16">
        <w:trPr>
          <w:trHeight w:val="493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Киржачский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Муромский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FF0D16">
        <w:trPr>
          <w:trHeight w:val="493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Меленковский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Петушинский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51E5" w:rsidRPr="00893F09" w:rsidTr="00FF0D16">
        <w:trPr>
          <w:trHeight w:val="493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Суздальский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Судогодский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Селивановский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0C159E">
            <w:pPr>
              <w:numPr>
                <w:ilvl w:val="0"/>
                <w:numId w:val="29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Юрьев-Польский район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51E5" w:rsidRPr="00893F09" w:rsidTr="00FF0D16">
        <w:trPr>
          <w:trHeight w:val="511"/>
        </w:trPr>
        <w:tc>
          <w:tcPr>
            <w:tcW w:w="650" w:type="pct"/>
          </w:tcPr>
          <w:p w:rsidR="00BB51E5" w:rsidRPr="00893F09" w:rsidRDefault="00BB51E5" w:rsidP="00893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98" w:type="pct"/>
          </w:tcPr>
          <w:p w:rsidR="00BB51E5" w:rsidRPr="00893F09" w:rsidRDefault="00BB51E5" w:rsidP="00893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рамках  открытия декады была проведена интерактивная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коуч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- встреча «Педагог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ческие старты» в формате мастер-классов: </w:t>
      </w:r>
    </w:p>
    <w:p w:rsidR="00BB51E5" w:rsidRPr="00893F09" w:rsidRDefault="00BB51E5" w:rsidP="000C159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893F0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LearningApps</w:t>
      </w:r>
      <w:proofErr w:type="spellEnd"/>
      <w:r w:rsidRPr="00893F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поддержка обучения и процесса преподавания с помощью и</w:t>
      </w:r>
      <w:r w:rsidRPr="00893F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</w:t>
      </w:r>
      <w:r w:rsidRPr="00893F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терактивных модулей»,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Жукова Наталья Владимировна,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учитель иностранного языка, руководитель ШМО;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Козлова Алина Евгеньевна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учитель иностранного языка; сетевой педагог;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Королёва Ирина Павловна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учитель иностранного языка МБОУ СОШ №17 г.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Коврова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51E5" w:rsidRPr="00893F09" w:rsidRDefault="00BB51E5" w:rsidP="000C159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"Какого цвета уравнение, или как заинтересовать школьника", Баринова Елена Валерьевна, 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</w:t>
      </w:r>
      <w:r w:rsidRPr="00893F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МБОУ СОШ № </w:t>
      </w:r>
      <w:proofErr w:type="gramStart"/>
      <w:r w:rsidRPr="00893F09">
        <w:rPr>
          <w:rFonts w:ascii="Times New Roman" w:eastAsia="Calibri" w:hAnsi="Times New Roman" w:cs="Times New Roman"/>
          <w:spacing w:val="-1"/>
          <w:sz w:val="24"/>
          <w:szCs w:val="24"/>
        </w:rPr>
        <w:t>2</w:t>
      </w:r>
      <w:proofErr w:type="gramEnd"/>
      <w:r w:rsidRPr="00893F0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ЗАТО г. Радужный.</w:t>
      </w:r>
    </w:p>
    <w:p w:rsidR="00BB51E5" w:rsidRPr="00893F09" w:rsidRDefault="00BB51E5" w:rsidP="000C159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«История и жизнь», Курасов Сергей Александрович, 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учитель истории МБОУ СОШ №15 г. Владимира, 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канд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>ст.наук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1E5" w:rsidRPr="00893F09" w:rsidRDefault="00BB51E5" w:rsidP="000C159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>"Во всём мне хочется дойти до самой сути",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Петрова Светлана Евгеньевна</w:t>
      </w:r>
      <w:r w:rsidRPr="00893F09">
        <w:rPr>
          <w:rFonts w:ascii="Times New Roman" w:eastAsia="Calibri" w:hAnsi="Times New Roman" w:cs="Times New Roman"/>
          <w:sz w:val="24"/>
          <w:szCs w:val="24"/>
        </w:rPr>
        <w:t>, уч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тель русского языка и литературы, заместитель директора по НМР МБОУ ООШ №3 г. Камешково.</w:t>
      </w:r>
    </w:p>
    <w:p w:rsidR="00BB51E5" w:rsidRPr="00893F09" w:rsidRDefault="00BB51E5" w:rsidP="000C159E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«Кукла -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благополучница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Ляляскина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Александровна,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Шпицер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Наде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да Фёдоровна,   </w:t>
      </w:r>
      <w:r w:rsidRPr="00893F09">
        <w:rPr>
          <w:rFonts w:ascii="Times New Roman" w:eastAsia="Calibri" w:hAnsi="Times New Roman" w:cs="Times New Roman"/>
          <w:sz w:val="24"/>
          <w:szCs w:val="24"/>
        </w:rPr>
        <w:t>педагоги  дополнительного образования образцового детского коллект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ва детской студии театра моды «Фантазия» МАУ 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Дворец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творчества молодежи» Ковровского района.</w:t>
      </w:r>
    </w:p>
    <w:p w:rsidR="00BB51E5" w:rsidRPr="00893F09" w:rsidRDefault="00BB51E5" w:rsidP="00893F0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3F09">
        <w:rPr>
          <w:rFonts w:ascii="Times New Roman" w:eastAsia="Calibri" w:hAnsi="Times New Roman" w:cs="Times New Roman"/>
          <w:i/>
          <w:sz w:val="24"/>
          <w:szCs w:val="24"/>
        </w:rPr>
        <w:t xml:space="preserve">Организационно – </w:t>
      </w:r>
      <w:proofErr w:type="spellStart"/>
      <w:r w:rsidRPr="00893F09">
        <w:rPr>
          <w:rFonts w:ascii="Times New Roman" w:eastAsia="Calibri" w:hAnsi="Times New Roman" w:cs="Times New Roman"/>
          <w:i/>
          <w:sz w:val="24"/>
          <w:szCs w:val="24"/>
        </w:rPr>
        <w:t>деятельностное</w:t>
      </w:r>
      <w:proofErr w:type="spellEnd"/>
      <w:r w:rsidRPr="00893F09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направление: </w:t>
      </w:r>
    </w:p>
    <w:p w:rsidR="00BB51E5" w:rsidRPr="00893F09" w:rsidRDefault="00BB51E5" w:rsidP="00893F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29  сентября  2016  года проведен </w:t>
      </w:r>
      <w:r w:rsidRPr="00893F09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областной слет молодых педагогов Влад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мирской области  «Молодой педагог, зажги свою звезду!»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. В нем приняло участие 85  педагогов из различных типов образовательных организаций, стаж работы которых от 0-5 лет (в 2015 году было 80 участников).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6022"/>
        <w:gridCol w:w="2320"/>
      </w:tblGrid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Г.Гусь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-Хрустальный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О.Муром</w:t>
            </w:r>
            <w:proofErr w:type="spellEnd"/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Александровский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Вязниковский</w:t>
            </w:r>
            <w:r w:rsidRPr="0089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Гороховецкий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Гусь-Хрустальный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Ковровский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Кольчугинский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Камешковский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Киржачский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Муромский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Меленковский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Петушинский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Собинский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Суздальский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Судогодский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Селивановский</w:t>
            </w:r>
            <w:proofErr w:type="spellEnd"/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0C159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Юрьев-Польский район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51E5" w:rsidRPr="00893F09" w:rsidTr="00BB51E5">
        <w:tc>
          <w:tcPr>
            <w:tcW w:w="642" w:type="pct"/>
          </w:tcPr>
          <w:p w:rsidR="00BB51E5" w:rsidRPr="00893F09" w:rsidRDefault="00BB51E5" w:rsidP="00893F09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BB51E5" w:rsidRPr="00893F09" w:rsidRDefault="00BB51E5" w:rsidP="00893F0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3F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программе слета 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проведены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  Игра – тренинг  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«Семь  Чудес современного образования Владимирской о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ласти»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(знакомство с традициями и особенностями образования владимирского региона).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Командная интеллектуальная  игра «Зажги свою звезду</w:t>
      </w:r>
      <w:r w:rsidRPr="00893F09">
        <w:rPr>
          <w:rFonts w:ascii="Times New Roman" w:eastAsia="Calibri" w:hAnsi="Times New Roman" w:cs="Times New Roman"/>
          <w:sz w:val="24"/>
          <w:szCs w:val="24"/>
        </w:rPr>
        <w:t>!» (развитие спосо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б</w:t>
      </w:r>
      <w:r w:rsidRPr="00893F09">
        <w:rPr>
          <w:rFonts w:ascii="Times New Roman" w:eastAsia="Calibri" w:hAnsi="Times New Roman" w:cs="Times New Roman"/>
          <w:sz w:val="24"/>
          <w:szCs w:val="24"/>
        </w:rPr>
        <w:t>ности у  педагогов, собравшихся  из разных территорий и только начинающие професси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нальную деятельность  к взаимодействию и сотрудничеству команде; развитие у них навыков профессионального общения и  диалога;  создание  комфортной среды для дал</w:t>
      </w:r>
      <w:r w:rsidRPr="00893F09">
        <w:rPr>
          <w:rFonts w:ascii="Times New Roman" w:eastAsia="Calibri" w:hAnsi="Times New Roman" w:cs="Times New Roman"/>
          <w:sz w:val="24"/>
          <w:szCs w:val="24"/>
        </w:rPr>
        <w:t>ь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нейшего взаимодействия).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Консультации методистов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на кафедрах института.</w:t>
      </w:r>
    </w:p>
    <w:p w:rsidR="00BB51E5" w:rsidRPr="00893F09" w:rsidRDefault="00BB51E5" w:rsidP="00893F09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</w:r>
      <w:r w:rsidRPr="00893F0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 рамках данного направления осуществляет свою деятельность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Ассоциация м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лодых педагогов Владимирской области</w:t>
      </w:r>
      <w:r w:rsidRPr="00893F09">
        <w:rPr>
          <w:rFonts w:ascii="Times New Roman" w:eastAsia="Calibri" w:hAnsi="Times New Roman" w:cs="Times New Roman"/>
          <w:sz w:val="24"/>
          <w:szCs w:val="24"/>
        </w:rPr>
        <w:t>. В течени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 проведено 4 дискуссионных пл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щадок по проблемам: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интенсив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- общение «Типы интеллекта и планирование урока»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(сентябрь); были  приобретены  навыки планирования урока;   повышение  интереса детей к проводимым урокам, благодаря планированию по типам интеллекта; приобретены навыки создания  плана  личного развития, который позволит развиваться и дальше в течение года.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педагогическая мастерская «Игровые приемы на уроке»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(декабрь); были проиграны следующие игры: «Секрет», «Безумный профессор», «Выходи», «Безумства архитектора».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интенсив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- общение «Урок для предотвращения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буллинга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(март); рассмотрение п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нятия, моделирование урока по предотвращению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; профилактика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и как вести себя учителю.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>руглый стол «Роль молодых педагогов в педагогическом сообществе и в регионе»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(планирование на следующий учебный год деятельности Ассоциации) (май).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Участие во 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Всероссийском  молодежном образовательном  форуме «Балти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ский Артек»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в смене «Молодые педагоги».  Проект от Совета Ассоциации Владимирск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го региона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«Открытая образовательная площадка «3Д»»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893F09">
        <w:rPr>
          <w:rFonts w:ascii="Times New Roman" w:eastAsia="Calibri" w:hAnsi="Times New Roman" w:cs="Times New Roman"/>
          <w:sz w:val="24"/>
          <w:szCs w:val="24"/>
        </w:rPr>
        <w:t>авайте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вигаться вместе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альше» - на развитие личностно-профессионального роста старшеклассников и молодых педагогов региона)  на денежный грант 300 000 прошел в финал. Его будет представлять Гусева Евгения, МБОУ «Лицей 1» о. Муром. Итоги в конце июля 2017  будут известны.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Межрегиональный фестиваль молодых просветителей на </w:t>
      </w:r>
      <w:proofErr w:type="spellStart"/>
      <w:r w:rsidRPr="00893F09">
        <w:rPr>
          <w:rFonts w:ascii="Times New Roman" w:eastAsia="Calibri" w:hAnsi="Times New Roman" w:cs="Times New Roman"/>
          <w:b/>
          <w:sz w:val="24"/>
          <w:szCs w:val="24"/>
        </w:rPr>
        <w:t>Талке</w:t>
      </w:r>
      <w:proofErr w:type="spellEnd"/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 «Сохраняя прошлое, строим будущее»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(5 июля 2017, г. Иваново). Представляет регион Совет Асс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циации молодых педагогов региона в количестве 3 человека.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3F09">
        <w:rPr>
          <w:rFonts w:ascii="Times New Roman" w:eastAsia="Calibri" w:hAnsi="Times New Roman" w:cs="Times New Roman"/>
          <w:i/>
          <w:sz w:val="24"/>
          <w:szCs w:val="24"/>
        </w:rPr>
        <w:t>Социальное направление.</w:t>
      </w:r>
    </w:p>
    <w:p w:rsidR="00BB51E5" w:rsidRPr="00893F09" w:rsidRDefault="00BB51E5" w:rsidP="00893F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B51E5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В январе – 28  февраля 2017 традиционно проходил Форум молодых педагогов р</w:t>
      </w:r>
      <w:r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гиона «Моя творческая инициатива в образовании». Проходит в формате –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печа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>-куча, с</w:t>
      </w:r>
      <w:r w:rsidRPr="00893F09">
        <w:rPr>
          <w:rFonts w:ascii="Times New Roman" w:eastAsia="Calibri" w:hAnsi="Times New Roman" w:cs="Times New Roman"/>
          <w:sz w:val="24"/>
          <w:szCs w:val="24"/>
        </w:rPr>
        <w:t>о</w:t>
      </w:r>
      <w:r w:rsidRPr="00893F09">
        <w:rPr>
          <w:rFonts w:ascii="Times New Roman" w:eastAsia="Calibri" w:hAnsi="Times New Roman" w:cs="Times New Roman"/>
          <w:sz w:val="24"/>
          <w:szCs w:val="24"/>
        </w:rPr>
        <w:t>стоит из двух этапов (</w:t>
      </w: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>заочный</w:t>
      </w:r>
      <w:proofErr w:type="gram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и очный).  Приняло участие 105 человек. </w:t>
      </w:r>
    </w:p>
    <w:p w:rsidR="00FF0D16" w:rsidRDefault="00FF0D16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55"/>
        <w:gridCol w:w="1713"/>
      </w:tblGrid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 Владимир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 Гусь-Хрустальный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 Ковров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о. Муром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г. Радужный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Александровский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Вязниковский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Гороховецкий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Гусь-Хрустальный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Ковровский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Кольчугинский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Камешковский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Киржачский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Муромский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Меленковский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Петушинский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Собинский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Суздальский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Судогодский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Селивановский</w:t>
            </w:r>
            <w:proofErr w:type="spellEnd"/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A1407C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Юрьев-Польский район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F0D16" w:rsidRPr="00FF0D16" w:rsidTr="003A6C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spacing w:after="0" w:line="240" w:lineRule="auto"/>
              <w:ind w:left="360" w:hanging="3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16" w:rsidRPr="00FF0D16" w:rsidRDefault="00FF0D16" w:rsidP="00FF0D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16" w:rsidRPr="00FF0D16" w:rsidRDefault="00FF0D16" w:rsidP="00FF0D16">
            <w:pPr>
              <w:ind w:hanging="31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D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</w:t>
            </w:r>
          </w:p>
        </w:tc>
      </w:tr>
    </w:tbl>
    <w:p w:rsidR="00FF0D16" w:rsidRDefault="00FF0D16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3F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Итог Форума: 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-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1  победитель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Полякова О.В., учитель русского языка и литературы МБОУ СОШ №15 г. Владимир. Инициатива в области повышения образовательных  достижений  обуча</w:t>
      </w:r>
      <w:r w:rsidRPr="00893F09">
        <w:rPr>
          <w:rFonts w:ascii="Times New Roman" w:eastAsia="Calibri" w:hAnsi="Times New Roman" w:cs="Times New Roman"/>
          <w:sz w:val="24"/>
          <w:szCs w:val="24"/>
        </w:rPr>
        <w:t>ю</w:t>
      </w:r>
      <w:r w:rsidRPr="00893F09">
        <w:rPr>
          <w:rFonts w:ascii="Times New Roman" w:eastAsia="Calibri" w:hAnsi="Times New Roman" w:cs="Times New Roman"/>
          <w:sz w:val="24"/>
          <w:szCs w:val="24"/>
        </w:rPr>
        <w:t>щихся. Тема проекта – «Как на уроке можно лениться?».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 xml:space="preserve">14 лауреатов 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(3- Владимир; 1- Вязниковский район; 1-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Селивановский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район; 1-Ковровский район; 3 – о. Муром;  1- Александровский район;  1- Гусь-Хрустальный ра</w:t>
      </w:r>
      <w:r w:rsidRPr="00893F09">
        <w:rPr>
          <w:rFonts w:ascii="Times New Roman" w:eastAsia="Calibri" w:hAnsi="Times New Roman" w:cs="Times New Roman"/>
          <w:sz w:val="24"/>
          <w:szCs w:val="24"/>
        </w:rPr>
        <w:t>й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он; 1- Суздальский район; 1 –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Камешковский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район; 1 –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Киржачский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район).  </w:t>
      </w:r>
      <w:proofErr w:type="gramEnd"/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Цель  Форума:  активизация инициативы в решении социально-значимых проблем в сфере образования молодых педагогов Владимирской области, их творческой саморе</w:t>
      </w:r>
      <w:r w:rsidRPr="00893F09">
        <w:rPr>
          <w:rFonts w:ascii="Times New Roman" w:eastAsia="Calibri" w:hAnsi="Times New Roman" w:cs="Times New Roman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лизации и развитие профессиональной компетентности.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форума стали педагоги из различных образовательных учреждений – это учителя школ разных предметных областей, воспитатели и специалисты детских с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педагоги системы дополнительного образования. 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активными остаются  педагоги города Владимира и Мурома. Отметить х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чется, что рост наблюдается у педагогов Вязниковского района и </w:t>
      </w:r>
      <w:proofErr w:type="spellStart"/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Были представлены  инновации в различных направлениях, это и инновации в образов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процессе; в волонтерском движении; творческом развитии детей; инновации в области развития семьи и семейных ценностей; здоровья и спорта, культуры, развития м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тивации обучающихся, использование современных технологий в образовательном пр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цессе.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Данная форма работы стала очень интересной для молодых педагогов и получила распространение в работе школ и РМК.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Информация о Форуме на сайте ВИРО - </w:t>
      </w:r>
      <w:hyperlink r:id="rId26" w:history="1">
        <w:r w:rsidRPr="00893F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http://viro33.ru/novosti/1833-forummolodyhpedagogovregionamojainiciativavobrazovanii.html</w:t>
        </w:r>
      </w:hyperlink>
      <w:r w:rsidRPr="00893F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b/>
          <w:sz w:val="24"/>
          <w:szCs w:val="24"/>
        </w:rPr>
        <w:t>В 15 – 20 мая 2017  проведена Школа социального лидерства</w:t>
      </w:r>
      <w:r w:rsidRPr="00893F09">
        <w:rPr>
          <w:rFonts w:ascii="Times New Roman" w:eastAsia="Calibri" w:hAnsi="Times New Roman" w:cs="Times New Roman"/>
          <w:sz w:val="24"/>
          <w:szCs w:val="24"/>
        </w:rPr>
        <w:t>, где были организов</w:t>
      </w:r>
      <w:r w:rsidRPr="00893F09">
        <w:rPr>
          <w:rFonts w:ascii="Times New Roman" w:eastAsia="Calibri" w:hAnsi="Times New Roman" w:cs="Times New Roman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ны занятия в течение недели. Приняли участие – 64 человека. 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Участниками Школы стали молодые педагоги региона, студенты вузов и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сузов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, а также учащиеся школ.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В работу Школы включены следующие формы работы: моделирование и проект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t>рование воспитательных современных форм работы с детьми; проектирование тематич</w:t>
      </w:r>
      <w:r w:rsidRPr="00893F09">
        <w:rPr>
          <w:rFonts w:ascii="Times New Roman" w:eastAsia="Calibri" w:hAnsi="Times New Roman" w:cs="Times New Roman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ских смен в лагерях с дневным пребыванием; тренинги на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тренинги, творческие конкурсы,  практические творческие площадки и т.д.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</w:r>
      <w:r w:rsidRPr="0089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удовлетворенностью Школой социального лидера по результатам опроса очень высокий. </w:t>
      </w:r>
      <w:r w:rsidRPr="00893F09">
        <w:rPr>
          <w:rFonts w:ascii="Times New Roman" w:eastAsia="Calibri" w:hAnsi="Times New Roman" w:cs="Times New Roman"/>
          <w:color w:val="000000"/>
          <w:sz w:val="24"/>
          <w:szCs w:val="24"/>
        </w:rPr>
        <w:t>Все участники Школы отмечают, что такая форма работы позволила ок</w:t>
      </w:r>
      <w:r w:rsidRPr="00893F0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color w:val="000000"/>
          <w:sz w:val="24"/>
          <w:szCs w:val="24"/>
        </w:rPr>
        <w:t>зать поддержку начинающим  педагогам в выявлении сильных профессиональных сторон, индивидуальности и определении приоритетных педагогических ценностей. Участие в Школе, тем самым, не только готовность молодого педагога грамотно и качественно д</w:t>
      </w:r>
      <w:r w:rsidRPr="00893F0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93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лать свое дело, но и желание делать его по – своему оригинально, со вкусом, творчески.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3F09">
        <w:rPr>
          <w:rFonts w:ascii="Times New Roman" w:eastAsia="Calibri" w:hAnsi="Times New Roman" w:cs="Times New Roman"/>
          <w:i/>
          <w:sz w:val="24"/>
          <w:szCs w:val="24"/>
        </w:rPr>
        <w:t>4) Научн</w:t>
      </w:r>
      <w:proofErr w:type="gramStart"/>
      <w:r w:rsidRPr="00893F09">
        <w:rPr>
          <w:rFonts w:ascii="Times New Roman" w:eastAsia="Calibri" w:hAnsi="Times New Roman" w:cs="Times New Roman"/>
          <w:i/>
          <w:sz w:val="24"/>
          <w:szCs w:val="24"/>
        </w:rPr>
        <w:t>о-</w:t>
      </w:r>
      <w:proofErr w:type="gramEnd"/>
      <w:r w:rsidRPr="00893F09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практическое направление (эвристическое).</w:t>
      </w:r>
    </w:p>
    <w:p w:rsidR="00BB51E5" w:rsidRPr="00893F09" w:rsidRDefault="00BB51E5" w:rsidP="00893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  <w:t>Проведение консультаций и оказание помощи молодым педагогам, которые учу</w:t>
      </w:r>
      <w:r w:rsidRPr="00893F09">
        <w:rPr>
          <w:rFonts w:ascii="Times New Roman" w:eastAsia="Calibri" w:hAnsi="Times New Roman" w:cs="Times New Roman"/>
          <w:sz w:val="24"/>
          <w:szCs w:val="24"/>
        </w:rPr>
        <w:t>в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ствуют российском   проекте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грантовой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поддержки «Династия Зиминых».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ab/>
        <w:t xml:space="preserve">В этом угоду стартовал 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проект ВИРО для молодых руководителей образов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b/>
          <w:sz w:val="24"/>
          <w:szCs w:val="24"/>
        </w:rPr>
        <w:t>тельных организаций  «Мастерская инновационного роста школы»,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где всем жела</w:t>
      </w:r>
      <w:r w:rsidRPr="00893F09">
        <w:rPr>
          <w:rFonts w:ascii="Times New Roman" w:eastAsia="Calibri" w:hAnsi="Times New Roman" w:cs="Times New Roman"/>
          <w:sz w:val="24"/>
          <w:szCs w:val="24"/>
        </w:rPr>
        <w:t>ю</w:t>
      </w:r>
      <w:r w:rsidRPr="00893F09">
        <w:rPr>
          <w:rFonts w:ascii="Times New Roman" w:eastAsia="Calibri" w:hAnsi="Times New Roman" w:cs="Times New Roman"/>
          <w:sz w:val="24"/>
          <w:szCs w:val="24"/>
        </w:rPr>
        <w:t>щим молодым руководителям оказывается помощь в управлении организации инновац</w:t>
      </w:r>
      <w:r w:rsidRPr="00893F09">
        <w:rPr>
          <w:rFonts w:ascii="Times New Roman" w:eastAsia="Calibri" w:hAnsi="Times New Roman" w:cs="Times New Roman"/>
          <w:sz w:val="24"/>
          <w:szCs w:val="24"/>
        </w:rPr>
        <w:t>и</w:t>
      </w:r>
      <w:r w:rsidRPr="00893F09">
        <w:rPr>
          <w:rFonts w:ascii="Times New Roman" w:eastAsia="Calibri" w:hAnsi="Times New Roman" w:cs="Times New Roman"/>
          <w:sz w:val="24"/>
          <w:szCs w:val="24"/>
        </w:rPr>
        <w:lastRenderedPageBreak/>
        <w:t>онной деятельностью образовательной организацией (для тех, кто желает открывать и</w:t>
      </w:r>
      <w:r w:rsidRPr="00893F09">
        <w:rPr>
          <w:rFonts w:ascii="Times New Roman" w:eastAsia="Calibri" w:hAnsi="Times New Roman" w:cs="Times New Roman"/>
          <w:sz w:val="24"/>
          <w:szCs w:val="24"/>
        </w:rPr>
        <w:t>н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новационную площадку, или стажерскую площадку). 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В рамках этого были проведены: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образовательные  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плейкасты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 «Идеи инновационного развития школ»;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893F09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– сессия «Обучение 22 века».</w:t>
      </w:r>
    </w:p>
    <w:p w:rsidR="00BB51E5" w:rsidRPr="00893F09" w:rsidRDefault="00BB51E5" w:rsidP="00893F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E5" w:rsidRPr="00893F09" w:rsidRDefault="00BB51E5" w:rsidP="00893F0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3F09">
        <w:rPr>
          <w:rFonts w:ascii="Times New Roman" w:eastAsia="Calibri" w:hAnsi="Times New Roman" w:cs="Times New Roman"/>
          <w:i/>
          <w:sz w:val="24"/>
          <w:szCs w:val="24"/>
        </w:rPr>
        <w:t xml:space="preserve">Информационное направление.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Все новости выкладываются на сайте ВИРО. </w:t>
      </w:r>
    </w:p>
    <w:p w:rsidR="006D4043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>Создана и ведется группа  в ВК «Ассоциация молодых педагогов 33 региона», а</w:t>
      </w:r>
      <w:r w:rsidRPr="00893F09">
        <w:rPr>
          <w:rFonts w:ascii="Times New Roman" w:eastAsia="Calibri" w:hAnsi="Times New Roman" w:cs="Times New Roman"/>
          <w:sz w:val="24"/>
          <w:szCs w:val="24"/>
        </w:rPr>
        <w:t>д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рес: </w:t>
      </w:r>
      <w:hyperlink r:id="rId27" w:history="1">
        <w:r w:rsidRPr="00893F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https://vk.com/club139591051</w:t>
        </w:r>
      </w:hyperlink>
      <w:r w:rsidRPr="00893F09">
        <w:rPr>
          <w:rFonts w:ascii="Times New Roman" w:eastAsia="Calibri" w:hAnsi="Times New Roman" w:cs="Times New Roman"/>
          <w:sz w:val="24"/>
          <w:szCs w:val="24"/>
        </w:rPr>
        <w:t>. Основное назначение группы: объединение молодых педагогов в одном сообществе; общение и сотрудничество друг с другом для обмена оп</w:t>
      </w:r>
      <w:r w:rsidRPr="00893F09">
        <w:rPr>
          <w:rFonts w:ascii="Times New Roman" w:eastAsia="Calibri" w:hAnsi="Times New Roman" w:cs="Times New Roman"/>
          <w:sz w:val="24"/>
          <w:szCs w:val="24"/>
        </w:rPr>
        <w:t>ы</w:t>
      </w:r>
      <w:r w:rsidRPr="00893F09">
        <w:rPr>
          <w:rFonts w:ascii="Times New Roman" w:eastAsia="Calibri" w:hAnsi="Times New Roman" w:cs="Times New Roman"/>
          <w:sz w:val="24"/>
          <w:szCs w:val="24"/>
        </w:rPr>
        <w:t>том; среда для профессиональной  самореализации и самосовершенствования; активиз</w:t>
      </w:r>
      <w:r w:rsidRPr="00893F09">
        <w:rPr>
          <w:rFonts w:ascii="Times New Roman" w:eastAsia="Calibri" w:hAnsi="Times New Roman" w:cs="Times New Roman"/>
          <w:sz w:val="24"/>
          <w:szCs w:val="24"/>
        </w:rPr>
        <w:t>а</w:t>
      </w: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ция педагогов различных конкурсах и проектах.  </w:t>
      </w:r>
    </w:p>
    <w:p w:rsidR="00BB51E5" w:rsidRPr="00893F09" w:rsidRDefault="00BB51E5" w:rsidP="00893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51E5" w:rsidRPr="00FF0D16" w:rsidRDefault="00FF0D16" w:rsidP="00F00F0E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F0D1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Организационно-методическое сопровождение  Всероссийского физкультурно-спортивного комплекса ГТО</w:t>
      </w:r>
    </w:p>
    <w:p w:rsidR="00BB51E5" w:rsidRPr="00BB51E5" w:rsidRDefault="00BB51E5" w:rsidP="00636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1E5" w:rsidRPr="006D4043" w:rsidRDefault="00FF0D16" w:rsidP="006D4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043">
        <w:rPr>
          <w:rFonts w:ascii="Times New Roman" w:eastAsia="Calibri" w:hAnsi="Times New Roman" w:cs="Times New Roman"/>
          <w:sz w:val="24"/>
          <w:szCs w:val="24"/>
        </w:rPr>
        <w:t>Д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 xml:space="preserve">ля внедрения  Всероссийского физкультурно-спортивного комплекса «Готов к труду и обороне» (ГТО) </w:t>
      </w:r>
      <w:r w:rsidRPr="006D4043">
        <w:rPr>
          <w:rFonts w:ascii="Times New Roman" w:eastAsia="Calibri" w:hAnsi="Times New Roman" w:cs="Times New Roman"/>
          <w:sz w:val="24"/>
          <w:szCs w:val="24"/>
        </w:rPr>
        <w:t xml:space="preserve">ВИРО 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>осуществл</w:t>
      </w:r>
      <w:r w:rsidRPr="006D4043">
        <w:rPr>
          <w:rFonts w:ascii="Times New Roman" w:eastAsia="Calibri" w:hAnsi="Times New Roman" w:cs="Times New Roman"/>
          <w:sz w:val="24"/>
          <w:szCs w:val="24"/>
        </w:rPr>
        <w:t xml:space="preserve">ялось 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Управлением по физ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>и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>ческой культуре и спорту администрации г. Владимира (Медведев О.Р.), налажены ко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>н</w:t>
      </w:r>
      <w:r w:rsidR="00BB51E5" w:rsidRPr="006D4043">
        <w:rPr>
          <w:rFonts w:ascii="Times New Roman" w:eastAsia="Calibri" w:hAnsi="Times New Roman" w:cs="Times New Roman"/>
          <w:sz w:val="24"/>
          <w:szCs w:val="24"/>
        </w:rPr>
        <w:t xml:space="preserve">такты с Центром ГТО г. Владимира (Осипов Д.Ж.). </w:t>
      </w:r>
    </w:p>
    <w:p w:rsidR="00BB51E5" w:rsidRPr="00FF0D16" w:rsidRDefault="00BB51E5" w:rsidP="0063680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16">
        <w:rPr>
          <w:rFonts w:ascii="Times New Roman" w:hAnsi="Times New Roman" w:cs="Times New Roman"/>
          <w:sz w:val="24"/>
          <w:szCs w:val="24"/>
        </w:rPr>
        <w:t>Для проведения занятий со слушателями курсов повышения квалификации подг</w:t>
      </w:r>
      <w:r w:rsidRPr="00FF0D16">
        <w:rPr>
          <w:rFonts w:ascii="Times New Roman" w:hAnsi="Times New Roman" w:cs="Times New Roman"/>
          <w:sz w:val="24"/>
          <w:szCs w:val="24"/>
        </w:rPr>
        <w:t>о</w:t>
      </w:r>
      <w:r w:rsidRPr="00FF0D16">
        <w:rPr>
          <w:rFonts w:ascii="Times New Roman" w:hAnsi="Times New Roman" w:cs="Times New Roman"/>
          <w:sz w:val="24"/>
          <w:szCs w:val="24"/>
        </w:rPr>
        <w:t>товлены:</w:t>
      </w:r>
    </w:p>
    <w:p w:rsidR="00BB51E5" w:rsidRDefault="00FF0D16" w:rsidP="006D4043">
      <w:pPr>
        <w:numPr>
          <w:ilvl w:val="0"/>
          <w:numId w:val="33"/>
        </w:numPr>
        <w:tabs>
          <w:tab w:val="left" w:pos="709"/>
        </w:tabs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hAnsi="Times New Roman" w:cs="Times New Roman"/>
          <w:sz w:val="24"/>
          <w:szCs w:val="24"/>
        </w:rPr>
        <w:t xml:space="preserve"> </w:t>
      </w:r>
      <w:r w:rsidR="00BB51E5" w:rsidRPr="00FF0D16">
        <w:rPr>
          <w:rFonts w:ascii="Times New Roman" w:hAnsi="Times New Roman" w:cs="Times New Roman"/>
          <w:sz w:val="24"/>
          <w:szCs w:val="24"/>
        </w:rPr>
        <w:t>«Методические рекомендации</w:t>
      </w:r>
      <w:r w:rsidR="00BB51E5" w:rsidRPr="00FF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1E5"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организации приёма тест</w:t>
      </w:r>
      <w:r w:rsidR="00BB51E5"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51E5"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испытаний Всероссийского физкультурно-спортивного комплекса </w:t>
      </w:r>
      <w:r w:rsidR="00BB51E5" w:rsidRPr="00FF0D16">
        <w:rPr>
          <w:rFonts w:ascii="Times New Roman" w:hAnsi="Times New Roman" w:cs="Times New Roman"/>
          <w:sz w:val="24"/>
          <w:szCs w:val="24"/>
        </w:rPr>
        <w:t xml:space="preserve">«Готов к труду и обороне» (ГТО) </w:t>
      </w:r>
      <w:r w:rsidR="00BB51E5"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уровня</w:t>
      </w:r>
      <w:r w:rsidR="00BB51E5" w:rsidRPr="00FF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1E5"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(I ступень 6-8 лет; II ступень 9-10 лет)»;</w:t>
      </w:r>
    </w:p>
    <w:p w:rsidR="00FF0D16" w:rsidRPr="00FF0D16" w:rsidRDefault="00FF0D16" w:rsidP="006D4043">
      <w:pPr>
        <w:numPr>
          <w:ilvl w:val="0"/>
          <w:numId w:val="33"/>
        </w:numPr>
        <w:tabs>
          <w:tab w:val="left" w:pos="709"/>
        </w:tabs>
        <w:spacing w:after="0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16">
        <w:rPr>
          <w:rFonts w:ascii="Times New Roman" w:hAnsi="Times New Roman" w:cs="Times New Roman"/>
          <w:sz w:val="24"/>
          <w:szCs w:val="24"/>
        </w:rPr>
        <w:t>материалы в форме презентаций;</w:t>
      </w:r>
    </w:p>
    <w:p w:rsidR="00FF0D16" w:rsidRPr="00FF0D16" w:rsidRDefault="00FF0D16" w:rsidP="006D4043">
      <w:pPr>
        <w:numPr>
          <w:ilvl w:val="0"/>
          <w:numId w:val="33"/>
        </w:numPr>
        <w:tabs>
          <w:tab w:val="left" w:pos="709"/>
        </w:tabs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hAnsi="Times New Roman" w:cs="Times New Roman"/>
          <w:sz w:val="24"/>
          <w:szCs w:val="24"/>
        </w:rPr>
        <w:t xml:space="preserve">видео материалы по правилам выполнения тестовых испытаний ВФСК  ГТО; </w:t>
      </w:r>
    </w:p>
    <w:p w:rsidR="00FF0D16" w:rsidRPr="00FF0D16" w:rsidRDefault="00FF0D16" w:rsidP="006D4043">
      <w:pPr>
        <w:numPr>
          <w:ilvl w:val="0"/>
          <w:numId w:val="33"/>
        </w:numPr>
        <w:tabs>
          <w:tab w:val="left" w:pos="709"/>
        </w:tabs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E5" w:rsidRPr="00FF0D16" w:rsidRDefault="00BB51E5" w:rsidP="006D4043">
      <w:pPr>
        <w:numPr>
          <w:ilvl w:val="0"/>
          <w:numId w:val="33"/>
        </w:numPr>
        <w:tabs>
          <w:tab w:val="left" w:pos="709"/>
        </w:tabs>
        <w:spacing w:after="0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две части для обучающихся второго и третьего уровня </w:t>
      </w:r>
      <w:r w:rsidRPr="00FF0D16">
        <w:rPr>
          <w:rFonts w:ascii="Times New Roman" w:hAnsi="Times New Roman" w:cs="Times New Roman"/>
          <w:sz w:val="24"/>
          <w:szCs w:val="24"/>
        </w:rPr>
        <w:t>для учителей физической культуры общеобразовательных организаций Владимирской области (к началу учебного года).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43">
        <w:rPr>
          <w:rFonts w:ascii="Times New Roman" w:eastAsia="Calibri" w:hAnsi="Times New Roman" w:cs="Times New Roman"/>
          <w:sz w:val="24"/>
          <w:szCs w:val="24"/>
        </w:rPr>
        <w:t>В тематику курсов повышения квалификации включены темы  по нормативно-правовым и организационно-методическим вопросам внедрения ВФСК ГТО. Проводятся лекционные, методические и практические занятия для слушателей курсов ПК (учителя физической культуры со сложившейся системой работы и стажем 5-10 лет) в объёме 8 ч</w:t>
      </w:r>
      <w:r w:rsidRPr="006D4043">
        <w:rPr>
          <w:rFonts w:ascii="Times New Roman" w:eastAsia="Calibri" w:hAnsi="Times New Roman" w:cs="Times New Roman"/>
          <w:sz w:val="24"/>
          <w:szCs w:val="24"/>
        </w:rPr>
        <w:t>а</w:t>
      </w:r>
      <w:r w:rsidRPr="006D4043">
        <w:rPr>
          <w:rFonts w:ascii="Times New Roman" w:eastAsia="Calibri" w:hAnsi="Times New Roman" w:cs="Times New Roman"/>
          <w:sz w:val="24"/>
          <w:szCs w:val="24"/>
        </w:rPr>
        <w:t>сов и для инструкторов по физической культуре ДОУ (4 часа) по темам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1E5" w:rsidRPr="00FF0D16" w:rsidRDefault="00BB51E5" w:rsidP="000C159E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Нормативно-правовая база ВФСК ГТО;</w:t>
      </w:r>
    </w:p>
    <w:p w:rsidR="00BB51E5" w:rsidRPr="00FF0D16" w:rsidRDefault="00BB51E5" w:rsidP="000C159E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подготовки обучающихся к выполнению нормативных требований ВФСК ГТО;</w:t>
      </w:r>
    </w:p>
    <w:p w:rsidR="00BB51E5" w:rsidRPr="00FF0D16" w:rsidRDefault="00BB51E5" w:rsidP="000C159E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организации и приема тестовых испытаний ВФСК ГТО;  </w:t>
      </w:r>
    </w:p>
    <w:p w:rsidR="00BB51E5" w:rsidRPr="00FF0D16" w:rsidRDefault="00BB51E5" w:rsidP="000C159E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норм и требований комплекса ГТО, как один из вариантов оценивания учебных достижений учащихся ОО.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лекциях разъясняются требования нормативных документов по ВФСК ГТО, д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теоретические разъяснения по технике выполнения нормативных требований ко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плекса, по организации их приема в образовательных организациях.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по организации приема тестовых нормативов комплекса проводятся на базах образовательных организаций.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2016-2017 учебный год курсы повышения квалификации прошли: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физической культуры 70 человек;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инструкторы по физической культуре ДОУ 32 человека.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Подготовлена и принята в печать статья «</w:t>
      </w:r>
      <w:r w:rsidRPr="00FF0D16">
        <w:rPr>
          <w:rFonts w:ascii="Times New Roman" w:hAnsi="Times New Roman" w:cs="Times New Roman"/>
          <w:sz w:val="24"/>
          <w:szCs w:val="24"/>
        </w:rPr>
        <w:t>Актуальные проблемы внедрения Вс</w:t>
      </w:r>
      <w:r w:rsidRPr="00FF0D16">
        <w:rPr>
          <w:rFonts w:ascii="Times New Roman" w:hAnsi="Times New Roman" w:cs="Times New Roman"/>
          <w:sz w:val="24"/>
          <w:szCs w:val="24"/>
        </w:rPr>
        <w:t>е</w:t>
      </w:r>
      <w:r w:rsidRPr="00FF0D16">
        <w:rPr>
          <w:rFonts w:ascii="Times New Roman" w:hAnsi="Times New Roman" w:cs="Times New Roman"/>
          <w:sz w:val="24"/>
          <w:szCs w:val="24"/>
        </w:rPr>
        <w:t xml:space="preserve">российского физкультурно-спортивного комплекса «Готов к труду и обороне» (ГТО)» в материалы </w:t>
      </w:r>
      <w:hyperlink r:id="rId28" w:history="1">
        <w:r w:rsidRPr="00FF0D1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Всероссийской научно–практической конференции «Эффекты внедрения ВФСК ГТО»</w:t>
        </w:r>
      </w:hyperlink>
      <w:r w:rsidRPr="00FF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прошедшей 17 ноября 2016 года в г. Саратов (автор Воробьев Н.С.). 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кафедры педагогики и психологии здоровья Воробьев Н.С. участвовал в качестве лектора на курсах по подготовке судей ВФСК ГТО, проводимых Департаментом по физической культуре и спорту администрации Владимирской области для специал</w:t>
      </w:r>
      <w:r w:rsidRPr="00FF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F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стов сферы физической культуры области.</w:t>
      </w:r>
    </w:p>
    <w:p w:rsidR="00BB51E5" w:rsidRPr="00FF0D16" w:rsidRDefault="00BB51E5" w:rsidP="006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областного конкурса на лучшую общеобразовательную орган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по организации физкультурно-спортивной и оздоровительной работы в 2016-2017 учебном году, где включены пункты по внедрению в образовательные организации Вс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физкультурно-спортивного комплекса ГТО (6 пунктов).</w:t>
      </w:r>
    </w:p>
    <w:p w:rsidR="00BB51E5" w:rsidRPr="00FF0D16" w:rsidRDefault="00BB51E5" w:rsidP="0063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 19 образовательных организаций из 12 территорий.</w:t>
      </w:r>
    </w:p>
    <w:p w:rsidR="008D3F95" w:rsidRPr="00080B7C" w:rsidRDefault="008D3F95" w:rsidP="006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02" w:rsidRPr="00080B7C" w:rsidRDefault="00F479FD" w:rsidP="00F00F0E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80B7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Профессиональная переподготовка</w:t>
      </w:r>
    </w:p>
    <w:p w:rsidR="00F479FD" w:rsidRPr="00080B7C" w:rsidRDefault="00F479FD" w:rsidP="006368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F7FA3" w:rsidRPr="00080B7C" w:rsidRDefault="00536EE0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2017 уч. году</w:t>
      </w:r>
      <w:r w:rsidR="002F7FA3" w:rsidRPr="00080B7C">
        <w:rPr>
          <w:rFonts w:ascii="Times New Roman" w:hAnsi="Times New Roman" w:cs="Times New Roman"/>
          <w:sz w:val="24"/>
          <w:szCs w:val="24"/>
        </w:rPr>
        <w:t xml:space="preserve"> ВИРО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="002F7FA3" w:rsidRPr="00080B7C">
        <w:rPr>
          <w:rFonts w:ascii="Times New Roman" w:hAnsi="Times New Roman" w:cs="Times New Roman"/>
          <w:sz w:val="24"/>
          <w:szCs w:val="24"/>
        </w:rPr>
        <w:t xml:space="preserve"> обучение по 7 дополнительным професси</w:t>
      </w:r>
      <w:r w:rsidR="002F7FA3" w:rsidRPr="00080B7C">
        <w:rPr>
          <w:rFonts w:ascii="Times New Roman" w:hAnsi="Times New Roman" w:cs="Times New Roman"/>
          <w:sz w:val="24"/>
          <w:szCs w:val="24"/>
        </w:rPr>
        <w:t>о</w:t>
      </w:r>
      <w:r w:rsidR="002F7FA3" w:rsidRPr="00080B7C">
        <w:rPr>
          <w:rFonts w:ascii="Times New Roman" w:hAnsi="Times New Roman" w:cs="Times New Roman"/>
          <w:sz w:val="24"/>
          <w:szCs w:val="24"/>
        </w:rPr>
        <w:t>нальным программам (профессиональная переподготовка) объемом от 300</w:t>
      </w:r>
      <w:r w:rsidR="00E331D5" w:rsidRPr="0008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1200 часов. </w:t>
      </w:r>
      <w:r w:rsidRPr="000C5926">
        <w:rPr>
          <w:rFonts w:ascii="Times New Roman" w:hAnsi="Times New Roman" w:cs="Times New Roman"/>
          <w:sz w:val="24"/>
          <w:szCs w:val="24"/>
        </w:rPr>
        <w:t>В 2016-2017</w:t>
      </w:r>
      <w:r w:rsidR="002F7FA3" w:rsidRPr="000C5926">
        <w:rPr>
          <w:rFonts w:ascii="Times New Roman" w:hAnsi="Times New Roman" w:cs="Times New Roman"/>
          <w:sz w:val="24"/>
          <w:szCs w:val="24"/>
        </w:rPr>
        <w:t xml:space="preserve"> уч. Году закончили обучение с выдачей диплома</w:t>
      </w:r>
      <w:r w:rsidR="00E331D5" w:rsidRPr="000C5926">
        <w:rPr>
          <w:rFonts w:ascii="Times New Roman" w:hAnsi="Times New Roman" w:cs="Times New Roman"/>
          <w:sz w:val="24"/>
          <w:szCs w:val="24"/>
        </w:rPr>
        <w:t xml:space="preserve"> </w:t>
      </w:r>
      <w:r w:rsidR="006D4043">
        <w:rPr>
          <w:rFonts w:ascii="Times New Roman" w:hAnsi="Times New Roman" w:cs="Times New Roman"/>
          <w:sz w:val="24"/>
          <w:szCs w:val="24"/>
        </w:rPr>
        <w:t>208</w:t>
      </w:r>
      <w:r w:rsidR="00AB0C91" w:rsidRPr="000C5926">
        <w:rPr>
          <w:rFonts w:ascii="Times New Roman" w:hAnsi="Times New Roman" w:cs="Times New Roman"/>
          <w:sz w:val="24"/>
          <w:szCs w:val="24"/>
        </w:rPr>
        <w:t xml:space="preserve"> слушател</w:t>
      </w:r>
      <w:r w:rsidR="006D4043">
        <w:rPr>
          <w:rFonts w:ascii="Times New Roman" w:hAnsi="Times New Roman" w:cs="Times New Roman"/>
          <w:sz w:val="24"/>
          <w:szCs w:val="24"/>
        </w:rPr>
        <w:t>ей</w:t>
      </w:r>
      <w:r w:rsidR="00AB0C91" w:rsidRPr="000C5926">
        <w:rPr>
          <w:rFonts w:ascii="Times New Roman" w:hAnsi="Times New Roman" w:cs="Times New Roman"/>
          <w:sz w:val="24"/>
          <w:szCs w:val="24"/>
        </w:rPr>
        <w:t>. Продо</w:t>
      </w:r>
      <w:r w:rsidR="00AB0C91" w:rsidRPr="000C5926">
        <w:rPr>
          <w:rFonts w:ascii="Times New Roman" w:hAnsi="Times New Roman" w:cs="Times New Roman"/>
          <w:sz w:val="24"/>
          <w:szCs w:val="24"/>
        </w:rPr>
        <w:t>л</w:t>
      </w:r>
      <w:r w:rsidR="00AB0C91" w:rsidRPr="000C5926">
        <w:rPr>
          <w:rFonts w:ascii="Times New Roman" w:hAnsi="Times New Roman" w:cs="Times New Roman"/>
          <w:sz w:val="24"/>
          <w:szCs w:val="24"/>
        </w:rPr>
        <w:t xml:space="preserve">жают </w:t>
      </w:r>
      <w:r w:rsidR="00AB0C91" w:rsidRPr="006D4043">
        <w:rPr>
          <w:rFonts w:ascii="Times New Roman" w:hAnsi="Times New Roman" w:cs="Times New Roman"/>
          <w:sz w:val="24"/>
          <w:szCs w:val="24"/>
        </w:rPr>
        <w:t>обучение</w:t>
      </w:r>
      <w:r w:rsidR="00E331D5" w:rsidRPr="006D4043">
        <w:rPr>
          <w:rFonts w:ascii="Times New Roman" w:hAnsi="Times New Roman" w:cs="Times New Roman"/>
          <w:sz w:val="24"/>
          <w:szCs w:val="24"/>
        </w:rPr>
        <w:t xml:space="preserve"> </w:t>
      </w:r>
      <w:r w:rsidR="006D4043" w:rsidRPr="006D4043">
        <w:rPr>
          <w:rFonts w:ascii="Times New Roman" w:hAnsi="Times New Roman" w:cs="Times New Roman"/>
          <w:sz w:val="24"/>
          <w:szCs w:val="24"/>
        </w:rPr>
        <w:t>37</w:t>
      </w:r>
      <w:r w:rsidR="00AB0C91" w:rsidRPr="006D4043">
        <w:rPr>
          <w:rFonts w:ascii="Times New Roman" w:hAnsi="Times New Roman" w:cs="Times New Roman"/>
          <w:sz w:val="24"/>
          <w:szCs w:val="24"/>
        </w:rPr>
        <w:t>человек. Обучение осуществляется в очно-заочной форме.</w:t>
      </w:r>
    </w:p>
    <w:p w:rsidR="007F0F02" w:rsidRPr="00080B7C" w:rsidRDefault="007F0F02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FA3" w:rsidRPr="00080B7C" w:rsidRDefault="00536EE0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  <w:r w:rsidR="002F7FA3" w:rsidRPr="0008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F7FA3" w:rsidRPr="00080B7C" w:rsidRDefault="002F7FA3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1079"/>
        <w:gridCol w:w="3126"/>
        <w:gridCol w:w="2779"/>
        <w:gridCol w:w="1216"/>
        <w:gridCol w:w="1371"/>
      </w:tblGrid>
      <w:tr w:rsidR="00071FDC" w:rsidRPr="00C854A9" w:rsidTr="00071FDC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C854A9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C854A9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C854A9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C854A9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C" w:rsidRPr="00C854A9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A9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</w:t>
            </w:r>
          </w:p>
          <w:p w:rsidR="00071FDC" w:rsidRPr="00C854A9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26" w:rsidRPr="000C5926" w:rsidTr="001856AA">
        <w:trPr>
          <w:trHeight w:val="46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0C5926" w:rsidRPr="000C5926" w:rsidTr="001856AA">
        <w:trPr>
          <w:trHeight w:val="469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0C5926" w:rsidRPr="000C5926" w:rsidTr="001856AA">
        <w:trPr>
          <w:trHeight w:val="469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5926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71FDC" w:rsidRPr="000C5926" w:rsidTr="00071FDC">
        <w:trPr>
          <w:trHeight w:val="469"/>
        </w:trPr>
        <w:tc>
          <w:tcPr>
            <w:tcW w:w="5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1FDC" w:rsidRPr="000C5926" w:rsidRDefault="00211963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1FDC" w:rsidRPr="000C5926" w:rsidTr="00071FDC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«Теория и практика д</w:t>
            </w: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образования»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C" w:rsidRPr="000C5926" w:rsidRDefault="00042488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FDC" w:rsidRPr="000C5926" w:rsidTr="00071FDC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«Педагогика и психология дошкольного образования»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42488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Кольчугино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C" w:rsidRPr="000C5926" w:rsidRDefault="00042488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FDC" w:rsidRPr="000C5926" w:rsidTr="00071FDC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71FDC"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071FDC"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лександров</w:t>
            </w:r>
            <w:proofErr w:type="spellEnd"/>
            <w:r w:rsidR="00071FDC"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C" w:rsidRPr="000C5926" w:rsidRDefault="00042488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71FDC" w:rsidRPr="000C5926" w:rsidTr="00071FDC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1 200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C" w:rsidRPr="000C5926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FDC" w:rsidRPr="00080B7C" w:rsidTr="00071FDC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Олигофренопедагогика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ВИРО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DC" w:rsidRPr="000C5926" w:rsidRDefault="00071FDC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DC" w:rsidRPr="00080B7C" w:rsidRDefault="000C5926" w:rsidP="006368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2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479FD" w:rsidRPr="00080B7C" w:rsidRDefault="00F479FD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C1E" w:rsidRDefault="003A6C1E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A6C1E" w:rsidSect="00C30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C1E" w:rsidRPr="00A65DF1" w:rsidRDefault="00F479FD" w:rsidP="00A65D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5D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="00FA682F" w:rsidRPr="00A65DF1">
        <w:rPr>
          <w:rFonts w:ascii="Times New Roman" w:hAnsi="Times New Roman" w:cs="Times New Roman"/>
          <w:b/>
          <w:sz w:val="28"/>
          <w:szCs w:val="28"/>
        </w:rPr>
        <w:t>.</w:t>
      </w:r>
      <w:r w:rsidR="003A6C1E" w:rsidRPr="00A6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C1E" w:rsidRPr="00A65DF1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ИНФОРМАТИЗАЦИЯ</w:t>
      </w:r>
      <w:proofErr w:type="gramEnd"/>
      <w:r w:rsidR="003A6C1E" w:rsidRPr="00A65DF1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РЕГИОНАЛЬНОЙ СИСТЕМЫ ОБР</w:t>
      </w:r>
      <w:r w:rsidR="003A6C1E" w:rsidRPr="00A65DF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A6C1E" w:rsidRPr="00A65DF1">
        <w:rPr>
          <w:rFonts w:ascii="Times New Roman" w:eastAsia="Calibri" w:hAnsi="Times New Roman" w:cs="Times New Roman"/>
          <w:b/>
          <w:sz w:val="28"/>
          <w:szCs w:val="28"/>
        </w:rPr>
        <w:t>ЗОВАНИЯ</w:t>
      </w:r>
    </w:p>
    <w:p w:rsidR="003A6C1E" w:rsidRPr="00A65DF1" w:rsidRDefault="003A6C1E" w:rsidP="000C159E">
      <w:pPr>
        <w:numPr>
          <w:ilvl w:val="0"/>
          <w:numId w:val="5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Поддержка развития информационных и образовательных порталов, внедрения информационных систем и средств информатиз</w:t>
      </w:r>
      <w:r w:rsidRPr="00A6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6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ции в системе образования Владимирской области</w:t>
      </w:r>
    </w:p>
    <w:p w:rsidR="003A6C1E" w:rsidRPr="00A65DF1" w:rsidRDefault="003A6C1E" w:rsidP="003A6C1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5DF1">
        <w:rPr>
          <w:rFonts w:ascii="Times New Roman" w:eastAsia="Calibri" w:hAnsi="Times New Roman" w:cs="Times New Roman"/>
          <w:sz w:val="24"/>
          <w:szCs w:val="24"/>
        </w:rPr>
        <w:t>С целью формирования и оптимизации технологической среды общего образов</w:t>
      </w:r>
      <w:r w:rsidRPr="00A65DF1">
        <w:rPr>
          <w:rFonts w:ascii="Times New Roman" w:eastAsia="Calibri" w:hAnsi="Times New Roman" w:cs="Times New Roman"/>
          <w:sz w:val="24"/>
          <w:szCs w:val="24"/>
        </w:rPr>
        <w:t>а</w:t>
      </w:r>
      <w:r w:rsidRPr="00A65DF1">
        <w:rPr>
          <w:rFonts w:ascii="Times New Roman" w:eastAsia="Calibri" w:hAnsi="Times New Roman" w:cs="Times New Roman"/>
          <w:sz w:val="24"/>
          <w:szCs w:val="24"/>
        </w:rPr>
        <w:t>ния в регионе создан и функционирует специализированный портал государственных и муниципальных услуг в сфере образования - ведомственное решение для субъектов РФ, обеспечивающее гражданам доступ к электронным услугам в сфере образования, согласно распоряжению Правительства Российской Федерации от 17 декабря 2009 г. №1993-р (в ред. распоряжения Правительства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7 сентября 2010 г. №1506-р).</w:t>
      </w:r>
      <w:proofErr w:type="gramEnd"/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Открытая информация, собранная в едином хранилище, автоматически выводится на портальную часть. Доступ к этой информации разграничен: общие сведения об учр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ждениях может получить любой посетитель, возможность работать с персональными да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н</w:t>
      </w:r>
      <w:r w:rsidRPr="003A6C1E">
        <w:rPr>
          <w:rFonts w:ascii="Times New Roman" w:eastAsia="Calibri" w:hAnsi="Times New Roman" w:cs="Times New Roman"/>
          <w:sz w:val="24"/>
          <w:szCs w:val="24"/>
        </w:rPr>
        <w:t>ными имеют только авторизованные пользователи.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За отчетный период в региональном сегменте Государственной информационной системе (ГИС) в штатном режиме функционируют следующие модули: «Электронный детский сад», «Электронная школа», «Электронный колледж», «Электронное дополн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тельное образование», а также модуль формирования отчётности «Мониторинг-Образование».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С помощью облачного модуля информатизации дошкольного образования «Эле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к</w:t>
      </w:r>
      <w:r w:rsidRPr="003A6C1E">
        <w:rPr>
          <w:rFonts w:ascii="Times New Roman" w:eastAsia="Calibri" w:hAnsi="Times New Roman" w:cs="Times New Roman"/>
          <w:sz w:val="24"/>
          <w:szCs w:val="24"/>
        </w:rPr>
        <w:t>тронный Детский Сад» родители могут записываться в электронную очередь в дошкол</w:t>
      </w:r>
      <w:r w:rsidRPr="003A6C1E">
        <w:rPr>
          <w:rFonts w:ascii="Times New Roman" w:eastAsia="Calibri" w:hAnsi="Times New Roman" w:cs="Times New Roman"/>
          <w:sz w:val="24"/>
          <w:szCs w:val="24"/>
        </w:rPr>
        <w:t>ь</w:t>
      </w:r>
      <w:r w:rsidRPr="003A6C1E">
        <w:rPr>
          <w:rFonts w:ascii="Times New Roman" w:eastAsia="Calibri" w:hAnsi="Times New Roman" w:cs="Times New Roman"/>
          <w:sz w:val="24"/>
          <w:szCs w:val="24"/>
        </w:rPr>
        <w:t>ное образовательное учреждение и выбирать оптимальный детский сад для ребёнка в к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талогах ДОУ. Детским садам и воспитателям модуль позволяет формировать очередность в ДОО, комплектовать группы и вести реестры групп, сотрудников и воспитанников.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Облачные модули информатизации «Электронная Школа» и «Электронный Ко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ледж» обеспечивают ученикам и родителям доступ к электронному дневнику и распис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нию уроков, к результатам тестов и экзаменов, информации о родительских собраниях и других школьных мероприятиях. Для учителей и школ разработаны следующие услуги: ведение электронного классного журнала и поурочного планирования, формирование 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естров классов, сотрудников и учеников, создание базы ЕГЭ и ГИА и выгрузка результ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тов экзаменов на Единый портал государственных услуг (gosuslugi.ru), приём заявлений и зачисление в учебное заведение.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Модуль «Электронная Школа» обеспечивает детям и родителям возможность п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дать заявления на зачисление в учебное заведение как лично через администратора учр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ждения или специалиста МФЦ, так и в режиме онлайн через Единый портал госуда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р</w:t>
      </w:r>
      <w:r w:rsidRPr="003A6C1E">
        <w:rPr>
          <w:rFonts w:ascii="Times New Roman" w:eastAsia="Calibri" w:hAnsi="Times New Roman" w:cs="Times New Roman"/>
          <w:sz w:val="24"/>
          <w:szCs w:val="24"/>
        </w:rPr>
        <w:t>ственных услуг (gosuslugi.ru). Система позволяет вести контроль качества предоставления общего образования для детей и обеспечивает открытость информации о зачислении для родителей.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Система «Электронное дополнительное образование» позволяет автоматизировать ключевые процессы взаимодействия между всеми участниками сферы дополнительного образования. Осуществлять и контролировать выполнение всех этапов процедуры зачи</w:t>
      </w:r>
      <w:r w:rsidRPr="003A6C1E">
        <w:rPr>
          <w:rFonts w:ascii="Times New Roman" w:eastAsia="Calibri" w:hAnsi="Times New Roman" w:cs="Times New Roman"/>
          <w:sz w:val="24"/>
          <w:szCs w:val="24"/>
        </w:rPr>
        <w:t>с</w:t>
      </w:r>
      <w:r w:rsidRPr="003A6C1E">
        <w:rPr>
          <w:rFonts w:ascii="Times New Roman" w:eastAsia="Calibri" w:hAnsi="Times New Roman" w:cs="Times New Roman"/>
          <w:sz w:val="24"/>
          <w:szCs w:val="24"/>
        </w:rPr>
        <w:t>ления детей в учреждения дополнительного образования (УДО) в электронном виде; оплачивать услуги, контролировать посещаемость и успеваемость детей.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Модуль «Мониторинг-Образование» позволяет собирать статистические показат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ли по школам, создавать аналитические отчёты и планировать развитие сети образов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тельных учреждений.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Кроме того, в состоянии запуска и первичной апробации пилотными школами Вл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димирской области находятся система электронного и дистанционного обучения Влад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мирской области, электронная библиотека.</w:t>
      </w:r>
      <w:bookmarkStart w:id="0" w:name="_GoBack"/>
      <w:bookmarkEnd w:id="0"/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пользователей системы на конец отчетного периода указано в таблице:</w:t>
      </w:r>
    </w:p>
    <w:p w:rsidR="003A6C1E" w:rsidRPr="003A6C1E" w:rsidRDefault="003A6C1E" w:rsidP="003A6C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3A6C1E" w:rsidRPr="003A6C1E" w:rsidRDefault="003A6C1E" w:rsidP="003A6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C1E">
        <w:rPr>
          <w:rFonts w:ascii="Times New Roman" w:eastAsia="Calibri" w:hAnsi="Times New Roman" w:cs="Times New Roman"/>
          <w:b/>
          <w:sz w:val="24"/>
          <w:szCs w:val="24"/>
        </w:rPr>
        <w:t>Пользователи системы по Владимирской области</w:t>
      </w:r>
    </w:p>
    <w:p w:rsidR="003A6C1E" w:rsidRPr="003A6C1E" w:rsidRDefault="003A6C1E" w:rsidP="003A6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055"/>
        <w:gridCol w:w="1885"/>
        <w:gridCol w:w="1848"/>
        <w:gridCol w:w="1567"/>
      </w:tblGrid>
      <w:tr w:rsidR="003A6C1E" w:rsidRPr="003A6C1E" w:rsidTr="003A6C1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Пользователи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Сотрудники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АИС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«Информационный портал системы образования Владимирской области» 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663736 человек</w:t>
            </w:r>
          </w:p>
        </w:tc>
      </w:tr>
      <w:tr w:rsidR="003A6C1E" w:rsidRPr="003A6C1E" w:rsidTr="003A6C1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218024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134822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74977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8225</w:t>
            </w:r>
          </w:p>
        </w:tc>
      </w:tr>
      <w:tr w:rsidR="003A6C1E" w:rsidRPr="003A6C1E" w:rsidTr="003A6C1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315249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167807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131987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15455</w:t>
            </w:r>
          </w:p>
        </w:tc>
      </w:tr>
      <w:tr w:rsidR="003A6C1E" w:rsidRPr="003A6C1E" w:rsidTr="003A6C1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42163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15628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23134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3401</w:t>
            </w:r>
          </w:p>
        </w:tc>
      </w:tr>
      <w:tr w:rsidR="003A6C1E" w:rsidRPr="003A6C1E" w:rsidTr="003A6C1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81500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32965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33155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15380</w:t>
            </w:r>
          </w:p>
        </w:tc>
      </w:tr>
    </w:tbl>
    <w:p w:rsidR="003A6C1E" w:rsidRPr="003A6C1E" w:rsidRDefault="003A6C1E" w:rsidP="003A6C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3A6C1E" w:rsidRPr="003A6C1E" w:rsidRDefault="003A6C1E" w:rsidP="003A6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1E" w:rsidRPr="003A6C1E" w:rsidRDefault="003A6C1E" w:rsidP="003A6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C1E">
        <w:rPr>
          <w:rFonts w:ascii="Times New Roman" w:eastAsia="Calibri" w:hAnsi="Times New Roman" w:cs="Times New Roman"/>
          <w:b/>
          <w:sz w:val="24"/>
          <w:szCs w:val="24"/>
        </w:rPr>
        <w:t>Пользователи системы по 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13"/>
        <w:gridCol w:w="1911"/>
        <w:gridCol w:w="1912"/>
        <w:gridCol w:w="1914"/>
      </w:tblGrid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Пользователи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Сотрудники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10851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27831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15548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11287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996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73491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50485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20267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2739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72915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38656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31811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2448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Вязниковский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8527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4367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16139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8953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6505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г. Гусь-Хрустальный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12568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14143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7244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6308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Гусь-Хрустальный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5207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10225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5581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ЗАТО г. Радужный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4584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8981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г. Ковров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26087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8314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1770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31411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17110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12958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1343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Ковровский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4192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5127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Кольчугинский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9394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6265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12655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4899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7889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4354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Муромский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6269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11308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6824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8175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13971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7851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7093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4348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608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8853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4849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Суздальский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5268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7299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Юрьев-Польский район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7571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</w:tr>
      <w:tr w:rsidR="003A6C1E" w:rsidRPr="003A6C1E" w:rsidTr="003A6C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о. Муром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14340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7049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6911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3A6C1E" w:rsidRPr="003A6C1E" w:rsidTr="003A6C1E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27372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15582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10813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977</w:t>
            </w:r>
          </w:p>
        </w:tc>
      </w:tr>
    </w:tbl>
    <w:p w:rsidR="003A6C1E" w:rsidRPr="003A6C1E" w:rsidRDefault="003A6C1E" w:rsidP="003A6C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ГАОУ ДПО ВО ВИРО Региональный центр информ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ционных технологий в образовании (РЦИТО) осуществляет консультирование и метод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ческую поддержку педагогов и специалистов по вопросам ведения информационных с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стем в образовании и работе на портале системы образования Владимирской области. В отчетный период Центром было создано </w:t>
      </w:r>
      <w:r w:rsidRPr="003A6C1E">
        <w:rPr>
          <w:rFonts w:ascii="Times New Roman" w:eastAsia="Calibri" w:hAnsi="Times New Roman" w:cs="Times New Roman"/>
          <w:b/>
          <w:sz w:val="24"/>
          <w:szCs w:val="24"/>
        </w:rPr>
        <w:t xml:space="preserve">12 инструктивно-методических материалов, </w:t>
      </w:r>
      <w:r w:rsidRPr="003A6C1E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Аналитическая справка работы образовательных организаций профессионального образования Владимирской области в системе «Электронный колледж» (16.11.2016, 23.11.2016, 30.11.2017);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Аналитическая справка «О количестве  школ по территориям» (14.12.2016).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Отчет о подключении организаций дополнительного образования в АИС «Эле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к</w:t>
      </w:r>
      <w:r w:rsidRPr="003A6C1E">
        <w:rPr>
          <w:rFonts w:ascii="Times New Roman" w:eastAsia="Calibri" w:hAnsi="Times New Roman" w:cs="Times New Roman"/>
          <w:sz w:val="24"/>
          <w:szCs w:val="24"/>
        </w:rPr>
        <w:t>тронное дополнительное образование» и о наличие договоров с институтом на размещ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ние систем в РЦОД (12.10.2016, 20.12.2016).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Отчет по заполняемости классного журнала в общеобразовательных организациях Владимирской области 29.05.2017.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Отчет о ходе реализации и оценке эффективности основных мероприятий госуда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р</w:t>
      </w:r>
      <w:r w:rsidRPr="003A6C1E">
        <w:rPr>
          <w:rFonts w:ascii="Times New Roman" w:eastAsia="Calibri" w:hAnsi="Times New Roman" w:cs="Times New Roman"/>
          <w:sz w:val="24"/>
          <w:szCs w:val="24"/>
        </w:rPr>
        <w:t>ственной программы Владимирской области «Информационное общество (2014 - 2020 г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ды)» в ГАОУ ДПО ВО ВИРО за 2016 год 03.02.2017.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Отчет «Состояние системы образования и сеть образовательных организаций Вл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димирской области» 16.05.2017.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Аналитическая справка о состоянии работы аналитических и статистических отч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тов в АИС «Электронная школа», АИС «Электронный колледж», АИС «Электронный детский сад», АИС «Электронное дополнительное образование»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Отчет о проверке показателя износа зданий в АИС «Электронный детский сад» 20.05.2017 года.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Проверка параметров оказания услуг в АИС ЭДС на их соответствие параметрам, указанным  в регламентах предоставления муниципальных услуг 01.06.2017 г.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Перечень «Реквизиты Образовательных организаций Владимирской области для подключения к защищенной сети системы образования» 402 шт. (апрель 2017 г.)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Аналитическая справка «Количество услуг в электронном виде, оказанных орган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зациями Владимирской области в 2016 году».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Аналитическая справка «Сравнение показателей в ИС «Материальная база» с пок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зателями в АИС «Электронная школа».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Отчет по показателям ежегодного статистического отчета для организаций общего образования ОО-1 (по муниципалитетам в разрезе сельских и городских организаций, частных и государственных организаций, по типам организаций).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ab/>
        <w:t>В отчетный период с участием сотрудников Центра были организованы и провед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ны следующие мероприятия: 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Областной семинар по информационной безопасности образовательной организ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ции (14 марта 2017 года, присутствовало 156 человек).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•</w:t>
      </w:r>
      <w:r w:rsidRPr="003A6C1E">
        <w:rPr>
          <w:rFonts w:ascii="Times New Roman" w:eastAsia="Calibri" w:hAnsi="Times New Roman" w:cs="Times New Roman"/>
          <w:sz w:val="24"/>
          <w:szCs w:val="24"/>
        </w:rPr>
        <w:tab/>
        <w:t>Совещание со специалистами и методистами муниципальных органов, осущест</w:t>
      </w:r>
      <w:r w:rsidRPr="003A6C1E">
        <w:rPr>
          <w:rFonts w:ascii="Times New Roman" w:eastAsia="Calibri" w:hAnsi="Times New Roman" w:cs="Times New Roman"/>
          <w:sz w:val="24"/>
          <w:szCs w:val="24"/>
        </w:rPr>
        <w:t>в</w:t>
      </w:r>
      <w:r w:rsidRPr="003A6C1E">
        <w:rPr>
          <w:rFonts w:ascii="Times New Roman" w:eastAsia="Calibri" w:hAnsi="Times New Roman" w:cs="Times New Roman"/>
          <w:sz w:val="24"/>
          <w:szCs w:val="24"/>
        </w:rPr>
        <w:t>ляющих управление в сфере образования, курирующими вопросы обеспечения дошкол</w:t>
      </w:r>
      <w:r w:rsidRPr="003A6C1E">
        <w:rPr>
          <w:rFonts w:ascii="Times New Roman" w:eastAsia="Calibri" w:hAnsi="Times New Roman" w:cs="Times New Roman"/>
          <w:sz w:val="24"/>
          <w:szCs w:val="24"/>
        </w:rPr>
        <w:t>ь</w:t>
      </w:r>
      <w:r w:rsidRPr="003A6C1E">
        <w:rPr>
          <w:rFonts w:ascii="Times New Roman" w:eastAsia="Calibri" w:hAnsi="Times New Roman" w:cs="Times New Roman"/>
          <w:sz w:val="24"/>
          <w:szCs w:val="24"/>
        </w:rPr>
        <w:t>ного образования, по теме: «Актуальные вопросы ведения АИС "Электронный детский сад"» (28.09.2016г.).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Сотрудниками Центра было оказано </w:t>
      </w:r>
      <w:r w:rsidRPr="003A6C1E">
        <w:rPr>
          <w:rFonts w:ascii="Times New Roman" w:eastAsia="Calibri" w:hAnsi="Times New Roman" w:cs="Times New Roman"/>
          <w:b/>
          <w:sz w:val="24"/>
          <w:szCs w:val="24"/>
        </w:rPr>
        <w:t>6225 консультаций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 и </w:t>
      </w:r>
      <w:r w:rsidRPr="003A6C1E">
        <w:rPr>
          <w:rFonts w:ascii="Times New Roman" w:eastAsia="Calibri" w:hAnsi="Times New Roman" w:cs="Times New Roman"/>
          <w:b/>
          <w:sz w:val="24"/>
          <w:szCs w:val="24"/>
        </w:rPr>
        <w:t>2040 консультаций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по телефону.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Принятию эффективных управленческих решений способствуют аналитические отчеты и справки Центра: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перечень «Реквизиты Образовательных организаций Владимирской области для подключения к защищенной сети системы образования» 402 шт. (апрель 2017 г.);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отчет «Состояние системы образования и сеть образовательных организаций Вл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димирской области» (16.05.2017);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отчет о проверке показателя износа зданий в АИС «Электронный детский сад» (20.05.2017);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отчет по заполняемости классного журнала в общеобразовательных организациях Владимирской области (29.05.2017);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справка по результатам проверки параметров оказания услуг в АИС ЭДС на их соответствие параметрам, указанным в регламентах предоставления муниципальных услуг (01.06.2017);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аналитическая справка о состоянии работы аналитических и статистических отч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тов в АИС «Электронная школа», АИС «Электронный колледж», АИС «Электронный детский сад», АИС «Электронное дополнительное образование».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В целом развитие информационного портала системы образования Владимирской области способствует: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обеспечению качественного образования, соответствующего требованиям инн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вационного развития экономики;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оказанию образовательными организациями, расположенными на территории Владимирской области, государственных и муниципальных услуг в сфере образования в электронном виде;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- обеспечению информационной открытости образовательных организаций;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lastRenderedPageBreak/>
        <w:t>- системному внедрению и эффективному использованию информационных и ко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м</w:t>
      </w:r>
      <w:r w:rsidRPr="003A6C1E">
        <w:rPr>
          <w:rFonts w:ascii="Times New Roman" w:eastAsia="Calibri" w:hAnsi="Times New Roman" w:cs="Times New Roman"/>
          <w:sz w:val="24"/>
          <w:szCs w:val="24"/>
        </w:rPr>
        <w:t>муникационных технологий в процессы организации и функционирования региональной системы образования.</w:t>
      </w:r>
      <w:r w:rsidRPr="003A6C1E">
        <w:rPr>
          <w:rFonts w:ascii="Calibri" w:eastAsia="Calibri" w:hAnsi="Calibri" w:cs="Times New Roman"/>
        </w:rPr>
        <w:t xml:space="preserve">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Таким образом, многоаспектная деятельность Регионального центра информацио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н</w:t>
      </w:r>
      <w:r w:rsidRPr="003A6C1E">
        <w:rPr>
          <w:rFonts w:ascii="Times New Roman" w:eastAsia="Calibri" w:hAnsi="Times New Roman" w:cs="Times New Roman"/>
          <w:sz w:val="24"/>
          <w:szCs w:val="24"/>
        </w:rPr>
        <w:t>ных технологий в образовании обеспечивает эффективную организационно-методическую поддержку процесса внедрения АИС в региональную систему образования, однако на в муниципалитетах и в подведомственных департаменту образования образовательных 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ганизациях должна быть развернута система мер по повышению уровня профессионали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з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ма администраторов АИС, по организации защиты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интернет-соединения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>, аттестации 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в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томатизированных рабочих мест и др. мероприятия.</w:t>
      </w:r>
      <w:proofErr w:type="gramEnd"/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C1E" w:rsidRPr="003A6C1E" w:rsidRDefault="003A6C1E" w:rsidP="000C159E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Методическое сопровождение развития сетевой активности педагогов и обучающихся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Модернизации технологий и содержания обучения в немалой степени способствует участие педагогов в работе сетевых педагогических сообществ на региональном сайте «</w:t>
      </w:r>
      <w:proofErr w:type="spellStart"/>
      <w:proofErr w:type="gram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Wik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деятельность которого поддерживается ГАОУ ДПО ВО ВИРО.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В наст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ящее время на сайте функционирует </w:t>
      </w:r>
      <w:r w:rsidRPr="003A6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 сетевое сообщество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(среди них - предметные 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тематические), где зарегистрировано </w:t>
      </w:r>
      <w:r w:rsidRPr="003A6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1539 педагогов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учителей-словесников Владимирской области (152 участника);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математики (165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истории и обществознания (86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географии Владимирской области (70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«Пчёлка» - сообщество педагогов-дошкольников (35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начальных классов (195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физики Владимирской области (94 участника);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учителей химии (69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учителей физической культуры (41 участник);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учителей информатики (102 участника);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школьных библиотекарей (80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«Профессионалы» - сообщество работников ОО СПО (54 участника);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учителей музыки (40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иностранных языков (22 участника);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педагогов образовательной области «Искусство» Владимирской области (112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музыкальных руководителей ДОУ Владимирской обл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сти «Музыкальный сад» (81 участник);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учителей биологии Владимирской области (51 учас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ник);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руководителей образовательных учреждений (12 учас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учителей технологии Владимирской области (33 участника);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Сообщество педагогов дополнительного образования (27 участников);</w:t>
      </w:r>
    </w:p>
    <w:p w:rsidR="003A6C1E" w:rsidRPr="003A6C1E" w:rsidRDefault="003A6C1E" w:rsidP="000C159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сообщество классных руководителей (18 участников).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участников образовательного процесса в социально-экономическую, политическую и культурную жизнь общества осуществляется на сайте проектной де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 «</w:t>
      </w:r>
      <w:proofErr w:type="spellStart"/>
      <w:proofErr w:type="gram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Wiki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». Участие в сетевых телекоммуникационных проектах разли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ной направленности (учебные, социальные и др.) помогает обучающимся в самопознании и самоопределении; педагоги же получают возможность увидеть способности своих во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питанников. Кроме того, руководство школьными командами позволяет педагогам сове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шенствовать навыки работы в сети Интернет, формировать и развивать личное информ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ционно-образовательное пространство.</w:t>
      </w:r>
      <w:r w:rsidRPr="003A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деятельности сетевых сообществ в отчетный период было проведено </w:t>
      </w:r>
      <w:r w:rsidRPr="003A6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24 сетевых мероприятия 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общей численностью </w:t>
      </w:r>
      <w:r w:rsidRPr="003A6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3422 участника 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из Владимирской области и других регионов РФ и ближнего зарубежья: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виртуальный летний лагерь для педагогов «Вместе - к успеху! Лето – 2016» (2 п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лугодие 2016 г., 241 участник);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конкурс уроков «К 110-летию парламентаризма в России» (19 участников (2 полугодие 2016 г., 19 педагогов);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конкурс для учителей музыки и обучающихся «Музыкальная кар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сель – 2016»  (2 полугодие 2016 г., 83 участника: 35 педагогов, 48 детей);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проект по русскому языку «Слов русских золотая россыпь» (2 полугодие 2016 г., 22 участника);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проект «"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Союзмультфильм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" представляет...» (2 полугодие 2016 г., 37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заочная викторина по математике для 5 класса «Математическая мозаика»  (2 п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лугодие 2016 г., 650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заочная викторина по математике для 6 класса «Математическая мозаика»  (2 п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лугодие 2016 г., 573 участника);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сетевая акция «Спешите делать добрые дела!/Покормите птиц зимой!-2017» (зима 2016-2017 гг., 375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hyperlink r:id="rId29" w:tgtFrame="_parent" w:history="1">
        <w:r w:rsidRPr="003A6C1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сетевая акция «</w:t>
        </w:r>
        <w:proofErr w:type="gramStart"/>
        <w:r w:rsidRPr="003A6C1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Бессмертный</w:t>
        </w:r>
        <w:proofErr w:type="gramEnd"/>
        <w:r w:rsidRPr="003A6C1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полк-2017</w:t>
        </w:r>
      </w:hyperlink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» (первое полугодие 2017 г., 105 участн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конкурс «Лучшая сетевая активность – 2016» (второе полугодие 2016 г., 48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конкурс «Моя школа в интернете – 2016» (второе полугодие 2016 г., 14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фестиваль учебного видео для педагогов (ноябрь-декабрь 2016 г., 11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конкурс для педагогов «Умные уроки в нашей новой школе – 2016» (ноябрь-декабрь 2016 г., 54 участника);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интернет-конференция «Актуальные аспекты информатизации образования» (н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ябрь-декабрь 2016 г., 11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сетевой проект по математике для школьников «Золотое сечение» (первый квартал 2017 г., 190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сетевой проект для учащихся начальной школы «Очень интересные разные профессии»  (первый квартал 2017 г., 69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конкурс знатоков русского языка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ГРАМОТЕИ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(февраль 2017 г., 110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региональный сетевой проект-викторина для школьников по физике «Лазеры» (январь-февраль 2017 г., 105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конкурс дидактических материалов для рабочей тетради по английскому, неме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кому и французскому языку (для педагогов, обучающихся 5-11 классов, студентов) «Зе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ля Владимирская – 2017» (январь – апрель 2017 г., 121 участник: 75 педагогов и 46 обуч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ющихся);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конкурс для музыкальных руководителей дошкольных образовательных организаций и детей дошкольного возраста «Музыкальная карусель – 2017» (февраль – апрель 2017 г., 268 участников: 112 педагогов и 156 обучающихся);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проект по информатике для обучающихся 7-11 классов «Назад в Буд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щее» (январь – апрель 2017 г., 39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проект для обучающихся-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инофонов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5-11 классов «Путешествие по Ро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сии: язык, культура, жизнь...» (февраль – апрель 2017 г., 28 участников);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сетевой проект «Мы огромная семья! Нам без дружбы жить нельзя!» - «Земля - это наш дом!» для детей-инвалидов, обучающихся дистанционно (февраль – май 2017 г., 92 участника);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- сетевой проект для школьников 1-11 классов по информационной безопасности «Приключения ИНТЕРЗНАЕК в сети» (март – апрель 2017 г., 66 участников).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сетевых телекоммуникационных проектах, руководство школьными к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мандами позволяют педагогам совершенствовать навыки работы в сети Интернет, форм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  <w:lang w:eastAsia="ru-RU"/>
        </w:rPr>
        <w:t>ровать и развивать личное информационно-образовательное пространство, обмениваться успешными педагогическими практиками.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C1E" w:rsidRPr="003A6C1E" w:rsidRDefault="003A6C1E" w:rsidP="000C159E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6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Организационно-методическое сопровождение Мероприятия «Развитие дистанционного образования детей-инвалидов» во Владимирской обл</w:t>
      </w:r>
      <w:r w:rsidRPr="003A6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A6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</w:t>
      </w:r>
    </w:p>
    <w:p w:rsidR="003A6C1E" w:rsidRPr="003A6C1E" w:rsidRDefault="003A6C1E" w:rsidP="003A6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C1E" w:rsidRPr="003A6C1E" w:rsidRDefault="003A6C1E" w:rsidP="003A6C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Во Владимирской области сформирована и поддерживается региональная система дистанционного образования детей-инвалидов. Региональный центр дистанционного об</w:t>
      </w:r>
      <w:r w:rsidRPr="003A6C1E">
        <w:rPr>
          <w:rFonts w:ascii="Times New Roman" w:eastAsia="Calibri" w:hAnsi="Times New Roman" w:cs="Times New Roman"/>
          <w:sz w:val="24"/>
          <w:szCs w:val="24"/>
        </w:rPr>
        <w:t>у</w:t>
      </w:r>
      <w:r w:rsidRPr="003A6C1E">
        <w:rPr>
          <w:rFonts w:ascii="Times New Roman" w:eastAsia="Calibri" w:hAnsi="Times New Roman" w:cs="Times New Roman"/>
          <w:sz w:val="24"/>
          <w:szCs w:val="24"/>
        </w:rPr>
        <w:t>чения детей-инвалидов (РЦДО ДИ) организует взаимодействие с образовательными орг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низациями, участниками Мероприятия, через систему мероприятий различного плана, в состав которых входят: </w:t>
      </w:r>
    </w:p>
    <w:p w:rsidR="003A6C1E" w:rsidRPr="003A6C1E" w:rsidRDefault="003A6C1E" w:rsidP="003A6C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47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14"/>
        <w:gridCol w:w="1725"/>
        <w:gridCol w:w="4654"/>
      </w:tblGrid>
      <w:tr w:rsidR="003A6C1E" w:rsidRPr="003A6C1E" w:rsidTr="003A6C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3A6C1E" w:rsidRPr="003A6C1E" w:rsidTr="003A6C1E">
        <w:trPr>
          <w:trHeight w:val="17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Сетевой проект «Мы огро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семья! Нам без дружбы жить нельзя!» на сайте «</w:t>
            </w:r>
            <w:proofErr w:type="spellStart"/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Wiki</w:t>
            </w:r>
            <w:proofErr w:type="spellEnd"/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-Владимир» по теме 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«Земля-это наш дом!»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30.01.2017 – 23.04.2017 г.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сайте «</w:t>
            </w:r>
            <w:proofErr w:type="spellStart"/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ДОм@шняя</w:t>
            </w:r>
            <w:proofErr w:type="spellEnd"/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школа»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 чел.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(дети, родители, педагоги).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и оформление материалов и заданий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3A6C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 сайте </w:t>
            </w:r>
            <w:proofErr w:type="spellStart"/>
            <w:r w:rsidRPr="003A6C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Wiki</w:t>
            </w:r>
            <w:proofErr w:type="spellEnd"/>
            <w:r w:rsidRPr="003A6C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-Владимир.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 Привлечение детей-инвалидов к участию, оказание методической и те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помощи участникам, сопрово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Pr="003A6C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проекта, оценка работ участников, подведение итогов.</w:t>
            </w:r>
          </w:p>
        </w:tc>
      </w:tr>
      <w:tr w:rsidR="003A6C1E" w:rsidRPr="003A6C1E" w:rsidTr="003A6C1E">
        <w:trPr>
          <w:trHeight w:val="9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подготовке 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 пр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ведение «Совещания со сп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циалистами МОУО и 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ластных учреждений по 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дарения оборуд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ДОДИ»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ВИРО 11.01.2017 г.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30/18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чел.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Оповещение и прием участников, разр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ботка порядка дарения имущества, нах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дящегося на балансе ВИРО с 2010г., 2011 г., 2012 г. Порядок проведения замены оборудования, которое имеет срок экспл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атации менее 5 лет. Особенности офор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ления документов при дарении оборуд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вания детям-инвалидам и подведение ит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гов дарения в 2016 г.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детского технопарка «Ква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ториум-33». </w:t>
            </w:r>
          </w:p>
        </w:tc>
      </w:tr>
      <w:tr w:rsidR="003A6C1E" w:rsidRPr="003A6C1E" w:rsidTr="003A6C1E">
        <w:trPr>
          <w:trHeight w:val="9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регионального мероприятия «Подведение итогов реги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сетевого проекта «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огромная семья! Нам без дружбы жить нельзя!-2017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» по теме «Земля-это наш дом!».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30/18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12.05.2017 г.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Более 90 чел.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Смета, сценарий, закупка призов, награ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листов, разработка и тиражирование программы мероприятия, </w:t>
            </w: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, букл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тов, расходных материалов, привлечение спонсоров, оповещение и прием участн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ков, подготовка помещения, перемещение детей-инвалидов в колясках и на руках, подготовка дипломов, грамот, благода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ственных писем и организация награжд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ния победителей и участников, вручение дипломов, грамот и призов, а также благ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дарственных писем педагогам, подготовка отчетов за расходные материалы и призы, оформление ведомостей. </w:t>
            </w:r>
            <w:proofErr w:type="gramEnd"/>
          </w:p>
        </w:tc>
      </w:tr>
      <w:tr w:rsidR="003A6C1E" w:rsidRPr="003A6C1E" w:rsidTr="003A6C1E">
        <w:trPr>
          <w:trHeight w:val="1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детьми-инвалидами ДТ «Квантор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ум-33», проведение мастер класса по конструированию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30/18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12.05.2017 г.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 чел.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Оповещение и сбор участников, перем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щение детей-инвалидов в колясках и на руках, фото и видеосъемка </w:t>
            </w:r>
          </w:p>
        </w:tc>
      </w:tr>
      <w:tr w:rsidR="003A6C1E" w:rsidRPr="003A6C1E" w:rsidTr="003A6C1E">
        <w:trPr>
          <w:trHeight w:val="2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организации дистанционного образов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детей-инвалидов и детей с ОВЗ на основании письма департамента образования.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 от 21 муниц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образования, осуществляющих управление в сфере образования, и 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ластных коррекционных школ.</w:t>
            </w:r>
          </w:p>
        </w:tc>
      </w:tr>
      <w:tr w:rsidR="003A6C1E" w:rsidRPr="003A6C1E" w:rsidTr="003A6C1E">
        <w:trPr>
          <w:trHeight w:val="9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расходовании бю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жетных средств муниц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пальными и областными 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разовательными учрежден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ями, участвующими в реал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зации Мероприятия «Разв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тие дистанционного образ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детей - инвалидов» в 2016 г.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 отчет по оплате услуг дост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па детей - инвалидов к сети Интернет за счет средств областного бюджета.</w:t>
            </w:r>
          </w:p>
        </w:tc>
      </w:tr>
      <w:tr w:rsidR="003A6C1E" w:rsidRPr="003A6C1E" w:rsidTr="003A6C1E">
        <w:trPr>
          <w:trHeight w:val="9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Выпуск сборника «Наша н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вая школа» № 6 научно-методический журнал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содержит материал с описанием опыта реализации дистанционных образ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технологий в образовательных организациях области</w:t>
            </w:r>
          </w:p>
        </w:tc>
      </w:tr>
      <w:tr w:rsidR="003A6C1E" w:rsidRPr="003A6C1E" w:rsidTr="003A6C1E">
        <w:trPr>
          <w:trHeight w:val="7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кации педагогов и специал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стов – участников Меропр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 г.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 г.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г.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апрель</w:t>
            </w:r>
          </w:p>
          <w:p w:rsidR="003A6C1E" w:rsidRPr="003A6C1E" w:rsidRDefault="003A6C1E" w:rsidP="003A6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244 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«Обучение детей с ограниченными возможностями здоровья с использован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 </w:t>
            </w:r>
            <w:proofErr w:type="gramStart"/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интернет-технологий</w:t>
            </w:r>
            <w:proofErr w:type="gramEnd"/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(72 ч.) - 18 чел.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245 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«Совершенствование дистанцио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обучения детей-инвалидов в конте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сте введения ФГОС» (24 ч.) 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– 17 чел.;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№ 740 для координаторов муниципальных площадок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«Организация дистанционного обучения детей-инвалидов» (18 ч.) - 23 чел.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A6C1E" w:rsidRPr="003A6C1E" w:rsidRDefault="003A6C1E" w:rsidP="003A6C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>№ 741 для специалистов психолого-педагогической службы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«Психолого-педагогическая поддержка дистанционн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A6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образования детей-инвалидов»</w:t>
            </w:r>
            <w:r w:rsidRPr="003A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 ч.) – 28чел. </w:t>
            </w:r>
          </w:p>
        </w:tc>
      </w:tr>
    </w:tbl>
    <w:p w:rsidR="003A6C1E" w:rsidRPr="003A6C1E" w:rsidRDefault="003A6C1E" w:rsidP="003A6C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</w:pPr>
    </w:p>
    <w:p w:rsidR="003A6C1E" w:rsidRPr="003A6C1E" w:rsidRDefault="003A6C1E" w:rsidP="003A6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/>
          <w:i/>
          <w:noProof/>
          <w:sz w:val="24"/>
          <w:szCs w:val="24"/>
          <w:lang w:eastAsia="ru-RU"/>
        </w:rPr>
      </w:pPr>
      <w:r w:rsidRPr="003A6C1E">
        <w:rPr>
          <w:rFonts w:ascii="Times New Roman" w:eastAsia="Times New Roman" w:hAnsi="Times New Roman" w:cs="Calibri"/>
          <w:b/>
          <w:i/>
          <w:noProof/>
          <w:sz w:val="24"/>
          <w:szCs w:val="24"/>
          <w:lang w:eastAsia="ru-RU"/>
        </w:rPr>
        <w:t>Конкретные результаты реализации мероприятий, достигнутые за отчетный период: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- обеспечение компьютерным, телекоммуникационным и специализированным оборудованием для организации ДОДИ –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198 детей-инвалидов, 277 педагогических р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ботников;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>- обучение педагогических работников и родителей детей-инвалидов по вопросам организации ДОДИ и организационно-методического обеспечения указанного обучения -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91 педагог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подключение учащихся и педагогов к 144 электронным образовательным ресу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сам  на сайте ВИРО «Домашняя школа» -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более 1555</w:t>
      </w:r>
      <w:r w:rsidRPr="003A6C1E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  <w:r w:rsidRPr="003A6C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психологическое сопровождение дистанционного обучения детей-инвалидов -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лее 500 человек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>- информационно-новостное наполнение регионального сайта дистанционного о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разования детей-инвалидов «Домашняя школа» ВИРО;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- организация взаимодействие с образовательными организациями, участниками Мероприятия, в состав которых входят: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12 опорных школ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общеобразовательных учреждения, осуществляющих дистанционное обучение тех детей-инвалидов, которые обучаются в школе по месту проживания,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государственных коррекционных специал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ных образовательных учреждения Владимирской области для обучающихся, воспитанн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ков с ограниченными возможностями здоровья: «Специальная (коррекционная) общео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разовательная школа-интернат </w:t>
      </w:r>
      <w:proofErr w:type="spellStart"/>
      <w:r w:rsidRPr="003A6C1E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3A6C1E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Pr="003A6C1E">
        <w:rPr>
          <w:rFonts w:ascii="Times New Roman" w:eastAsia="Calibri" w:hAnsi="Times New Roman" w:cs="Times New Roman"/>
          <w:bCs/>
          <w:sz w:val="24"/>
          <w:szCs w:val="24"/>
        </w:rPr>
        <w:t>оврова</w:t>
      </w:r>
      <w:proofErr w:type="spellEnd"/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 для глухих, слабослышащих и позднооглохших детей», «Специальная (коррекционная) общеобразовательная школа-интернат II вида </w:t>
      </w:r>
      <w:proofErr w:type="spellStart"/>
      <w:r w:rsidRPr="003A6C1E">
        <w:rPr>
          <w:rFonts w:ascii="Times New Roman" w:eastAsia="Calibri" w:hAnsi="Times New Roman" w:cs="Times New Roman"/>
          <w:bCs/>
          <w:sz w:val="24"/>
          <w:szCs w:val="24"/>
        </w:rPr>
        <w:t>г.Коврова</w:t>
      </w:r>
      <w:proofErr w:type="spellEnd"/>
      <w:r w:rsidRPr="003A6C1E">
        <w:rPr>
          <w:rFonts w:ascii="Times New Roman" w:eastAsia="Calibri" w:hAnsi="Times New Roman" w:cs="Times New Roman"/>
          <w:bCs/>
          <w:sz w:val="24"/>
          <w:szCs w:val="24"/>
        </w:rPr>
        <w:t>», «Специальная (коррекционная) общеобразовательная школа-интернат IV вида города Владимира для слабовидящих детей», «Специальная (коррекционная) общеобраз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вательная школа-интернат VIII вида </w:t>
      </w:r>
      <w:proofErr w:type="spellStart"/>
      <w:r w:rsidRPr="003A6C1E">
        <w:rPr>
          <w:rFonts w:ascii="Times New Roman" w:eastAsia="Calibri" w:hAnsi="Times New Roman" w:cs="Times New Roman"/>
          <w:bCs/>
          <w:sz w:val="24"/>
          <w:szCs w:val="24"/>
        </w:rPr>
        <w:t>г.Владимира</w:t>
      </w:r>
      <w:proofErr w:type="spellEnd"/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» № 2 и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государственных бюджетных образовательных учреждения среднего профессионального образования Владимирской области «Владимирский экономико-технологический колледж», «Владимирский полите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нический колледж»;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- передача в дар комплектов оборудования и программного обеспечения: 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в 2016 г. -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 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детям-инвалидам и инвалидам;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в 2017 г. –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 детям-инвалидам и инвалидам.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6C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Планы по дальнейшей реализации мероприятий Регионального центра д</w:t>
      </w:r>
      <w:r w:rsidRPr="003A6C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станционного обучения детей-инвалидов:</w:t>
      </w:r>
    </w:p>
    <w:p w:rsidR="003A6C1E" w:rsidRPr="003A6C1E" w:rsidRDefault="003A6C1E" w:rsidP="003A6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</w:pPr>
      <w:r w:rsidRPr="003A6C1E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t xml:space="preserve">Обеспечение </w:t>
      </w:r>
      <w:r w:rsidRPr="003A6C1E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 xml:space="preserve">компьютерным, телекоммуникационным и специализированным оборудованием и программным обеспечением для организации ДОДИ по заявкам от образовательных организаций - </w:t>
      </w:r>
      <w:r w:rsidRPr="003A6C1E">
        <w:rPr>
          <w:rFonts w:ascii="Times New Roman" w:eastAsia="Times New Roman" w:hAnsi="Times New Roman" w:cs="Calibri"/>
          <w:b/>
          <w:bCs/>
          <w:noProof/>
          <w:sz w:val="24"/>
          <w:szCs w:val="24"/>
          <w:lang w:eastAsia="ru-RU"/>
        </w:rPr>
        <w:t>100%</w:t>
      </w:r>
      <w:r w:rsidRPr="003A6C1E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>.</w:t>
      </w:r>
    </w:p>
    <w:p w:rsidR="003A6C1E" w:rsidRPr="003A6C1E" w:rsidRDefault="003A6C1E" w:rsidP="003A6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</w:pPr>
      <w:r w:rsidRPr="003A6C1E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 xml:space="preserve">Организация курсовой подготовки координаторов муниципальных площадок, педагогов-психологов, учителей-предметников – </w:t>
      </w:r>
      <w:r w:rsidRPr="003A6C1E">
        <w:rPr>
          <w:rFonts w:ascii="Times New Roman" w:eastAsia="Times New Roman" w:hAnsi="Times New Roman" w:cs="Calibri"/>
          <w:b/>
          <w:bCs/>
          <w:noProof/>
          <w:sz w:val="24"/>
          <w:szCs w:val="24"/>
          <w:lang w:eastAsia="ru-RU"/>
        </w:rPr>
        <w:t>60 чел</w:t>
      </w:r>
      <w:r w:rsidRPr="003A6C1E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>.</w:t>
      </w:r>
    </w:p>
    <w:p w:rsidR="003A6C1E" w:rsidRPr="003A6C1E" w:rsidRDefault="003A6C1E" w:rsidP="003A6C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</w:pPr>
      <w:r w:rsidRPr="003A6C1E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 xml:space="preserve">Организация песперебойной деятельности сайта дистанционного образования детей-инвалидов «Домашняя школа» ВИРО – </w:t>
      </w:r>
      <w:r w:rsidRPr="003A6C1E">
        <w:rPr>
          <w:rFonts w:ascii="Times New Roman" w:eastAsia="Times New Roman" w:hAnsi="Times New Roman" w:cs="Calibri"/>
          <w:b/>
          <w:bCs/>
          <w:noProof/>
          <w:sz w:val="24"/>
          <w:szCs w:val="24"/>
          <w:lang w:eastAsia="ru-RU"/>
        </w:rPr>
        <w:t>в течение учебного года</w:t>
      </w:r>
      <w:r w:rsidRPr="003A6C1E">
        <w:rPr>
          <w:rFonts w:ascii="Times New Roman" w:eastAsia="Times New Roman" w:hAnsi="Times New Roman" w:cs="Calibri"/>
          <w:bCs/>
          <w:noProof/>
          <w:sz w:val="24"/>
          <w:szCs w:val="24"/>
          <w:lang w:eastAsia="ru-RU"/>
        </w:rPr>
        <w:t>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Организация передачи в дар комплектов оборудования и программного обеспеч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ния  (сроком эксплуатации более 5 лет) детям-инвалидам и инвалидам по запросу -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A6C1E" w:rsidRPr="003A6C1E" w:rsidRDefault="003A6C1E" w:rsidP="003A6C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Организация региональных мероприятий: сетевой проект, конкурс творческих р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 xml:space="preserve">бот, праздник для победителей областных мероприятий ДОДИ – не менее 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3 меропри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3A6C1E">
        <w:rPr>
          <w:rFonts w:ascii="Times New Roman" w:eastAsia="Calibri" w:hAnsi="Times New Roman" w:cs="Times New Roman"/>
          <w:b/>
          <w:bCs/>
          <w:sz w:val="24"/>
          <w:szCs w:val="24"/>
        </w:rPr>
        <w:t>тий</w:t>
      </w:r>
      <w:r w:rsidRPr="003A6C1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Таким образом, сочетание дистанционных и очных форм взаимодействия детей-инвалидов, инвалидов, включенных в Мероприятие, со сверстниками и взрослыми создает условия для социальной адаптации детей-инвалидов, их профессионального самоопред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ления. 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C1E" w:rsidRPr="00A65DF1" w:rsidRDefault="003A6C1E" w:rsidP="000C159E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мероприятий по обеспечению информационной безопасности детей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С целью обеспечения информационной безопасности детей в учебно-воспитательном процессе ВИРО регулярно проводит мероприятия для педагогов, родит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лей и обучающихся. В отчетный период проведены обучающие семинары в рамках курс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вой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подготовки всех категорий слушателей курсов повышения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квалификации (инвариан</w:t>
      </w:r>
      <w:r w:rsidRPr="003A6C1E">
        <w:rPr>
          <w:rFonts w:ascii="Times New Roman" w:eastAsia="Calibri" w:hAnsi="Times New Roman" w:cs="Times New Roman"/>
          <w:sz w:val="24"/>
          <w:szCs w:val="24"/>
        </w:rPr>
        <w:t>т</w:t>
      </w:r>
      <w:r w:rsidRPr="003A6C1E">
        <w:rPr>
          <w:rFonts w:ascii="Times New Roman" w:eastAsia="Calibri" w:hAnsi="Times New Roman" w:cs="Times New Roman"/>
          <w:sz w:val="24"/>
          <w:szCs w:val="24"/>
        </w:rPr>
        <w:t>ный модуль «Безопасность детей в информационном обществе») в соответствии с уче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б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ным планом. 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- 27 ноября 2016 года кафедрой информатики и защиты информации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ВлГУ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имени Столетовых совместно с кафедрой информатизации образования ВИРО организован 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ч</w:t>
      </w:r>
      <w:r w:rsidRPr="003A6C1E">
        <w:rPr>
          <w:rFonts w:ascii="Times New Roman" w:eastAsia="Calibri" w:hAnsi="Times New Roman" w:cs="Times New Roman"/>
          <w:sz w:val="24"/>
          <w:szCs w:val="24"/>
        </w:rPr>
        <w:lastRenderedPageBreak/>
        <w:t>ный тур XXVI Межрегиональной олимпиады школьников по математике и криптографии. Олимпиада проводится ежегодно Академией ФСБ России, Академией криптографии Ро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с</w:t>
      </w:r>
      <w:r w:rsidRPr="003A6C1E">
        <w:rPr>
          <w:rFonts w:ascii="Times New Roman" w:eastAsia="Calibri" w:hAnsi="Times New Roman" w:cs="Times New Roman"/>
          <w:sz w:val="24"/>
          <w:szCs w:val="24"/>
        </w:rPr>
        <w:t>сийской Федерации, Учебно-методическим объединением высших учебных заведений России по образованию в области информационной безопасности (УМО ИБ) при участии входящих в состав УМО ИБ вузов, других государственных образовательных учреждений и содействии иных юридических лиц. Координацию проведения Олимпиады осуществл</w:t>
      </w:r>
      <w:r w:rsidRPr="003A6C1E">
        <w:rPr>
          <w:rFonts w:ascii="Times New Roman" w:eastAsia="Calibri" w:hAnsi="Times New Roman" w:cs="Times New Roman"/>
          <w:sz w:val="24"/>
          <w:szCs w:val="24"/>
        </w:rPr>
        <w:t>я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ет Институт криптографии, связи и информатики Академии ФСБ России (ИКСИ).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В олимпиаде приняло участие 14 старшеклассников из Владимирской и Ивановской обл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стей. </w:t>
      </w:r>
      <w:proofErr w:type="gramEnd"/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С 1 марта по 10 апреля 2017 г. на региональном сайте «</w:t>
      </w:r>
      <w:proofErr w:type="spellStart"/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Wiki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>Владимир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>» (http://www.wiki.vladimir.i-edu.ru) прошел сетевой телекоммуникационный проект для школьников 1-11 классов по информационной безопасности в сети Интернет «Приключ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ния ИНТЕРЗНАЕК в сети». В проекте приняло участие 22 команды с 1 по 11 класс (около 70 школьников и педагогов-руководителей команд).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- 14 марта 2017 г. проведено областной семинар-совещание «Информационная бе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з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опасность образовательных организаций» с участием сотрудников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и пед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гогической общественности региона (присутствовало 156 человек).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С 03.04.2017 по 09.04.2017 во всех образовательных организациях Владимирской области проходила акция «Неделя безопасного поведения в сети Интернет». ВИРО был разработан и утвержден план тематических мероприятий, направленных на привитие об</w:t>
      </w:r>
      <w:r w:rsidRPr="003A6C1E">
        <w:rPr>
          <w:rFonts w:ascii="Times New Roman" w:eastAsia="Calibri" w:hAnsi="Times New Roman" w:cs="Times New Roman"/>
          <w:sz w:val="24"/>
          <w:szCs w:val="24"/>
        </w:rPr>
        <w:t>у</w:t>
      </w:r>
      <w:r w:rsidRPr="003A6C1E">
        <w:rPr>
          <w:rFonts w:ascii="Times New Roman" w:eastAsia="Calibri" w:hAnsi="Times New Roman" w:cs="Times New Roman"/>
          <w:sz w:val="24"/>
          <w:szCs w:val="24"/>
        </w:rPr>
        <w:t>чающимся навыков ответственного и безопасного поведения в сети Интернет, предлож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ны методические рекомендации к проведению Недели. 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- 3 апреля 2017 г. в режиме видеоконференцсвязи состоялось торжественное 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т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крытие Недели;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в качестве основных спикеров выступали проректор по информатизации ГАОУДПО ВО ВИРО Полякова Виктория Александровна, начальник ИКО ДО АВО Вл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сенко Виктория Аркадьевна, представитель Управления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по Владимирской области – начальник отдела по защите прав субъектов персональных данных, юридич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ского обеспечения и кадров Репьев Александр Викторович, уполномоченный по правам ребёнка по Владимирской области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Прохорычев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Геннадий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Леонардович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>, начальника отд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ла продаж и обслуживания среднего и малого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бизнеса Филиала во Владимирской и Ив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новской областях ПАО «Ростелеком» Наталья Николаевна Гаврилова и др. Удаленные участники (57 подключений из муниципалитетов и подведомственных образовательных организаций) были ознакомлены с программой региональных мероприятий Недели и м</w:t>
      </w:r>
      <w:r w:rsidRPr="003A6C1E">
        <w:rPr>
          <w:rFonts w:ascii="Times New Roman" w:eastAsia="Calibri" w:hAnsi="Times New Roman" w:cs="Times New Roman"/>
          <w:sz w:val="24"/>
          <w:szCs w:val="24"/>
        </w:rPr>
        <w:t>е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тодическими рекомендациями по проведению тематических мероприятий на местах (П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лякова В.А.), основными проблемами обеспечения информационной безопасности детей в интернете (Власенко В.А.), о нормативно-правовой базе обеспечения информационной безопасности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детей в сети Интернет (Репьев А.В.), о роли взрослых (родителей, педаг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гов) в обеспечении информационной безопасности детей (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Прохорычев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Г.Л.), о способах и средствах защиты детей от негативного влияния сети Интернет (Гаврилова Н.Н.) и др. проблемы.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Выступающие ответили на вопросы участников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вебинара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Видеозапись мер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приятия 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медиаматериалы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докладчиков размещены на официальном сайте ВИРО.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- 4 апреля 2017 г. на базе детского технопарка «Кванториум-33» состоялась лекция кандидата технических наук, доцента кафедры информатики и защиты информации Вл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димирского государственного университета имени Столетовых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Монахова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Юрия Миха</w:t>
      </w:r>
      <w:r w:rsidRPr="003A6C1E">
        <w:rPr>
          <w:rFonts w:ascii="Times New Roman" w:eastAsia="Calibri" w:hAnsi="Times New Roman" w:cs="Times New Roman"/>
          <w:sz w:val="24"/>
          <w:szCs w:val="24"/>
        </w:rPr>
        <w:t>й</w:t>
      </w:r>
      <w:r w:rsidRPr="003A6C1E">
        <w:rPr>
          <w:rFonts w:ascii="Times New Roman" w:eastAsia="Calibri" w:hAnsi="Times New Roman" w:cs="Times New Roman"/>
          <w:sz w:val="24"/>
          <w:szCs w:val="24"/>
        </w:rPr>
        <w:t>ловича для старшеклассников и студентов вузов и ОО СПО по теме «Введение в инфо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мационную безопасность и защиту информации», на которой присутствовало 42 человека (38 детей, 4 педагогов).</w:t>
      </w:r>
      <w:proofErr w:type="gramEnd"/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- 7 апреля 2017 г. на базе ДТ «Кванториум-33» прошла интерактивная игра «Жизнь OFF LINE» для лидеров школьных органов ученического самоуправления (учащиеся 8-11 классов и педагоги-эксперты). Для того чтобы ребята могли провести данную игру в своих школах, они получили рабочие блокноты, в которых могли делать заметки по ходу пр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хождения станций. В игре принимала участие команда экспертов-наблюдателей. В конце </w:t>
      </w:r>
      <w:r w:rsidRPr="003A6C1E">
        <w:rPr>
          <w:rFonts w:ascii="Times New Roman" w:eastAsia="Calibri" w:hAnsi="Times New Roman" w:cs="Times New Roman"/>
          <w:sz w:val="24"/>
          <w:szCs w:val="24"/>
        </w:rPr>
        <w:lastRenderedPageBreak/>
        <w:t>игры они предоставили обратную связь командам-участникам, помогли увидеть ситуацию с разных сторон, обратили внимание на интересные моменты, важные открытия, люб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>пытные находки. Всего на мероприятие приехало 95 человек – 67 детей и 28 взрослых.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- 14 июня на базе детского технопарка «Кванториум-33» были организованы с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ревнования школьников 8-11 классов по информационной безопасности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Vladimir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CTF 2017. Инициатива их проведения принадлежит педагогам дополнительного образов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ния технопарка «Кванториум-33» по курсу «Виртуальная и дополненная реальность» - Екатерине Беляевой и доценту кафедры информатики и защиты информации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ВлГУ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, к.т.н. Юрию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Монахову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. Кафедра ИЗИ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ВлГУ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, CTF-команда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ВлГУ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Honeypot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, а также ассоциация руководителей служб информационной безопасности АРСИБ были в числе организаторов мероприятия. Участниками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Vladimir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CTF 2017 стали школьники из Владимира, 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дужного, Суздаля, Гусь-Хрустального, а также Вязниковского, 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Кольчугинского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 районов – всего 34 человека.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 xml:space="preserve">ВИРО распространяет информацию по теме информационной безопасности на </w:t>
      </w:r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н</w:t>
      </w:r>
      <w:r w:rsidRPr="003A6C1E">
        <w:rPr>
          <w:rFonts w:ascii="Times New Roman" w:eastAsia="Calibri" w:hAnsi="Times New Roman" w:cs="Times New Roman"/>
          <w:sz w:val="24"/>
          <w:szCs w:val="24"/>
        </w:rPr>
        <w:t>тернет-площадках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>, доступных всем жителям области: поддерживается в актуальном с</w:t>
      </w:r>
      <w:r w:rsidRPr="003A6C1E">
        <w:rPr>
          <w:rFonts w:ascii="Times New Roman" w:eastAsia="Calibri" w:hAnsi="Times New Roman" w:cs="Times New Roman"/>
          <w:sz w:val="24"/>
          <w:szCs w:val="24"/>
        </w:rPr>
        <w:t>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стоянии интерактивная страница по информационной безопасности на сайте «</w:t>
      </w:r>
      <w:proofErr w:type="spellStart"/>
      <w:r w:rsidRPr="003A6C1E">
        <w:rPr>
          <w:rFonts w:ascii="Times New Roman" w:eastAsia="Calibri" w:hAnsi="Times New Roman" w:cs="Times New Roman"/>
          <w:sz w:val="24"/>
          <w:szCs w:val="24"/>
        </w:rPr>
        <w:t>WikiВлад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мир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>» http://u.to/sU4SCA и дистанционный курс для родителей по информационной бе</w:t>
      </w:r>
      <w:r w:rsidRPr="003A6C1E">
        <w:rPr>
          <w:rFonts w:ascii="Times New Roman" w:eastAsia="Calibri" w:hAnsi="Times New Roman" w:cs="Times New Roman"/>
          <w:sz w:val="24"/>
          <w:szCs w:val="24"/>
        </w:rPr>
        <w:t>з</w:t>
      </w:r>
      <w:r w:rsidRPr="003A6C1E">
        <w:rPr>
          <w:rFonts w:ascii="Times New Roman" w:eastAsia="Calibri" w:hAnsi="Times New Roman" w:cs="Times New Roman"/>
          <w:sz w:val="24"/>
          <w:szCs w:val="24"/>
        </w:rPr>
        <w:t>опасности детей по ссылке http://u.to/qE8SCA; размещена информация о многоканальной горячей телефонной линии на сайте департамента образования администрации области, региональном сайте проектной деятельности – «</w:t>
      </w:r>
      <w:proofErr w:type="spellStart"/>
      <w:proofErr w:type="gramStart"/>
      <w:r w:rsidRPr="003A6C1E">
        <w:rPr>
          <w:rFonts w:ascii="Times New Roman" w:eastAsia="Calibri" w:hAnsi="Times New Roman" w:cs="Times New Roman"/>
          <w:sz w:val="24"/>
          <w:szCs w:val="24"/>
        </w:rPr>
        <w:t>Wiki</w:t>
      </w:r>
      <w:proofErr w:type="gramEnd"/>
      <w:r w:rsidRPr="003A6C1E">
        <w:rPr>
          <w:rFonts w:ascii="Times New Roman" w:eastAsia="Calibri" w:hAnsi="Times New Roman" w:cs="Times New Roman"/>
          <w:sz w:val="24"/>
          <w:szCs w:val="24"/>
        </w:rPr>
        <w:t>Владимир</w:t>
      </w:r>
      <w:proofErr w:type="spellEnd"/>
      <w:r w:rsidRPr="003A6C1E">
        <w:rPr>
          <w:rFonts w:ascii="Times New Roman" w:eastAsia="Calibri" w:hAnsi="Times New Roman" w:cs="Times New Roman"/>
          <w:sz w:val="24"/>
          <w:szCs w:val="24"/>
        </w:rPr>
        <w:t>», сайтах муниципальных органов, осуществляющих управления в сфере образования, образовательных организ</w:t>
      </w:r>
      <w:r w:rsidRPr="003A6C1E">
        <w:rPr>
          <w:rFonts w:ascii="Times New Roman" w:eastAsia="Calibri" w:hAnsi="Times New Roman" w:cs="Times New Roman"/>
          <w:sz w:val="24"/>
          <w:szCs w:val="24"/>
        </w:rPr>
        <w:t>а</w:t>
      </w:r>
      <w:r w:rsidRPr="003A6C1E">
        <w:rPr>
          <w:rFonts w:ascii="Times New Roman" w:eastAsia="Calibri" w:hAnsi="Times New Roman" w:cs="Times New Roman"/>
          <w:sz w:val="24"/>
          <w:szCs w:val="24"/>
        </w:rPr>
        <w:t>ций.</w:t>
      </w:r>
    </w:p>
    <w:p w:rsidR="003A6C1E" w:rsidRPr="003A6C1E" w:rsidRDefault="003A6C1E" w:rsidP="003A6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1E">
        <w:rPr>
          <w:rFonts w:ascii="Times New Roman" w:eastAsia="Calibri" w:hAnsi="Times New Roman" w:cs="Times New Roman"/>
          <w:sz w:val="24"/>
          <w:szCs w:val="24"/>
        </w:rPr>
        <w:t>Системная работа по созданию условий для безопасной и позитивной информац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онной среды системы образования позволяет охватить максимальное количество участн</w:t>
      </w:r>
      <w:r w:rsidRPr="003A6C1E">
        <w:rPr>
          <w:rFonts w:ascii="Times New Roman" w:eastAsia="Calibri" w:hAnsi="Times New Roman" w:cs="Times New Roman"/>
          <w:sz w:val="24"/>
          <w:szCs w:val="24"/>
        </w:rPr>
        <w:t>и</w:t>
      </w:r>
      <w:r w:rsidRPr="003A6C1E">
        <w:rPr>
          <w:rFonts w:ascii="Times New Roman" w:eastAsia="Calibri" w:hAnsi="Times New Roman" w:cs="Times New Roman"/>
          <w:sz w:val="24"/>
          <w:szCs w:val="24"/>
        </w:rPr>
        <w:t>ков образовательного процесса, формируя у них навыки безопасного поведения в инфо</w:t>
      </w:r>
      <w:r w:rsidRPr="003A6C1E">
        <w:rPr>
          <w:rFonts w:ascii="Times New Roman" w:eastAsia="Calibri" w:hAnsi="Times New Roman" w:cs="Times New Roman"/>
          <w:sz w:val="24"/>
          <w:szCs w:val="24"/>
        </w:rPr>
        <w:t>р</w:t>
      </w:r>
      <w:r w:rsidRPr="003A6C1E">
        <w:rPr>
          <w:rFonts w:ascii="Times New Roman" w:eastAsia="Calibri" w:hAnsi="Times New Roman" w:cs="Times New Roman"/>
          <w:sz w:val="24"/>
          <w:szCs w:val="24"/>
        </w:rPr>
        <w:t>мационной среде.</w:t>
      </w:r>
    </w:p>
    <w:p w:rsidR="00B11ED5" w:rsidRDefault="00B11ED5" w:rsidP="003A6C1E">
      <w:pPr>
        <w:rPr>
          <w:rFonts w:ascii="Times New Roman" w:eastAsia="Calibri" w:hAnsi="Times New Roman" w:cs="Times New Roman"/>
          <w:sz w:val="28"/>
          <w:szCs w:val="28"/>
        </w:rPr>
        <w:sectPr w:rsidR="00B11ED5" w:rsidSect="00C30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A38" w:rsidRPr="00B11ED5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A65DF1" w:rsidRPr="00A65D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D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НАУЧНО-МЕТОДИЧЕСКОЕ СОПРОВОЖДЕНИЕ РАЗВИТИЯ РЕГИ</w:t>
      </w:r>
      <w:r w:rsidRPr="00A6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6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НАЛЬНОЙ СИСТЕМЫ ОБРАЗОВАНИЯ ВЛАДИМИРСКОЙ ОБЛАСТИ</w:t>
      </w:r>
    </w:p>
    <w:p w:rsidR="00B11ED5" w:rsidRPr="00B11ED5" w:rsidRDefault="00B11ED5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ED5" w:rsidRPr="00B11ED5" w:rsidRDefault="00B11ED5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ключевых направлений  научно-методической деятельности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на 2016/17 уч. год  были  определены:</w:t>
      </w:r>
    </w:p>
    <w:p w:rsidR="00A43A38" w:rsidRPr="00CF2C28" w:rsidRDefault="00A43A38" w:rsidP="000C159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Учебно-методическое, научно-исследовательское и информационное сопровождение руководящих и педагогических работников образовательных организаций Владимирской области по внедрению ФГОС дошкольного, основного общего образования, в т.ч. ФГОС НОО ОВЗ</w:t>
      </w:r>
    </w:p>
    <w:p w:rsidR="00A43A38" w:rsidRPr="00CF2C28" w:rsidRDefault="00A43A38" w:rsidP="000C159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Научно-методическое сопровождение и координация инновационной деятельности в образовательных организациях, работающих в статусе региональных и муниципальных  инновационных площадок.</w:t>
      </w:r>
    </w:p>
    <w:p w:rsidR="00A43A38" w:rsidRPr="00CF2C28" w:rsidRDefault="00A43A38" w:rsidP="000C159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Научно-методическое сопровождение профессионально-личностного роста  педагогов на основе профессионального стандарта «Педагог» в межкурсовой период</w:t>
      </w:r>
    </w:p>
    <w:p w:rsidR="00A43A38" w:rsidRPr="00CF2C28" w:rsidRDefault="00A43A38" w:rsidP="000C159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Обеспечение профессионального развития сотрудников института как главного ресурса модернизации дополнительного педагогического образования.</w:t>
      </w:r>
    </w:p>
    <w:p w:rsidR="00A43A38" w:rsidRPr="00CF2C28" w:rsidRDefault="00A43A38" w:rsidP="000C159E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Внедрение  системы управления качеством предоставляемых услуг на основе мониторинга результативности деятельности структурных подразделений института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государственному заданию  ГАОУ ДПО ВО «Владимирский институт развития образования имени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Л.И.Новиковой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ИРО) в разделах  I-II было пров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 изучение показателей, характеризующих  качество государственной услуги «Орган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научно-методического сопровождения региональной системы образования»: </w:t>
      </w:r>
      <w:r w:rsidRPr="00CF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№1   «Организация мероприятий» (организация и  проведение научных и методич</w:t>
      </w:r>
      <w:r w:rsidRPr="00CF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ских конференций, семинаров, конкурсов , круглых столов.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было проведено 150 мероприятий: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Конференций-11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столов-17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Семинаров-15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Форумов-2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Вебинаров-2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Обработано 4 567 анкет участников.  Доля потребителей, удовлетворённых кач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 оказания государственной услуги находится на уровне  - значительно превыша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 допустимое значение (60% на конец учебного года). Анализ целей участников мер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показал, что в отчетном периоде информационная составляющая мероприятий остается самым важным мотивом участников, неуклонно растёт количество участников мероприятия, которые представляли собственный опыт. Изучение показателей, характер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качество государственной услуги, позволяет сделать вывод, что в целом удовл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творенность потребителей услуг, связанных с обеспечением научно-методического сопр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вождения профессионального развития педагогов и руководителей  в межкурсовой пер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д–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91,2%. Организаторы и участники вышеуказанных мероприятий отметили актуальность выбранного в регионе вектора исследовательского направления  и профе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сиональное представление ее прикладной составляющей.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специалисты Института имеют продуктивный опыт участия в разработке и 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инновационных образовательных проектов. 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опыт позволил активно транслировать научные достижения и педагогич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инновации региона на научно-практических мероприятиях международного, росси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регионального  уровнях. Всего в 2016/17 уч. году на научно-практических мер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  (150) различного уровня было представлено  свыше 147  докладов.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актуальным направлениям научной и инновационной деятельности подготовл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26 научных статей в разных изданиях, в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ВАК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научных исследований и инновационных практик регулярно предста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лялись на научно-практических конференциях, форумах, семинарах,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круглых столах, организованных  МО и Н РФ, РАО,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АПКиППК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ФИРО и др. 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соглаш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дорожных карт по взаимодействию) 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 xml:space="preserve"> В рамках выполнения государственной работы-методическое обеспечение  образ</w:t>
      </w:r>
      <w:r w:rsidRPr="00CF2C28">
        <w:rPr>
          <w:rFonts w:ascii="Times New Roman" w:hAnsi="Times New Roman" w:cs="Times New Roman"/>
          <w:sz w:val="24"/>
          <w:szCs w:val="24"/>
        </w:rPr>
        <w:t>о</w:t>
      </w:r>
      <w:r w:rsidRPr="00CF2C28">
        <w:rPr>
          <w:rFonts w:ascii="Times New Roman" w:hAnsi="Times New Roman" w:cs="Times New Roman"/>
          <w:sz w:val="24"/>
          <w:szCs w:val="24"/>
        </w:rPr>
        <w:t>вательной деятельности (работа 3)  редакционно-издательским отделом  за отчетный п</w:t>
      </w:r>
      <w:r w:rsidRPr="00CF2C28">
        <w:rPr>
          <w:rFonts w:ascii="Times New Roman" w:hAnsi="Times New Roman" w:cs="Times New Roman"/>
          <w:sz w:val="24"/>
          <w:szCs w:val="24"/>
        </w:rPr>
        <w:t>е</w:t>
      </w:r>
      <w:r w:rsidRPr="00CF2C28">
        <w:rPr>
          <w:rFonts w:ascii="Times New Roman" w:hAnsi="Times New Roman" w:cs="Times New Roman"/>
          <w:sz w:val="24"/>
          <w:szCs w:val="24"/>
        </w:rPr>
        <w:t xml:space="preserve">риод изданы  учебно-методические пособия, рабочие тетради, сборники статей по итогам конференций, методические рекомендации инструктивные письма </w:t>
      </w:r>
      <w:proofErr w:type="gramStart"/>
      <w:r w:rsidRPr="00CF2C2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F2C28">
        <w:rPr>
          <w:rFonts w:ascii="Times New Roman" w:hAnsi="Times New Roman" w:cs="Times New Roman"/>
          <w:sz w:val="24"/>
          <w:szCs w:val="24"/>
        </w:rPr>
        <w:t xml:space="preserve">сего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2C28">
        <w:rPr>
          <w:rFonts w:ascii="Times New Roman" w:hAnsi="Times New Roman" w:cs="Times New Roman"/>
          <w:sz w:val="24"/>
          <w:szCs w:val="24"/>
        </w:rPr>
        <w:t>29 ед.: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theme="minorBidi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Современный урок: исследовательская деятельность обучающихся. Тираж 100 экз. 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Решение сложных и нестандартных задач по математике. Тираж 200 экз. Результаты ГИА по биологии. Тираж 150 экз. 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Современные подходы к управлению образовательной организацией в условиях реализации ФГОС (Рабочая тетрадь слушателя курсов повышения квалификации руководителей образовательных организаций). Тираж 85 экз.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Разработка, организация и проведение предметных олимпиад в начальной школе (Наша новая школа № 1). Тираж 368 экз. 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Формирование толерантности как качества личности школьника: диагностический и психолого-педагогический инструментарий (Наша новая школа № 2). Тираж 278 экз. 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Изучение системного курса «Биология» в 6 классе (Наша новая школа № 3). Тираж 348 экз. </w:t>
      </w:r>
    </w:p>
    <w:p w:rsidR="00A43A38" w:rsidRPr="00CF2C28" w:rsidRDefault="00A43A38" w:rsidP="00A1407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Проектно-исследовательская деятельность младших школьников в современном образовательном пространстве (Наша новая школа № 4;). Тираж 268 экз. (Кафедра начального образования)</w:t>
      </w:r>
    </w:p>
    <w:p w:rsidR="00A43A38" w:rsidRPr="00CF2C28" w:rsidRDefault="00A43A38" w:rsidP="00A65DF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Учебно-методические пособия, выпущенные дополнительными тиражами:</w:t>
      </w:r>
    </w:p>
    <w:p w:rsidR="00A43A38" w:rsidRPr="00CF2C28" w:rsidRDefault="00A43A38" w:rsidP="00A1407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Проектная деятельность в ДОУ как средство обеспечения интеграции, направленной на формирование целостной картины мира (Рабочая тетрадь). Тираж 100 экз.</w:t>
      </w:r>
    </w:p>
    <w:p w:rsidR="00A43A38" w:rsidRPr="00CF2C28" w:rsidRDefault="00A43A38" w:rsidP="00A1407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Проектирование основной образовательной программы дошкольного образования (кафедра начального образования). Тираж 100 экз. </w:t>
      </w:r>
    </w:p>
    <w:p w:rsidR="00A43A38" w:rsidRPr="00CF2C28" w:rsidRDefault="00A43A38" w:rsidP="00A1407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Учебно-методическое пособие для слушателей курсов педагогов дошкольных образовательных учреждений. Тираж 300 экз. </w:t>
      </w:r>
    </w:p>
    <w:p w:rsidR="00A43A38" w:rsidRPr="00CF2C28" w:rsidRDefault="00A43A38" w:rsidP="00A1407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 xml:space="preserve">Приложение к методическим рекомендациям для разработчиков основных образовательных программ дошкольного образования. Тираж 100 экз. 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Только за первую половину 2017 года в РИО поступило 17 рукописей.</w:t>
      </w:r>
    </w:p>
    <w:p w:rsidR="00A43A38" w:rsidRPr="00CF2C28" w:rsidRDefault="00A43A38" w:rsidP="000C159E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C28">
        <w:rPr>
          <w:rFonts w:ascii="Times New Roman" w:hAnsi="Times New Roman" w:cs="Times New Roman"/>
          <w:sz w:val="24"/>
          <w:szCs w:val="24"/>
          <w:u w:val="single"/>
        </w:rPr>
        <w:t>СБОРНИКИ КОНФЕРЕНЦИЙ – 2 ИЗДАНИЯ.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 xml:space="preserve">1.Воспитание и социальное развитие личности. Материалы межрегиональной научно-практической конференции (Владимир, 15 марта 2017 г.)/ </w:t>
      </w:r>
      <w:proofErr w:type="gramStart"/>
      <w:r w:rsidRPr="00CF2C2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F2C28">
        <w:rPr>
          <w:rFonts w:ascii="Times New Roman" w:hAnsi="Times New Roman" w:cs="Times New Roman"/>
          <w:sz w:val="24"/>
          <w:szCs w:val="24"/>
        </w:rPr>
        <w:t>. Ред. Золотовой Е.П., Куликовой Л.В., Шумилиной Т.О. Тираж 100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 xml:space="preserve">2.Возможности организации </w:t>
      </w:r>
      <w:proofErr w:type="spellStart"/>
      <w:r w:rsidRPr="00CF2C28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CF2C28">
        <w:rPr>
          <w:rFonts w:ascii="Times New Roman" w:hAnsi="Times New Roman" w:cs="Times New Roman"/>
          <w:sz w:val="24"/>
          <w:szCs w:val="24"/>
        </w:rPr>
        <w:t xml:space="preserve"> деятельности в условиях ре</w:t>
      </w:r>
      <w:r w:rsidRPr="00CF2C28">
        <w:rPr>
          <w:rFonts w:ascii="Times New Roman" w:hAnsi="Times New Roman" w:cs="Times New Roman"/>
          <w:sz w:val="24"/>
          <w:szCs w:val="24"/>
        </w:rPr>
        <w:t>а</w:t>
      </w:r>
      <w:r w:rsidRPr="00CF2C28">
        <w:rPr>
          <w:rFonts w:ascii="Times New Roman" w:hAnsi="Times New Roman" w:cs="Times New Roman"/>
          <w:sz w:val="24"/>
          <w:szCs w:val="24"/>
        </w:rPr>
        <w:t>лизации ФГОС. Материалы научно-практической конференции 23 марта 2017 г. Владимир</w:t>
      </w:r>
      <w:proofErr w:type="gramStart"/>
      <w:r w:rsidRPr="00CF2C28">
        <w:rPr>
          <w:rFonts w:ascii="Times New Roman" w:hAnsi="Times New Roman" w:cs="Times New Roman"/>
          <w:sz w:val="24"/>
          <w:szCs w:val="24"/>
        </w:rPr>
        <w:t xml:space="preserve"> / П</w:t>
      </w:r>
      <w:proofErr w:type="gramEnd"/>
      <w:r w:rsidRPr="00CF2C28">
        <w:rPr>
          <w:rFonts w:ascii="Times New Roman" w:hAnsi="Times New Roman" w:cs="Times New Roman"/>
          <w:sz w:val="24"/>
          <w:szCs w:val="24"/>
        </w:rPr>
        <w:t>од ред. канд. биол. наук Л.В. Панфиловой. Тираж 100 экз.</w:t>
      </w:r>
    </w:p>
    <w:p w:rsidR="00A43A38" w:rsidRPr="00CF2C28" w:rsidRDefault="00A43A38" w:rsidP="000C159E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C28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 – 8 ИЗДАНИЙ.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1.Организация дифференцированного обучения детей-</w:t>
      </w:r>
      <w:proofErr w:type="spellStart"/>
      <w:r w:rsidRPr="00CF2C28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CF2C28">
        <w:rPr>
          <w:rFonts w:ascii="Times New Roman" w:hAnsi="Times New Roman" w:cs="Times New Roman"/>
          <w:sz w:val="24"/>
          <w:szCs w:val="24"/>
        </w:rPr>
        <w:t xml:space="preserve"> на уроках русск</w:t>
      </w:r>
      <w:r w:rsidRPr="00CF2C28">
        <w:rPr>
          <w:rFonts w:ascii="Times New Roman" w:hAnsi="Times New Roman" w:cs="Times New Roman"/>
          <w:sz w:val="24"/>
          <w:szCs w:val="24"/>
        </w:rPr>
        <w:t>о</w:t>
      </w:r>
      <w:r w:rsidRPr="00CF2C28">
        <w:rPr>
          <w:rFonts w:ascii="Times New Roman" w:hAnsi="Times New Roman" w:cs="Times New Roman"/>
          <w:sz w:val="24"/>
          <w:szCs w:val="24"/>
        </w:rPr>
        <w:t>го языка и литературного чтения. Методические рекомендации / под ред. Морозовой Е.А. Тираж 100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lastRenderedPageBreak/>
        <w:t>2.Морозова О.Е. «</w:t>
      </w:r>
      <w:r w:rsidRPr="00CF2C28">
        <w:rPr>
          <w:rFonts w:ascii="Times New Roman" w:hAnsi="Times New Roman" w:cs="Times New Roman"/>
          <w:bCs/>
          <w:sz w:val="24"/>
          <w:szCs w:val="24"/>
        </w:rPr>
        <w:t>Современные педагогические технологии в основной школе как условие формирования компетенций учащихся»</w:t>
      </w:r>
      <w:r w:rsidRPr="00CF2C28">
        <w:rPr>
          <w:rFonts w:ascii="Times New Roman" w:hAnsi="Times New Roman" w:cs="Times New Roman"/>
          <w:sz w:val="24"/>
          <w:szCs w:val="24"/>
        </w:rPr>
        <w:t>. Методические рекомендации. Тираж 100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C28">
        <w:rPr>
          <w:rFonts w:ascii="Times New Roman" w:hAnsi="Times New Roman" w:cs="Times New Roman"/>
          <w:sz w:val="24"/>
          <w:szCs w:val="24"/>
        </w:rPr>
        <w:t>Ловкова</w:t>
      </w:r>
      <w:proofErr w:type="spellEnd"/>
      <w:r w:rsidRPr="00CF2C28">
        <w:rPr>
          <w:rFonts w:ascii="Times New Roman" w:hAnsi="Times New Roman" w:cs="Times New Roman"/>
          <w:sz w:val="24"/>
          <w:szCs w:val="24"/>
        </w:rPr>
        <w:t xml:space="preserve"> Т.А. Готовимся к ГИА по биологии. Методические рекомендации.  Тираж 200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3.Земля в твоих ладонях</w:t>
      </w:r>
      <w:proofErr w:type="gramStart"/>
      <w:r w:rsidRPr="00CF2C28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F2C28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CF2C28">
        <w:rPr>
          <w:rFonts w:ascii="Times New Roman" w:hAnsi="Times New Roman" w:cs="Times New Roman"/>
          <w:sz w:val="24"/>
          <w:szCs w:val="24"/>
        </w:rPr>
        <w:t>Н.С.Блиновой</w:t>
      </w:r>
      <w:proofErr w:type="spellEnd"/>
      <w:r w:rsidRPr="00CF2C28">
        <w:rPr>
          <w:rFonts w:ascii="Times New Roman" w:hAnsi="Times New Roman" w:cs="Times New Roman"/>
          <w:sz w:val="24"/>
          <w:szCs w:val="24"/>
        </w:rPr>
        <w:t>. Тираж 23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C28">
        <w:rPr>
          <w:rFonts w:ascii="Times New Roman" w:hAnsi="Times New Roman" w:cs="Times New Roman"/>
          <w:sz w:val="24"/>
          <w:szCs w:val="24"/>
        </w:rPr>
        <w:t>Опытничество</w:t>
      </w:r>
      <w:proofErr w:type="spellEnd"/>
      <w:r w:rsidRPr="00CF2C28">
        <w:rPr>
          <w:rFonts w:ascii="Times New Roman" w:hAnsi="Times New Roman" w:cs="Times New Roman"/>
          <w:sz w:val="24"/>
          <w:szCs w:val="24"/>
        </w:rPr>
        <w:t xml:space="preserve"> – путь к новым вершинам в сельском хозяйстве</w:t>
      </w:r>
      <w:proofErr w:type="gramStart"/>
      <w:r w:rsidRPr="00CF2C28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F2C28">
        <w:rPr>
          <w:rFonts w:ascii="Times New Roman" w:hAnsi="Times New Roman" w:cs="Times New Roman"/>
          <w:sz w:val="24"/>
          <w:szCs w:val="24"/>
        </w:rPr>
        <w:t xml:space="preserve">од ред. Н.С. </w:t>
      </w:r>
      <w:proofErr w:type="spellStart"/>
      <w:r w:rsidRPr="00CF2C28">
        <w:rPr>
          <w:rFonts w:ascii="Times New Roman" w:hAnsi="Times New Roman" w:cs="Times New Roman"/>
          <w:sz w:val="24"/>
          <w:szCs w:val="24"/>
        </w:rPr>
        <w:t>Бл</w:t>
      </w:r>
      <w:r w:rsidRPr="00CF2C28">
        <w:rPr>
          <w:rFonts w:ascii="Times New Roman" w:hAnsi="Times New Roman" w:cs="Times New Roman"/>
          <w:sz w:val="24"/>
          <w:szCs w:val="24"/>
        </w:rPr>
        <w:t>и</w:t>
      </w:r>
      <w:r w:rsidRPr="00CF2C28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CF2C28">
        <w:rPr>
          <w:rFonts w:ascii="Times New Roman" w:hAnsi="Times New Roman" w:cs="Times New Roman"/>
          <w:sz w:val="24"/>
          <w:szCs w:val="24"/>
        </w:rPr>
        <w:t>. Тираж 29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4.Маркова Е.А. Современный урок географии: формирование понятий. Методич</w:t>
      </w:r>
      <w:r w:rsidRPr="00CF2C28">
        <w:rPr>
          <w:rFonts w:ascii="Times New Roman" w:hAnsi="Times New Roman" w:cs="Times New Roman"/>
          <w:sz w:val="24"/>
          <w:szCs w:val="24"/>
        </w:rPr>
        <w:t>е</w:t>
      </w:r>
      <w:r w:rsidRPr="00CF2C28">
        <w:rPr>
          <w:rFonts w:ascii="Times New Roman" w:hAnsi="Times New Roman" w:cs="Times New Roman"/>
          <w:sz w:val="24"/>
          <w:szCs w:val="24"/>
        </w:rPr>
        <w:t>ские рекомендации. Тираж 100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eastAsia="Times New Roman" w:hAnsi="Times New Roman" w:cs="Times New Roman"/>
          <w:sz w:val="24"/>
          <w:szCs w:val="24"/>
        </w:rPr>
        <w:t>Современный урок: принципы, требования, анализ. Учебно-методическое пособие для педагогов, проходящих курсовую подготовку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</w:rPr>
        <w:t>О.Е.Морозовой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</w:rPr>
        <w:t>. Тираж 100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C28">
        <w:rPr>
          <w:rFonts w:ascii="Times New Roman" w:eastAsia="Times New Roman" w:hAnsi="Times New Roman" w:cs="Times New Roman"/>
          <w:sz w:val="24"/>
          <w:szCs w:val="24"/>
        </w:rPr>
        <w:t>5.«Современные формы и методы реализации экологического образования в начальной школе» (сборник материалов регионального конкурса, посвященного Году эк</w:t>
      </w:r>
      <w:r w:rsidRPr="00CF2C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2C28">
        <w:rPr>
          <w:rFonts w:ascii="Times New Roman" w:eastAsia="Times New Roman" w:hAnsi="Times New Roman" w:cs="Times New Roman"/>
          <w:sz w:val="24"/>
          <w:szCs w:val="24"/>
        </w:rPr>
        <w:t>логии). Тираж 50 экз.</w:t>
      </w:r>
    </w:p>
    <w:p w:rsidR="00A43A38" w:rsidRPr="00CF2C28" w:rsidRDefault="00A43A38" w:rsidP="00A65DF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38" w:rsidRPr="00CF2C28" w:rsidRDefault="00A43A38" w:rsidP="000C159E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CF2C28">
        <w:rPr>
          <w:rFonts w:ascii="Times New Roman" w:hAnsi="Times New Roman" w:cs="Times New Roman"/>
          <w:sz w:val="24"/>
          <w:szCs w:val="24"/>
          <w:u w:val="single"/>
        </w:rPr>
        <w:t>РАБОЧАЯ ТЕТРАДЬ – 2 ИЗДАНИЯ.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C28">
        <w:rPr>
          <w:rFonts w:ascii="Times New Roman" w:eastAsia="Times New Roman" w:hAnsi="Times New Roman" w:cs="Times New Roman"/>
          <w:sz w:val="24"/>
          <w:szCs w:val="24"/>
        </w:rPr>
        <w:t>1.Рабочая тетрадь слушателей курсов повышения квалификации педагогов допо</w:t>
      </w:r>
      <w:r w:rsidRPr="00CF2C2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F2C28">
        <w:rPr>
          <w:rFonts w:ascii="Times New Roman" w:eastAsia="Times New Roman" w:hAnsi="Times New Roman" w:cs="Times New Roman"/>
          <w:sz w:val="24"/>
          <w:szCs w:val="24"/>
        </w:rPr>
        <w:t>нительного образования детей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</w:rPr>
        <w:t xml:space="preserve">ост.: Гусева О.В., Морозова Е.А., Морозова О.Е.,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</w:rPr>
        <w:t>Котлова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</w:rPr>
        <w:t xml:space="preserve"> Е.Ю., Соколинская Г.К.,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</w:rPr>
        <w:t>Тюкова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</w:rPr>
        <w:t xml:space="preserve"> А.В., Шумилина Т.О. Тираж 100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C28">
        <w:rPr>
          <w:rFonts w:ascii="Times New Roman" w:eastAsia="Times New Roman" w:hAnsi="Times New Roman" w:cs="Times New Roman"/>
          <w:sz w:val="24"/>
          <w:szCs w:val="24"/>
        </w:rPr>
        <w:t>2.Система социально-педагогической деятельности по защите прав ребенка: раб</w:t>
      </w:r>
      <w:r w:rsidRPr="00CF2C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2C28">
        <w:rPr>
          <w:rFonts w:ascii="Times New Roman" w:eastAsia="Times New Roman" w:hAnsi="Times New Roman" w:cs="Times New Roman"/>
          <w:sz w:val="24"/>
          <w:szCs w:val="24"/>
        </w:rPr>
        <w:t>чая тетрадь для слушателей курсов повышения квалификации социальных педагогов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</w:rPr>
        <w:t xml:space="preserve">ост.: Овечкин А.М. Морозова Е.А. Соколинская Г.К.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</w:rPr>
        <w:t>Тюкова</w:t>
      </w:r>
      <w:proofErr w:type="spellEnd"/>
      <w:r w:rsidRPr="00CF2C28">
        <w:rPr>
          <w:rFonts w:ascii="Times New Roman" w:eastAsia="Times New Roman" w:hAnsi="Times New Roman" w:cs="Times New Roman"/>
          <w:sz w:val="24"/>
          <w:szCs w:val="24"/>
        </w:rPr>
        <w:t xml:space="preserve"> А.В, Шумилина Т.О. Тираж 35 экз.</w:t>
      </w:r>
    </w:p>
    <w:p w:rsidR="00A43A38" w:rsidRPr="00CF2C28" w:rsidRDefault="00A43A38" w:rsidP="000C159E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CF2C28">
        <w:rPr>
          <w:rFonts w:ascii="Times New Roman" w:hAnsi="Times New Roman" w:cs="Times New Roman"/>
          <w:sz w:val="24"/>
          <w:szCs w:val="24"/>
          <w:u w:val="single"/>
        </w:rPr>
        <w:t>Периодические издания НАША НОВАЯ ШКОЛА № 1, № 2 (НА 10.05.)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№1 Тираж 280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 xml:space="preserve">№2 Тираж 280 экз. </w:t>
      </w:r>
    </w:p>
    <w:p w:rsidR="00A43A38" w:rsidRPr="00CF2C28" w:rsidRDefault="00A43A38" w:rsidP="000C159E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C28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ИНФОРМАЦИОННЫЙ БЮЛЛЕТЕНЬ №№ 1-2, №3, №4 </w:t>
      </w:r>
      <w:r w:rsidRPr="00CF2C28">
        <w:rPr>
          <w:rFonts w:ascii="Times New Roman" w:hAnsi="Times New Roman" w:cs="Times New Roman"/>
          <w:sz w:val="24"/>
          <w:szCs w:val="24"/>
        </w:rPr>
        <w:t>Тираж 380 экз. каждого выпуска.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 xml:space="preserve">Напечатано 11 ИЗДАНИЙ </w:t>
      </w:r>
      <w:r w:rsidRPr="00CF2C28">
        <w:rPr>
          <w:rFonts w:ascii="Times New Roman" w:hAnsi="Times New Roman" w:cs="Times New Roman"/>
          <w:sz w:val="24"/>
          <w:szCs w:val="24"/>
          <w:u w:val="single"/>
        </w:rPr>
        <w:t>ИНФОРМАЦИОННОГО ХАРАКТЕРА</w:t>
      </w:r>
      <w:r w:rsidRPr="00CF2C28">
        <w:rPr>
          <w:rFonts w:ascii="Times New Roman" w:hAnsi="Times New Roman" w:cs="Times New Roman"/>
          <w:sz w:val="24"/>
          <w:szCs w:val="24"/>
        </w:rPr>
        <w:t xml:space="preserve"> (программы м</w:t>
      </w:r>
      <w:r w:rsidRPr="00CF2C28">
        <w:rPr>
          <w:rFonts w:ascii="Times New Roman" w:hAnsi="Times New Roman" w:cs="Times New Roman"/>
          <w:sz w:val="24"/>
          <w:szCs w:val="24"/>
        </w:rPr>
        <w:t>е</w:t>
      </w:r>
      <w:r w:rsidRPr="00CF2C28">
        <w:rPr>
          <w:rFonts w:ascii="Times New Roman" w:hAnsi="Times New Roman" w:cs="Times New Roman"/>
          <w:sz w:val="24"/>
          <w:szCs w:val="24"/>
        </w:rPr>
        <w:t>роприятий, буклеты, визитки, грамоты), материалы пробного ЕГЭ и ОГЭ общим тиражом 8600 экз.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дополнению к изданиям преподавателями и методистами института разработаны более 400 научно-методических материалов и региональных программ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-аналитических справок, отчетов-191, из них в рамках 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задания-20 ед.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-инструктивно-методических писем, методических рекомендаций-282, из них в рамках Государственного задания  -94ед.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-региональных программ-3 </w:t>
      </w:r>
      <w:r w:rsidRPr="00CF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F2C28">
        <w:rPr>
          <w:rFonts w:ascii="Times New Roman" w:hAnsi="Times New Roman"/>
          <w:i/>
          <w:sz w:val="24"/>
          <w:szCs w:val="24"/>
        </w:rPr>
        <w:t xml:space="preserve">Примерная программа дополнительного образования юнармейца на 68 часов (автор </w:t>
      </w:r>
      <w:proofErr w:type="spellStart"/>
      <w:r w:rsidRPr="00CF2C28">
        <w:rPr>
          <w:rFonts w:ascii="Times New Roman" w:hAnsi="Times New Roman"/>
          <w:i/>
          <w:sz w:val="24"/>
          <w:szCs w:val="24"/>
        </w:rPr>
        <w:t>Колгашкина</w:t>
      </w:r>
      <w:proofErr w:type="spellEnd"/>
      <w:r w:rsidRPr="00CF2C28">
        <w:rPr>
          <w:rFonts w:ascii="Times New Roman" w:hAnsi="Times New Roman"/>
          <w:i/>
          <w:sz w:val="24"/>
          <w:szCs w:val="24"/>
        </w:rPr>
        <w:t xml:space="preserve"> Е.А.);</w:t>
      </w:r>
      <w:r w:rsidRPr="00CF2C28">
        <w:rPr>
          <w:rFonts w:ascii="Times New Roman" w:hAnsi="Times New Roman" w:cs="Times New Roman"/>
          <w:i/>
          <w:sz w:val="24"/>
          <w:szCs w:val="24"/>
        </w:rPr>
        <w:t>Региональная программа развития</w:t>
      </w:r>
      <w:r w:rsidRPr="00CF2C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2C28">
        <w:rPr>
          <w:rFonts w:ascii="Times New Roman" w:hAnsi="Times New Roman" w:cs="Times New Roman"/>
          <w:i/>
          <w:sz w:val="24"/>
          <w:szCs w:val="24"/>
        </w:rPr>
        <w:t xml:space="preserve"> во</w:t>
      </w:r>
      <w:r w:rsidRPr="00CF2C28">
        <w:rPr>
          <w:rFonts w:ascii="Times New Roman" w:hAnsi="Times New Roman" w:cs="Times New Roman"/>
          <w:i/>
          <w:sz w:val="24"/>
          <w:szCs w:val="24"/>
        </w:rPr>
        <w:t>с</w:t>
      </w:r>
      <w:r w:rsidRPr="00CF2C28">
        <w:rPr>
          <w:rFonts w:ascii="Times New Roman" w:hAnsi="Times New Roman" w:cs="Times New Roman"/>
          <w:i/>
          <w:sz w:val="24"/>
          <w:szCs w:val="24"/>
        </w:rPr>
        <w:t>питания в системе образования Владимирской области «Край Владимирский – колыбель России» на 2017 - 2025 гг. (автор Шумилина Т.О.); региональная п</w:t>
      </w:r>
      <w:r w:rsidRPr="00CF2C28">
        <w:rPr>
          <w:rFonts w:ascii="Times New Roman" w:hAnsi="Times New Roman"/>
          <w:i/>
          <w:color w:val="000000"/>
          <w:sz w:val="24"/>
          <w:szCs w:val="24"/>
        </w:rPr>
        <w:t xml:space="preserve">рограмма </w:t>
      </w:r>
      <w:r w:rsidRPr="00CF2C28">
        <w:rPr>
          <w:rFonts w:ascii="Times New Roman" w:hAnsi="Times New Roman"/>
          <w:i/>
          <w:sz w:val="24"/>
          <w:szCs w:val="24"/>
        </w:rPr>
        <w:t>формиров</w:t>
      </w:r>
      <w:r w:rsidRPr="00CF2C28">
        <w:rPr>
          <w:rFonts w:ascii="Times New Roman" w:hAnsi="Times New Roman"/>
          <w:i/>
          <w:sz w:val="24"/>
          <w:szCs w:val="24"/>
        </w:rPr>
        <w:t>а</w:t>
      </w:r>
      <w:r w:rsidRPr="00CF2C28">
        <w:rPr>
          <w:rFonts w:ascii="Times New Roman" w:hAnsi="Times New Roman"/>
          <w:i/>
          <w:sz w:val="24"/>
          <w:szCs w:val="24"/>
        </w:rPr>
        <w:t xml:space="preserve">ния и развития партнерских отношений образовательной организации и семьи </w:t>
      </w:r>
      <w:r w:rsidRPr="00CF2C28">
        <w:rPr>
          <w:rFonts w:ascii="Times New Roman" w:hAnsi="Times New Roman"/>
          <w:i/>
          <w:color w:val="000000"/>
          <w:sz w:val="24"/>
          <w:szCs w:val="24"/>
        </w:rPr>
        <w:t>в 2016 г</w:t>
      </w:r>
      <w:r w:rsidRPr="00CF2C28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CF2C28">
        <w:rPr>
          <w:rFonts w:ascii="Times New Roman" w:hAnsi="Times New Roman"/>
          <w:i/>
          <w:color w:val="000000"/>
          <w:sz w:val="24"/>
          <w:szCs w:val="24"/>
        </w:rPr>
        <w:t>ду.</w:t>
      </w:r>
      <w:proofErr w:type="gramEnd"/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разработанных  материалах раскрываются наиболее актуальные и востр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бованные педагогическим сообществом рекомендации и практики, реализуемые  в  усл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модернизации образования.</w:t>
      </w:r>
    </w:p>
    <w:p w:rsidR="00A43A38" w:rsidRDefault="00DE0A64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A64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Приложение 1</w:t>
      </w: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услуги по предоставлению консультационных и методических услуг родителям дошкольников, не посещающих ДОО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2016/2017 </w:t>
      </w:r>
      <w:proofErr w:type="spell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47 консультаций, кроме того обеспечена информационная поддержка специально созда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ной для родителей рубрики сайта «Консультационный пункт»  </w:t>
      </w:r>
      <w:hyperlink r:id="rId30" w:history="1">
        <w:r w:rsidRPr="00CF2C28">
          <w:rPr>
            <w:rStyle w:val="a3"/>
            <w:rFonts w:ascii="Times New Roman" w:hAnsi="Times New Roman" w:cs="Times New Roman"/>
            <w:sz w:val="24"/>
            <w:szCs w:val="24"/>
          </w:rPr>
          <w:t>http://detsanetd33.blogspot.ru/</w:t>
        </w:r>
      </w:hyperlink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38" w:rsidRPr="00CF2C28" w:rsidRDefault="00A43A38" w:rsidP="00A6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заданию структурные подразделения института ос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ществляли работы по проведению экспертизы </w:t>
      </w:r>
      <w:r w:rsidRPr="00CF2C28">
        <w:rPr>
          <w:rFonts w:ascii="Times New Roman" w:hAnsi="Times New Roman" w:cs="Times New Roman"/>
          <w:sz w:val="24"/>
          <w:szCs w:val="24"/>
        </w:rPr>
        <w:t>научных, научно-технических программ и проектов, инновационных проектов по фундаментальным, прикладным научным исслед</w:t>
      </w:r>
      <w:r w:rsidRPr="00CF2C28">
        <w:rPr>
          <w:rFonts w:ascii="Times New Roman" w:hAnsi="Times New Roman" w:cs="Times New Roman"/>
          <w:sz w:val="24"/>
          <w:szCs w:val="24"/>
        </w:rPr>
        <w:t>о</w:t>
      </w:r>
      <w:r w:rsidRPr="00CF2C28">
        <w:rPr>
          <w:rFonts w:ascii="Times New Roman" w:hAnsi="Times New Roman" w:cs="Times New Roman"/>
          <w:sz w:val="24"/>
          <w:szCs w:val="24"/>
        </w:rPr>
        <w:t xml:space="preserve">ваниям, экспериментальным разработкам </w:t>
      </w:r>
      <w:proofErr w:type="gramStart"/>
      <w:r w:rsidRPr="00CF2C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2C28">
        <w:rPr>
          <w:rFonts w:ascii="Times New Roman" w:hAnsi="Times New Roman" w:cs="Times New Roman"/>
          <w:b/>
          <w:sz w:val="24"/>
          <w:szCs w:val="24"/>
        </w:rPr>
        <w:t>работа №4 Проведение экспертизы иннов</w:t>
      </w:r>
      <w:r w:rsidRPr="00CF2C28">
        <w:rPr>
          <w:rFonts w:ascii="Times New Roman" w:hAnsi="Times New Roman" w:cs="Times New Roman"/>
          <w:b/>
          <w:sz w:val="24"/>
          <w:szCs w:val="24"/>
        </w:rPr>
        <w:t>а</w:t>
      </w:r>
      <w:r w:rsidRPr="00CF2C28">
        <w:rPr>
          <w:rFonts w:ascii="Times New Roman" w:hAnsi="Times New Roman" w:cs="Times New Roman"/>
          <w:b/>
          <w:sz w:val="24"/>
          <w:szCs w:val="24"/>
        </w:rPr>
        <w:t>ционных проектов и экспериментальных разработок).</w:t>
      </w:r>
      <w:r w:rsidRPr="00CF2C28">
        <w:rPr>
          <w:rFonts w:ascii="Times New Roman" w:hAnsi="Times New Roman" w:cs="Times New Roman"/>
          <w:sz w:val="24"/>
          <w:szCs w:val="24"/>
        </w:rPr>
        <w:t xml:space="preserve"> За отчетный период были пр</w:t>
      </w:r>
      <w:r w:rsidRPr="00CF2C28">
        <w:rPr>
          <w:rFonts w:ascii="Times New Roman" w:hAnsi="Times New Roman" w:cs="Times New Roman"/>
          <w:sz w:val="24"/>
          <w:szCs w:val="24"/>
        </w:rPr>
        <w:t>о</w:t>
      </w:r>
      <w:r w:rsidRPr="00CF2C28">
        <w:rPr>
          <w:rFonts w:ascii="Times New Roman" w:hAnsi="Times New Roman" w:cs="Times New Roman"/>
          <w:sz w:val="24"/>
          <w:szCs w:val="24"/>
        </w:rPr>
        <w:t>ведены: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экспертиза конкурсных работ педагогов и руководителей-1432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экспертиза передового педагогического опыта-24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экспертиза авторских программ-31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экспертиза инновационных программ и проектов-10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 xml:space="preserve">экспертиза результатов мониторинговых исследований в системе ПК, а также удовлетворенности качеством образовательных услуг населением-18 </w:t>
      </w:r>
      <w:r w:rsidRPr="00CF2C28">
        <w:rPr>
          <w:rFonts w:ascii="Times New Roman" w:hAnsi="Times New Roman" w:cs="Times New Roman"/>
          <w:i/>
          <w:sz w:val="24"/>
          <w:szCs w:val="24"/>
        </w:rPr>
        <w:t>(приложение 1 Список мониторингов)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 w:rsidRPr="00CF2C28">
        <w:rPr>
          <w:rFonts w:ascii="Times New Roman" w:hAnsi="Times New Roman"/>
          <w:color w:val="000000"/>
          <w:sz w:val="24"/>
          <w:szCs w:val="24"/>
        </w:rPr>
        <w:t xml:space="preserve">Мониторинг реализации Программы </w:t>
      </w:r>
      <w:r w:rsidRPr="00CF2C28">
        <w:rPr>
          <w:rFonts w:ascii="Times New Roman" w:hAnsi="Times New Roman"/>
          <w:sz w:val="24"/>
          <w:szCs w:val="24"/>
        </w:rPr>
        <w:t xml:space="preserve">формирования и развития партнерских отношений образовательной организации и семьи </w:t>
      </w:r>
      <w:r w:rsidRPr="00CF2C28">
        <w:rPr>
          <w:rFonts w:ascii="Times New Roman" w:hAnsi="Times New Roman"/>
          <w:color w:val="000000"/>
          <w:sz w:val="24"/>
          <w:szCs w:val="24"/>
        </w:rPr>
        <w:t>в 2016 году</w:t>
      </w:r>
      <w:r w:rsidRPr="00CF2C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2C28">
        <w:rPr>
          <w:rFonts w:ascii="Times New Roman" w:hAnsi="Times New Roman"/>
          <w:color w:val="000000"/>
          <w:sz w:val="24"/>
          <w:szCs w:val="24"/>
        </w:rPr>
        <w:t xml:space="preserve">(основание: приказ Департамента образования </w:t>
      </w:r>
      <w:r w:rsidRPr="00CF2C28">
        <w:rPr>
          <w:rFonts w:ascii="Times New Roman" w:hAnsi="Times New Roman"/>
          <w:sz w:val="24"/>
          <w:szCs w:val="24"/>
        </w:rPr>
        <w:t xml:space="preserve">администрации Владимирской области </w:t>
      </w:r>
      <w:r w:rsidRPr="00CF2C2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CF2C28">
        <w:rPr>
          <w:rFonts w:ascii="Times New Roman" w:hAnsi="Times New Roman"/>
          <w:sz w:val="24"/>
          <w:szCs w:val="24"/>
        </w:rPr>
        <w:t>28.01.2016 №48 «Об утверждении региональной программы формирования и развития партнерских отношений образовательной организации и семьи на 2016-2020 г.г.»). Результаты мониторинга утверждены письмом Департамента образования администрации Владимирской области от 09.03.2017 № ДО- 1498 - 04-07. (21 муниципальное образование</w:t>
      </w:r>
      <w:r w:rsidRPr="00CF2C28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Социологический мониторинг удовлетворенности курсом ОРКСЭ-1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Социологическое исследование «Особенности межнациональных и межэтнических отношений в молодежной среде Владимирской о ласти»-1</w:t>
      </w:r>
    </w:p>
    <w:p w:rsidR="00A43A38" w:rsidRPr="00CF2C28" w:rsidRDefault="00A43A38" w:rsidP="000C159E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C28">
        <w:rPr>
          <w:rFonts w:ascii="Times New Roman" w:hAnsi="Times New Roman"/>
          <w:sz w:val="24"/>
          <w:szCs w:val="24"/>
        </w:rPr>
        <w:t>Мониторинг уровня нравственности населения Владимирской области-1</w:t>
      </w:r>
    </w:p>
    <w:p w:rsidR="00A43A38" w:rsidRPr="00CF2C28" w:rsidRDefault="00A43A38" w:rsidP="00A65DF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28">
        <w:rPr>
          <w:rFonts w:ascii="Times New Roman" w:hAnsi="Times New Roman" w:cs="Times New Roman"/>
          <w:sz w:val="24"/>
          <w:szCs w:val="24"/>
        </w:rPr>
        <w:t>Это значительно превышает объем государственного задания по проведению экспертизы инновационных проектов и экспериментальных разработок (588 ед.)</w:t>
      </w:r>
    </w:p>
    <w:p w:rsidR="00A43A38" w:rsidRPr="00CF2C28" w:rsidRDefault="00A43A38" w:rsidP="007061A5">
      <w:pPr>
        <w:pStyle w:val="a6"/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1ED5" w:rsidRPr="00413C16" w:rsidRDefault="00B11ED5" w:rsidP="007061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B11ED5" w:rsidRPr="00413C16" w:rsidSect="00C30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A64" w:rsidRPr="00E62C59" w:rsidRDefault="00B11ED5" w:rsidP="007061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A65DF1" w:rsidRPr="00E62C5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6DAF" w:rsidRPr="00E62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64" w:rsidRPr="00E62C59">
        <w:rPr>
          <w:rFonts w:ascii="Times New Roman" w:hAnsi="Times New Roman" w:cs="Times New Roman"/>
          <w:b/>
          <w:sz w:val="24"/>
          <w:szCs w:val="24"/>
        </w:rPr>
        <w:t>ДОПОЛНИЕЛЬНОЕ ОБРАЗОВАНИЕ ДЕТЕЙ</w:t>
      </w: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A00903" w:rsidRDefault="00DE0A64" w:rsidP="000C159E">
      <w:pPr>
        <w:numPr>
          <w:ilvl w:val="0"/>
          <w:numId w:val="42"/>
        </w:num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Владимирской области</w:t>
      </w:r>
      <w:r w:rsidR="007061A5" w:rsidRPr="00A00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0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Российском движении школь</w:t>
      </w:r>
      <w:r w:rsidR="00A00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ников (РДШ)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Владимирской области в 2006 году при поддержке департамента образования администрации Владимирской области было создано детское общественное движение «Созвездие льва», главным принципом которого стало воспитание юных жителей Влад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мирской области в духе нравственности, гражданственности, патриотизма.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состав входит 481 детское общественное объединение, в которых насчитыв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более 43504 учащихся 1-11 классов, представителей 21 муниципального образования Владимирской области. Участники детских общественных объединений включены в 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щественно-полезную деятельность,  на их счету много значимых дел: организация творч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конкурсов, оказание помощи ветеранам и малышам, создание  различных проектов. </w:t>
      </w:r>
    </w:p>
    <w:p w:rsidR="00DE0A64" w:rsidRPr="00E62C59" w:rsidRDefault="00DE0A64" w:rsidP="0063680D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Во исполнение  Указа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29.10.2015 № 536 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«О создании Общероссийской общественно-государственной детско-юношеской орган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зации «Российское движение школьников» при поддержке департамента образования а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д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министрации во Владимирской области </w:t>
      </w:r>
      <w:r w:rsidRPr="00E62C59">
        <w:rPr>
          <w:rFonts w:ascii="Times New Roman" w:hAnsi="Times New Roman" w:cs="Times New Roman"/>
          <w:sz w:val="24"/>
          <w:szCs w:val="24"/>
        </w:rPr>
        <w:t>началась активная работа по развитию «Росси</w:t>
      </w:r>
      <w:r w:rsidRPr="00E62C59">
        <w:rPr>
          <w:rFonts w:ascii="Times New Roman" w:hAnsi="Times New Roman" w:cs="Times New Roman"/>
          <w:sz w:val="24"/>
          <w:szCs w:val="24"/>
        </w:rPr>
        <w:t>й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ского движения школьников». В апреле 2016 года было создано региональное отделение РДШ во Владимирской области.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во Владимирской области деятельностью РДШ охвачено 11 школ, которые являются пилотными: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№19 г. Мурома, МБОУ СОШ №13 г. Александрова, МБОУ ООШ №2 г.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СОШ №5 г.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СОШ №23 г.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СОШ №9 г. Вязники, МБОУ СОШ №1 г. Кольчугино, МБОУ СОШ №7 г. Кольчугино, МБОУ СОШ №24 г. Владимира, МБОУ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Стёпанцевская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МБОУ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E62C59">
        <w:rPr>
          <w:rFonts w:ascii="Times New Roman" w:hAnsi="Times New Roman" w:cs="Times New Roman"/>
          <w:sz w:val="24"/>
          <w:szCs w:val="24"/>
        </w:rPr>
        <w:t>Для подготовки лидеров детских объединений, пилотных школ «Российского дв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жения школьников», интеграции интеллектуального потенциала в сфере планирования и выработки перспектив развития, создания условий для обмена опытом в 2000 году в обл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сти была создана профильная смена активов детских общественных объединений "Данко". Ежегодно в смене отдыхает более 200 активистов детских общественных объединений.</w:t>
      </w:r>
      <w:r w:rsidRPr="00E62C59">
        <w:rPr>
          <w:rFonts w:ascii="Times New Roman" w:hAnsi="Times New Roman" w:cs="Times New Roman"/>
          <w:sz w:val="24"/>
          <w:szCs w:val="24"/>
        </w:rPr>
        <w:cr/>
        <w:t xml:space="preserve">         В рамках развития «Российского движения школьников» во Владимирской области з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а период деятельности с 01.09.2016 по настоящее время осуществлялось выполнение м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роприятий, предусмотренных федеральным планом работы ФГБУ «Российский детско-юношеский центр». За этот период в рамках направлений деятельности РДШ были пров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дены следующие мероприятия с представителями пилотных школ региона, а также с акт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вистами детских общественных объединений и организаций:</w:t>
      </w:r>
    </w:p>
    <w:p w:rsidR="00DE0A64" w:rsidRPr="00E62C59" w:rsidRDefault="00DE0A64" w:rsidP="00413C16">
      <w:pPr>
        <w:spacing w:after="0" w:line="360" w:lineRule="auto"/>
        <w:ind w:left="66" w:firstLine="642"/>
        <w:rPr>
          <w:rFonts w:ascii="Times New Roman" w:eastAsia="Times New Roman" w:hAnsi="Times New Roman" w:cs="Times New Roman"/>
          <w:b/>
          <w:i/>
          <w:color w:val="020C22"/>
          <w:sz w:val="24"/>
          <w:szCs w:val="24"/>
          <w:u w:val="single"/>
          <w:shd w:val="clear" w:color="auto" w:fill="FEFEFE"/>
          <w:lang w:eastAsia="ru-RU"/>
        </w:rPr>
      </w:pPr>
    </w:p>
    <w:p w:rsidR="00DE0A64" w:rsidRPr="00413C16" w:rsidRDefault="00DE0A64" w:rsidP="00413C16">
      <w:pPr>
        <w:spacing w:after="0" w:line="360" w:lineRule="auto"/>
        <w:ind w:left="66" w:firstLine="642"/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</w:pPr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>1. Направление "Гражданская активность"</w:t>
      </w:r>
    </w:p>
    <w:tbl>
      <w:tblPr>
        <w:tblStyle w:val="8"/>
        <w:tblW w:w="9540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658"/>
        <w:gridCol w:w="4204"/>
        <w:gridCol w:w="2126"/>
        <w:gridCol w:w="2552"/>
      </w:tblGrid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№ п\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gramEnd"/>
          </w:p>
        </w:tc>
        <w:tc>
          <w:tcPr>
            <w:tcW w:w="420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Участники 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Достижения</w:t>
            </w: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Всероссийская школа гражданской активности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 пилотные школы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2.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Всероссийский конкурс школьных музеев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5 команд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Липкан Иван – 3 м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сто во Всероссийском этапе конкурса (МБОУ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Стёпанце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СОШ Вязников-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района)</w:t>
            </w: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3.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Всероссийский конкурс творческих работ "Поиск, находки, открытия"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Команда МБОУ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Стёпанцевская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lastRenderedPageBreak/>
              <w:t>СОШ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proofErr w:type="gram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Вязниковского района)</w:t>
            </w:r>
            <w:proofErr w:type="gramEnd"/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lastRenderedPageBreak/>
              <w:t>4.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Всероссийские "Заповедные уроки"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Во всех пилотных школах 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5.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Всероссийский конкурс экологич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ских отрядов "На старт, эко-отряд РДШ"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Участие 5 команд школьников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Команда МБОУ СОШ №24 г. Владимира - участник Всеросси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й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ского экологического форума</w:t>
            </w: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6.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Всероссийский исторических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квест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"1941. Заполярье"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56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7.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Всероссийский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исторических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квест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"Первый космический"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48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8.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Акция «Сделано с заботой»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Во всех пилотных школах РДШ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9.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Акция "День леса"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Во всех пилотных площадках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10.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Тематическая смена "Юные экологи" в ВДЦ "Орлёнок".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7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Работа Моисеева Максима (МБОУ СОШ №6 г. Кольч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у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гино) направлена для публикации в сборн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ке по итогам смены,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Пивнев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Дмитрий (МБОУ СОШ №4 г. Александрова) вкл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ю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чен в состав Всеро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сийского экологич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ского совета.</w:t>
            </w: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11.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Всероссийский конкурс «ЭКО коми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сы».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 региональном этапе приняло участие 17 чел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век.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Трапезников Але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сандр стал победит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лем Всероссийского этапа конкурса в во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з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растной категории 8-10 лет</w:t>
            </w: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12.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Всероссийский конкурс на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лучшую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социальную эко-рекламу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 региональном этапе конкурса приняло участие 12 человек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Рыжков Максим (МБОУ СОШ №8 о. Мурома) стал побед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телем в номинации «Лучшая операто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ская работа»</w:t>
            </w: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13.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Региональный этап Всероссийской туристско-краеведческой экспедиции "Я познаю Россию"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5 команд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65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14.</w:t>
            </w:r>
          </w:p>
        </w:tc>
        <w:tc>
          <w:tcPr>
            <w:tcW w:w="4204" w:type="dxa"/>
          </w:tcPr>
          <w:p w:rsidR="00DE0A64" w:rsidRPr="00E62C59" w:rsidRDefault="00DE0A64" w:rsidP="0063680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Акция "Письмо Победы"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205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</w:tbl>
    <w:p w:rsidR="00DE0A64" w:rsidRPr="00E62C59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</w:t>
      </w:r>
    </w:p>
    <w:p w:rsidR="00DE0A64" w:rsidRPr="00413C16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</w:pPr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>2. Направление "Личностное развитие"</w:t>
      </w:r>
    </w:p>
    <w:tbl>
      <w:tblPr>
        <w:tblStyle w:val="8"/>
        <w:tblW w:w="9540" w:type="dxa"/>
        <w:tblInd w:w="66" w:type="dxa"/>
        <w:tblLook w:val="04A0" w:firstRow="1" w:lastRow="0" w:firstColumn="1" w:lastColumn="0" w:noHBand="0" w:noVBand="1"/>
      </w:tblPr>
      <w:tblGrid>
        <w:gridCol w:w="726"/>
        <w:gridCol w:w="4278"/>
        <w:gridCol w:w="1984"/>
        <w:gridCol w:w="2552"/>
      </w:tblGrid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№ п\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gramEnd"/>
          </w:p>
        </w:tc>
        <w:tc>
          <w:tcPr>
            <w:tcW w:w="427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Участники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Достижения</w:t>
            </w: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Акция "Будь здоров!" 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217 человек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lastRenderedPageBreak/>
              <w:t>2.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Акция "Сила РДШ"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711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МБОУ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Стёпанцевская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СОШ Вязниковского района– 1 место в Центральном фед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ральном округе,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МБОУ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Стёпанцевская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СОШ – 3 место по Российской Федер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ции</w:t>
            </w: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3.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Всероссийский конкурс "Лига орат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ров"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Участие 3 к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манд школьн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4.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Акция "Подари книгу" 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784 участника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5.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Акция "Космос без турникетов" 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22 участника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6.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«Форсайт школа для молодых пре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д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принимателей» 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80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7.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Интерактивная игра для школьников «Жизнь 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val="en-US" w:eastAsia="ru-RU"/>
              </w:rPr>
              <w:t>OFF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val="en-US" w:eastAsia="ru-RU"/>
              </w:rPr>
              <w:t>LINE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»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65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6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8.</w:t>
            </w:r>
          </w:p>
        </w:tc>
        <w:tc>
          <w:tcPr>
            <w:tcW w:w="4278" w:type="dxa"/>
          </w:tcPr>
          <w:p w:rsidR="00DE0A64" w:rsidRPr="00E62C59" w:rsidRDefault="00DE0A64" w:rsidP="0063680D">
            <w:p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gramStart"/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конкурсе</w:t>
            </w:r>
            <w:proofErr w:type="gramEnd"/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сочинений «Мой личный дневник»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 региональном этапе приняли участие 12 школьников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Власова Юлия (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МБОУ "Гимназия №6" о. Мурома)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заняла 1 м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сто во Всероссийском этапе конкурса в 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минации: «Самые и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тересные события, </w:t>
            </w:r>
            <w:proofErr w:type="spellStart"/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произо</w:t>
            </w:r>
            <w:proofErr w:type="spellEnd"/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-шедшие со мной </w:t>
            </w:r>
            <w:proofErr w:type="gramStart"/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последние 12 месяцев».</w:t>
            </w:r>
          </w:p>
        </w:tc>
      </w:tr>
    </w:tbl>
    <w:p w:rsidR="00DE0A64" w:rsidRPr="00E62C59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DE0A64" w:rsidRPr="00413C16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</w:pPr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>3. Военно-патриотическое направление</w:t>
      </w:r>
    </w:p>
    <w:tbl>
      <w:tblPr>
        <w:tblStyle w:val="8"/>
        <w:tblW w:w="9540" w:type="dxa"/>
        <w:tblInd w:w="66" w:type="dxa"/>
        <w:tblLook w:val="04A0" w:firstRow="1" w:lastRow="0" w:firstColumn="1" w:lastColumn="0" w:noHBand="0" w:noVBand="1"/>
      </w:tblPr>
      <w:tblGrid>
        <w:gridCol w:w="739"/>
        <w:gridCol w:w="4265"/>
        <w:gridCol w:w="1984"/>
        <w:gridCol w:w="2552"/>
      </w:tblGrid>
      <w:tr w:rsidR="00DE0A64" w:rsidRPr="00E62C59" w:rsidTr="00DE0A64">
        <w:tc>
          <w:tcPr>
            <w:tcW w:w="739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№ п\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gramEnd"/>
          </w:p>
        </w:tc>
        <w:tc>
          <w:tcPr>
            <w:tcW w:w="4265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Участники 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Достижения</w:t>
            </w:r>
          </w:p>
        </w:tc>
      </w:tr>
      <w:tr w:rsidR="00DE0A64" w:rsidRPr="00E62C59" w:rsidTr="00DE0A64">
        <w:tc>
          <w:tcPr>
            <w:tcW w:w="739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1.</w:t>
            </w:r>
          </w:p>
        </w:tc>
        <w:tc>
          <w:tcPr>
            <w:tcW w:w="4265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Акция "Армейский чемоданчик"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1389 участников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</w:tbl>
    <w:p w:rsidR="00DE0A64" w:rsidRPr="00E62C59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DE0A64" w:rsidRPr="00413C16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</w:pPr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>4. Информационно-</w:t>
      </w:r>
      <w:proofErr w:type="spellStart"/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>медийное</w:t>
      </w:r>
      <w:proofErr w:type="spellEnd"/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 xml:space="preserve"> направление</w:t>
      </w:r>
    </w:p>
    <w:tbl>
      <w:tblPr>
        <w:tblStyle w:val="8"/>
        <w:tblW w:w="9540" w:type="dxa"/>
        <w:tblInd w:w="66" w:type="dxa"/>
        <w:tblLook w:val="04A0" w:firstRow="1" w:lastRow="0" w:firstColumn="1" w:lastColumn="0" w:noHBand="0" w:noVBand="1"/>
      </w:tblPr>
      <w:tblGrid>
        <w:gridCol w:w="727"/>
        <w:gridCol w:w="4220"/>
        <w:gridCol w:w="2041"/>
        <w:gridCol w:w="2552"/>
      </w:tblGrid>
      <w:tr w:rsidR="00DE0A64" w:rsidRPr="00E62C59" w:rsidTr="00DE0A64">
        <w:tc>
          <w:tcPr>
            <w:tcW w:w="72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№ п\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gramEnd"/>
          </w:p>
        </w:tc>
        <w:tc>
          <w:tcPr>
            <w:tcW w:w="4220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Мероприятие</w:t>
            </w:r>
          </w:p>
        </w:tc>
        <w:tc>
          <w:tcPr>
            <w:tcW w:w="204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Участники 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Достижения</w:t>
            </w:r>
          </w:p>
        </w:tc>
      </w:tr>
      <w:tr w:rsidR="00DE0A64" w:rsidRPr="00E62C59" w:rsidTr="00DE0A64">
        <w:tc>
          <w:tcPr>
            <w:tcW w:w="72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1.</w:t>
            </w:r>
          </w:p>
        </w:tc>
        <w:tc>
          <w:tcPr>
            <w:tcW w:w="4220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Конкурс телевизионных и новостных проектов среди юных журналистов. Отправлена работа для участия в эт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пе "Школьные ТВ и радио"</w:t>
            </w:r>
          </w:p>
        </w:tc>
        <w:tc>
          <w:tcPr>
            <w:tcW w:w="204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 медиа форуме в г. Москва приняли уч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стие 5 школьников.</w:t>
            </w:r>
          </w:p>
        </w:tc>
      </w:tr>
      <w:tr w:rsidR="00DE0A64" w:rsidRPr="00E62C59" w:rsidTr="00DE0A64">
        <w:tc>
          <w:tcPr>
            <w:tcW w:w="72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2.</w:t>
            </w:r>
          </w:p>
        </w:tc>
        <w:tc>
          <w:tcPr>
            <w:tcW w:w="4220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Деятельность пилотных школ освещ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ется в региональной и федеральной группах РДШ, а также на сайте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рдш.рф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.</w:t>
            </w:r>
          </w:p>
        </w:tc>
        <w:tc>
          <w:tcPr>
            <w:tcW w:w="204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  <w:tr w:rsidR="00DE0A64" w:rsidRPr="00E62C59" w:rsidTr="00DE0A64">
        <w:tc>
          <w:tcPr>
            <w:tcW w:w="72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3.</w:t>
            </w:r>
          </w:p>
        </w:tc>
        <w:tc>
          <w:tcPr>
            <w:tcW w:w="4220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Освещение деятельности школьных музеев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на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 федеральной интернет-площадке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рдш.рф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.</w:t>
            </w:r>
          </w:p>
        </w:tc>
        <w:tc>
          <w:tcPr>
            <w:tcW w:w="204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</w:tbl>
    <w:p w:rsidR="00DE0A64" w:rsidRPr="00E62C59" w:rsidRDefault="00DE0A64" w:rsidP="0063680D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DE0A64" w:rsidRPr="00413C16" w:rsidRDefault="00DE0A64" w:rsidP="0063680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</w:pPr>
      <w:r w:rsidRPr="00413C16">
        <w:rPr>
          <w:rFonts w:ascii="Times New Roman" w:eastAsia="Times New Roman" w:hAnsi="Times New Roman" w:cs="Times New Roman"/>
          <w:b/>
          <w:color w:val="020C22"/>
          <w:sz w:val="24"/>
          <w:szCs w:val="24"/>
          <w:shd w:val="clear" w:color="auto" w:fill="FEFEFE"/>
          <w:lang w:eastAsia="ru-RU"/>
        </w:rPr>
        <w:t>5. Работа с педагогами, органами исполнительной власти</w:t>
      </w:r>
    </w:p>
    <w:tbl>
      <w:tblPr>
        <w:tblStyle w:val="8"/>
        <w:tblW w:w="0" w:type="auto"/>
        <w:tblInd w:w="66" w:type="dxa"/>
        <w:tblLook w:val="04A0" w:firstRow="1" w:lastRow="0" w:firstColumn="1" w:lastColumn="0" w:noHBand="0" w:noVBand="1"/>
      </w:tblPr>
      <w:tblGrid>
        <w:gridCol w:w="725"/>
        <w:gridCol w:w="4083"/>
        <w:gridCol w:w="2247"/>
        <w:gridCol w:w="2247"/>
      </w:tblGrid>
      <w:tr w:rsidR="00DE0A64" w:rsidRPr="00E62C59" w:rsidTr="00DE0A64">
        <w:tc>
          <w:tcPr>
            <w:tcW w:w="725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№ </w:t>
            </w: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lastRenderedPageBreak/>
              <w:t>п\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gramEnd"/>
          </w:p>
        </w:tc>
        <w:tc>
          <w:tcPr>
            <w:tcW w:w="4083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lastRenderedPageBreak/>
              <w:t>Мероприятие</w:t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Участники </w:t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Достижения</w:t>
            </w:r>
          </w:p>
        </w:tc>
      </w:tr>
      <w:tr w:rsidR="00DE0A64" w:rsidRPr="00E62C59" w:rsidTr="00DE0A64">
        <w:tc>
          <w:tcPr>
            <w:tcW w:w="725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lastRenderedPageBreak/>
              <w:t>1.</w:t>
            </w:r>
          </w:p>
        </w:tc>
        <w:tc>
          <w:tcPr>
            <w:tcW w:w="4083" w:type="dxa"/>
          </w:tcPr>
          <w:p w:rsidR="00DE0A64" w:rsidRPr="00E62C59" w:rsidRDefault="00DE0A64" w:rsidP="0063680D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Проведение конкурса на лучшую с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стему мотивации к вступлению в РДШ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Приняли участие 5 педагогов пило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т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ных школ РДШ</w:t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Во Всероссийском этапе приняли уч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стие 2 образов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тельные организ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ции (МБОУ ООШ №2 г.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Коврова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, МБОУ СОШ №13 г. Александрова).</w:t>
            </w:r>
          </w:p>
        </w:tc>
      </w:tr>
    </w:tbl>
    <w:p w:rsidR="00DE0A64" w:rsidRPr="00E62C59" w:rsidRDefault="00DE0A64" w:rsidP="0063680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</w:pPr>
    </w:p>
    <w:p w:rsidR="00DE0A64" w:rsidRPr="00413C16" w:rsidRDefault="00DE0A64" w:rsidP="00636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Слетов</w:t>
      </w:r>
    </w:p>
    <w:tbl>
      <w:tblPr>
        <w:tblStyle w:val="8"/>
        <w:tblW w:w="0" w:type="auto"/>
        <w:tblInd w:w="66" w:type="dxa"/>
        <w:tblLook w:val="04A0" w:firstRow="1" w:lastRow="0" w:firstColumn="1" w:lastColumn="0" w:noHBand="0" w:noVBand="1"/>
      </w:tblPr>
      <w:tblGrid>
        <w:gridCol w:w="725"/>
        <w:gridCol w:w="4083"/>
        <w:gridCol w:w="2247"/>
        <w:gridCol w:w="2247"/>
      </w:tblGrid>
      <w:tr w:rsidR="00DE0A64" w:rsidRPr="00E62C59" w:rsidTr="00DE0A64">
        <w:tc>
          <w:tcPr>
            <w:tcW w:w="725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№ п\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п</w:t>
            </w:r>
            <w:proofErr w:type="gramEnd"/>
          </w:p>
        </w:tc>
        <w:tc>
          <w:tcPr>
            <w:tcW w:w="4083" w:type="dxa"/>
          </w:tcPr>
          <w:p w:rsidR="00DE0A64" w:rsidRPr="00E62C59" w:rsidRDefault="00DE0A64" w:rsidP="00413C16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Мероприятие</w:t>
            </w:r>
            <w:r w:rsidR="00413C16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ab/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Участники </w:t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shd w:val="clear" w:color="auto" w:fill="FEFEFE"/>
                <w:lang w:eastAsia="ru-RU"/>
              </w:rPr>
              <w:t>Достижения</w:t>
            </w:r>
          </w:p>
        </w:tc>
      </w:tr>
      <w:tr w:rsidR="00DE0A64" w:rsidRPr="00E62C59" w:rsidTr="00DE0A64">
        <w:tc>
          <w:tcPr>
            <w:tcW w:w="725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1.</w:t>
            </w:r>
          </w:p>
        </w:tc>
        <w:tc>
          <w:tcPr>
            <w:tcW w:w="4083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1 Региональный Слет РДШ в г.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Ко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рове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 xml:space="preserve">. </w:t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75 человек</w:t>
            </w:r>
          </w:p>
        </w:tc>
        <w:tc>
          <w:tcPr>
            <w:tcW w:w="2247" w:type="dxa"/>
          </w:tcPr>
          <w:p w:rsidR="00DE0A64" w:rsidRPr="00E62C59" w:rsidRDefault="00DE0A64" w:rsidP="0063680D">
            <w:pPr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</w:pPr>
          </w:p>
        </w:tc>
      </w:tr>
    </w:tbl>
    <w:p w:rsidR="00DE0A64" w:rsidRPr="00E62C59" w:rsidRDefault="00DE0A64" w:rsidP="00636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развития регионального отделения РДШ необходимо:</w:t>
      </w:r>
    </w:p>
    <w:p w:rsidR="00DE0A64" w:rsidRPr="00E62C59" w:rsidRDefault="00DE0A64" w:rsidP="000C15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к деятельности организации школы всех муниципальных обр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зований области, что позволит увеличить количество школ реализующих программы де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РДШ с 11 до 35 школ;</w:t>
      </w:r>
    </w:p>
    <w:p w:rsidR="00DE0A64" w:rsidRPr="00E62C59" w:rsidRDefault="00DE0A64" w:rsidP="000C15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состав совета организации  всех представителей партнерских 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РДШ;</w:t>
      </w:r>
    </w:p>
    <w:p w:rsidR="00DE0A64" w:rsidRPr="00E62C59" w:rsidRDefault="00DE0A64" w:rsidP="000C15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каждом муниципальном образовании базовое учреждение д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детей,  ответственное за реализацию плана деятельности РДШ, что позволит включить в  деятельность школьников, которые не обучаются в шк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РДШ;</w:t>
      </w:r>
    </w:p>
    <w:p w:rsidR="00DE0A64" w:rsidRPr="00E62C59" w:rsidRDefault="00DE0A64" w:rsidP="000C15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ответственных лиц в муниципальных образованиях за реализ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плана работы РДШ в лице муниципальных кураторов деятельности  детских общ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организаций;</w:t>
      </w:r>
    </w:p>
    <w:p w:rsidR="00DE0A64" w:rsidRPr="00E62C59" w:rsidRDefault="00DE0A64" w:rsidP="000C159E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образовательных организаций включение в план воспитательной работы школы плана работы РДШ.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Pr="00A00903" w:rsidRDefault="00DE0A64" w:rsidP="00413C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0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A00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00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Профильные школы ВИРО</w:t>
      </w:r>
    </w:p>
    <w:p w:rsidR="00DE0A64" w:rsidRPr="00E62C59" w:rsidRDefault="00DE0A64" w:rsidP="006368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Школа социального лидерства и Школа юных корреспондентов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непрерывного обучения лидеров общественных объединений области, а также лидеров направлений деятельности РДШ в 2014 году на базе ГАОУ ДПО ВО «Владимирский институт развития образования имени Л.И. Новиковой были открыты: «Школа социального лидерства» и «Школа юных корреспондентов».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школе социального лидерства занимается 65 учащихся образовательных орган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заций Владимирской области. Работа в школе осуществляется на основе дополнительной общеразвивающей программы «Школа социального лидерства» утвержденной  Учёным Советом института в 2014 году. Курс обучения рассчитан на 64 часа (32 часа – очно, 32 – заочно).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Основной целью программы является: развитие социальной активности и лиде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ских качеств, формирование знаний, умений по самоорганизации и организации других; содействовать формированию важнейших социальных навыков, способствующих успе</w:t>
      </w:r>
      <w:r w:rsidRPr="00E62C59">
        <w:rPr>
          <w:rFonts w:ascii="Times New Roman" w:hAnsi="Times New Roman" w:cs="Times New Roman"/>
          <w:sz w:val="24"/>
          <w:szCs w:val="24"/>
        </w:rPr>
        <w:t>ш</w:t>
      </w:r>
      <w:r w:rsidRPr="00E62C59">
        <w:rPr>
          <w:rFonts w:ascii="Times New Roman" w:hAnsi="Times New Roman" w:cs="Times New Roman"/>
          <w:sz w:val="24"/>
          <w:szCs w:val="24"/>
        </w:rPr>
        <w:t>ной социализации участников ОДОД «Созвездие льва» в обществе.</w:t>
      </w:r>
    </w:p>
    <w:p w:rsidR="00DE0A64" w:rsidRPr="00E62C59" w:rsidRDefault="00DE0A64" w:rsidP="006368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Занятия в Школе проводятся комиссарами област</w:t>
      </w:r>
      <w:r w:rsidR="00F205D6" w:rsidRPr="00E62C59">
        <w:rPr>
          <w:rFonts w:ascii="Times New Roman" w:hAnsi="Times New Roman" w:cs="Times New Roman"/>
          <w:sz w:val="24"/>
          <w:szCs w:val="24"/>
        </w:rPr>
        <w:t>ного педагогического отряда «Да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нко», выпускники школы прошлых лет, партнеры РДШ. За 3 года в Школе сложились свои традиции: открытие Школы Гимном ОДОД «Созвездие льва», традиция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орлятского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круга, правило поднятой правой руки.</w:t>
      </w:r>
    </w:p>
    <w:p w:rsidR="00DE0A64" w:rsidRPr="00E62C59" w:rsidRDefault="00DE0A64" w:rsidP="00636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Формы проведения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 подбираются с учетом поставленной цели пр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«Школа социального лидерства» и возраста обучающихся: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 ролевые игры;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взаимодействия в группе;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тренинги;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(участие в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всероссийских); 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проектирование;</w:t>
      </w:r>
    </w:p>
    <w:p w:rsidR="00DE0A64" w:rsidRPr="00E62C59" w:rsidRDefault="00DE0A64" w:rsidP="00A140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со специалистами и интересными людьми.</w:t>
      </w:r>
    </w:p>
    <w:p w:rsidR="00DE0A64" w:rsidRPr="00E62C59" w:rsidRDefault="00DE0A64" w:rsidP="006368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этом учебном году на занятиях Школы были рассмотрены следующие вопросы:</w:t>
      </w:r>
    </w:p>
    <w:p w:rsidR="00DE0A64" w:rsidRPr="00E62C59" w:rsidRDefault="00DE0A64" w:rsidP="00A1407C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разработаны и утверждены положения о проведении областных конкурсов ОДОД «Созвездие льва»;</w:t>
      </w:r>
    </w:p>
    <w:p w:rsidR="00DE0A64" w:rsidRPr="00E62C59" w:rsidRDefault="00DE0A64" w:rsidP="00A1407C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Cs/>
          <w:iCs/>
          <w:sz w:val="24"/>
          <w:szCs w:val="24"/>
        </w:rPr>
        <w:t>основы ораторского искусства; как готовиться к публичным выступлениям</w:t>
      </w:r>
      <w:r w:rsidRPr="00E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личные выступления;</w:t>
      </w:r>
    </w:p>
    <w:p w:rsidR="00DE0A64" w:rsidRPr="00E62C59" w:rsidRDefault="00DE0A64" w:rsidP="00A1407C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разработка КТД по технологии «4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ами»;</w:t>
      </w:r>
    </w:p>
    <w:p w:rsidR="00DE0A64" w:rsidRPr="00E62C59" w:rsidRDefault="00DE0A64" w:rsidP="00A1407C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Cs/>
          <w:sz w:val="24"/>
          <w:szCs w:val="24"/>
        </w:rPr>
        <w:t>социальное проектирование, специфика, основные правила составления проектов; отличие проекта от плана;</w:t>
      </w:r>
    </w:p>
    <w:p w:rsidR="00DE0A64" w:rsidRPr="00E62C59" w:rsidRDefault="00DE0A64" w:rsidP="00A1407C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Cs/>
          <w:sz w:val="24"/>
          <w:szCs w:val="24"/>
        </w:rPr>
        <w:t>конструирование игры-путешествия для учащихся начальной школы</w:t>
      </w:r>
      <w:r w:rsidRPr="00E62C59">
        <w:rPr>
          <w:rFonts w:ascii="Times New Roman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hd w:val="clear" w:color="auto" w:fill="FFFFFF"/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работы школы в этом учебном году были проведены: </w:t>
      </w:r>
    </w:p>
    <w:p w:rsidR="00DE0A64" w:rsidRPr="00E62C59" w:rsidRDefault="00DE0A64" w:rsidP="000C159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59">
        <w:rPr>
          <w:rFonts w:ascii="Times New Roman" w:hAnsi="Times New Roman" w:cs="Times New Roman"/>
          <w:bCs/>
          <w:sz w:val="24"/>
          <w:szCs w:val="24"/>
        </w:rPr>
        <w:t>Региональный экологический фестиваль детских общественных организаций и пилотных школ «Российского движения школьников» Владимирской области «Сохр</w:t>
      </w:r>
      <w:r w:rsidRPr="00E62C59">
        <w:rPr>
          <w:rFonts w:ascii="Times New Roman" w:hAnsi="Times New Roman" w:cs="Times New Roman"/>
          <w:bCs/>
          <w:sz w:val="24"/>
          <w:szCs w:val="24"/>
        </w:rPr>
        <w:t>а</w:t>
      </w:r>
      <w:r w:rsidRPr="00E62C59">
        <w:rPr>
          <w:rFonts w:ascii="Times New Roman" w:hAnsi="Times New Roman" w:cs="Times New Roman"/>
          <w:bCs/>
          <w:sz w:val="24"/>
          <w:szCs w:val="24"/>
        </w:rPr>
        <w:t>ним планету вместе!»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Фестиваль проводился с целью </w:t>
      </w:r>
      <w:r w:rsidRPr="00E62C59">
        <w:rPr>
          <w:rFonts w:ascii="Times New Roman" w:hAnsi="Times New Roman" w:cs="Times New Roman"/>
          <w:sz w:val="24"/>
          <w:szCs w:val="24"/>
        </w:rPr>
        <w:t>повышения экологической культ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>ры активистов детского движения Владимирской области, формирования устойчивых навыков экологически ответственного поведения, бережного отношения к природе</w:t>
      </w:r>
      <w:r w:rsidRPr="00E62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0A64" w:rsidRPr="00E62C59" w:rsidRDefault="00DE0A64" w:rsidP="00636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</w:rPr>
        <w:t>В рамках фестиваля к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 детская организация представляла работы по нескол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направлениям: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 фотографий «Удивительный мир природы Владимирского края» (66 участников), </w:t>
      </w:r>
      <w:hyperlink r:id="rId31" w:anchor="gid=844013884" w:tgtFrame="_blank" w:history="1">
        <w:r w:rsidRPr="00E62C59">
          <w:rPr>
            <w:rFonts w:ascii="Times New Roman" w:hAnsi="Times New Roman" w:cs="Times New Roman"/>
            <w:bCs/>
            <w:sz w:val="24"/>
            <w:szCs w:val="24"/>
            <w:u w:val="single"/>
          </w:rPr>
          <w:t>Литературный конкурс «Земля, ты так любви достойна!»</w:t>
        </w:r>
      </w:hyperlink>
      <w:r w:rsidRPr="00E62C59">
        <w:rPr>
          <w:rFonts w:ascii="Times New Roman" w:hAnsi="Times New Roman" w:cs="Times New Roman"/>
          <w:bCs/>
          <w:sz w:val="24"/>
          <w:szCs w:val="24"/>
        </w:rPr>
        <w:t xml:space="preserve"> (24 участника), </w:t>
      </w:r>
      <w:hyperlink r:id="rId32" w:anchor="gid=1227259056" w:tgtFrame="_blank" w:history="1">
        <w:r w:rsidRPr="00E62C59">
          <w:rPr>
            <w:rFonts w:ascii="Times New Roman" w:hAnsi="Times New Roman" w:cs="Times New Roman"/>
            <w:bCs/>
            <w:sz w:val="24"/>
            <w:szCs w:val="24"/>
          </w:rPr>
          <w:t>к</w:t>
        </w:r>
        <w:r w:rsidRPr="00E62C59">
          <w:rPr>
            <w:rFonts w:ascii="Times New Roman" w:hAnsi="Times New Roman" w:cs="Times New Roman"/>
            <w:bCs/>
            <w:sz w:val="24"/>
            <w:szCs w:val="24"/>
            <w:u w:val="single"/>
          </w:rPr>
          <w:t>онкурс социальных видеороликов «Цвети мой край!»</w:t>
        </w:r>
      </w:hyperlink>
      <w:r w:rsidRPr="00E62C59">
        <w:rPr>
          <w:rFonts w:ascii="Times New Roman" w:hAnsi="Times New Roman" w:cs="Times New Roman"/>
          <w:bCs/>
          <w:sz w:val="24"/>
          <w:szCs w:val="24"/>
        </w:rPr>
        <w:t xml:space="preserve"> (12 участников),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ко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курс творческих выступлений «Мир вокруг нас»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(183 участника – представители 16 мун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ципальных детских общественных организаций)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A64" w:rsidRPr="00E62C59" w:rsidRDefault="00DE0A64" w:rsidP="000C159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59">
        <w:rPr>
          <w:rFonts w:ascii="Times New Roman" w:hAnsi="Times New Roman" w:cs="Times New Roman"/>
          <w:bCs/>
          <w:sz w:val="24"/>
          <w:szCs w:val="24"/>
        </w:rPr>
        <w:t xml:space="preserve">Совместно с кафедрой воспитания ВИРО была проведена 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интерактивная и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г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ра для школьников "Жизнь 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val="en-US" w:eastAsia="ru-RU"/>
        </w:rPr>
        <w:t>OFF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val="en-US" w:eastAsia="ru-RU"/>
        </w:rPr>
        <w:t>LINE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" (безопасный интернет).</w:t>
      </w:r>
    </w:p>
    <w:p w:rsidR="00DE0A64" w:rsidRPr="00E62C59" w:rsidRDefault="00DE0A64" w:rsidP="00636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Участники «Школы социального лидерства» -  организаторы  современных акти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 xml:space="preserve">ных формы работы в своих школах и детских общественных организациях: 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акции «Мол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ды душой», которая была направлена на оказание помощи учителям, находящимся на з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служенном отдыхе, акция «Приседайте на здоровье», которая была направлена на попул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я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ризацию здорового образа жизни среди учащихся, акция «Сделано с заботой» была направлена на привлечение внимания школьников к зимующим птицам.</w:t>
      </w:r>
      <w:proofErr w:type="gramEnd"/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</w:t>
      </w:r>
      <w:proofErr w:type="gramStart"/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В ходе акции школьники изготавливали и развешивали кормушки для пернатых, серия исторических </w:t>
      </w:r>
      <w:proofErr w:type="spellStart"/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квестов</w:t>
      </w:r>
      <w:proofErr w:type="spellEnd"/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 xml:space="preserve"> «Битва под Москвой», «Дальневосточная Победа», «Битва за Севастополь», «Па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р</w:t>
      </w:r>
      <w:r w:rsidRPr="00E62C59">
        <w:rPr>
          <w:rFonts w:ascii="Times New Roman" w:eastAsia="Times New Roman" w:hAnsi="Times New Roman" w:cs="Times New Roman"/>
          <w:color w:val="020C22"/>
          <w:sz w:val="24"/>
          <w:szCs w:val="24"/>
          <w:shd w:val="clear" w:color="auto" w:fill="FEFEFE"/>
          <w:lang w:eastAsia="ru-RU"/>
        </w:rPr>
        <w:t>тизанскими тропами»,</w:t>
      </w:r>
      <w:r w:rsidRPr="00E62C59">
        <w:rPr>
          <w:rFonts w:ascii="Times New Roman" w:hAnsi="Times New Roman" w:cs="Times New Roman"/>
          <w:sz w:val="24"/>
          <w:szCs w:val="24"/>
        </w:rPr>
        <w:t xml:space="preserve"> проведение акции «Дари добро!», конкурса творческих работ «С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звездие льва – дружная семья!», акции «Чистый город» и «Тепло в подарок ветерану», конкурс реализованных социальных проектов «Твори добро», разработка и реализация социальных проектов различной направленности.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Кроме занятий с детьми, в школе организована работа координаторов деятельности ДОО в форме круглого стола, где руководители муниципальных ДОО делятся накопле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ным опытом, обсуждают перспективы развития ДОО области.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Третий год во Владимирском институте развития образования имени Л.И. Новик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вой работает школа юных корреспондентов. Раз в месяц 58 человек – корреспонденты школьных пресс-центров, ученики 7-11 классов образовательных организаций Владими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ской области приезжают в ВИРО, чтобы на 4 часа погрузиться в мир журналистики.  Пр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грамма обучения рассчитана на 64 часа (32 – очно, 32 – заочно).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Юные корреспонденты изучают основы журналистики, узнают секреты творческ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ремесла, знакомятся с журналистскими жанрами. 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3 года удалось создать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реальный</w:t>
      </w:r>
      <w:proofErr w:type="gram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медиапродукт</w:t>
      </w:r>
      <w:proofErr w:type="spell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областную детскую газету «Планета детства 33». В 2016-2017 учебном году было выпущено три номера этого изд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ния (всего же, вышли в свет шесть выпусков). В числе активных авторов - </w:t>
      </w:r>
      <w:proofErr w:type="spell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юнкоры</w:t>
      </w:r>
      <w:proofErr w:type="spell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о. Муром, г. Гусь-Хрустального,  Александровского, Вязниковского, </w:t>
      </w:r>
      <w:proofErr w:type="spell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Кольчугинского</w:t>
      </w:r>
      <w:proofErr w:type="spell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ленковского</w:t>
      </w:r>
      <w:proofErr w:type="spell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районов. Детская областная газета «Планета детства 33» в апреле 2017 г. ст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 победителем международного фестиваля юношеской прессы "Волжские встречи" в н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минации "Отражение в СМИ жизни творческих коллективов". 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областной Школе юных журналистов в течение учебного года были рассмотрены и проанализированы темы: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"Секреты профессии "Журналист", "Информационные жанры журналистики: заметка, репортаж, интервью", "Очерк", "Статья", "Фельетон", "Рецензия", "Редактирование", "Виды заголовков", "Лид и его особенности", "Основы фотосъемки" и другие. 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Большой популярностью у воспитанников Школы пользуются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пресс-клубы</w:t>
      </w:r>
      <w:proofErr w:type="gram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Сост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ялись дискуссии на актуальные темы: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"Служба в армии - "за" и "против", "Если тебя сч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тают "белой вороной...", "В чем практическая польза профессии "Журналист?", "Что такое "счастье?", "Мое любимое хобби". 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 моментом занятий является обзор главных новостей месяца и активное обсуждение резонансных событий. 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Юнкоры</w:t>
      </w:r>
      <w:proofErr w:type="spell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 принимали участие в многочисленных фестивалях и творческих конкурсах: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медиа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форуме</w:t>
      </w:r>
      <w:proofErr w:type="gram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Москве, который прошел при поддержке Российского движения школьников;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творческой медиа смене в лагере "Артек"; в международном фестивале юнош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ских СМИ и киностудий "Волжские встречи-28",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форуме</w:t>
      </w:r>
      <w:proofErr w:type="gram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"Будущие интеллектуальные лидеры России" (г. Ярославль).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апреле 2017 г. выпускница Школы Юлия Власова (г. Муром) заняла I место во Всероссийском конкурсе сочинений «Мой личный дневник» в тематической номинации: «Самые интересные события, произошедшие со мной </w:t>
      </w:r>
      <w:proofErr w:type="gram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последние 12 месяцев». 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января 2017 г. в областной Школе </w:t>
      </w:r>
      <w:proofErr w:type="spellStart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юнкоров</w:t>
      </w:r>
      <w:proofErr w:type="spellEnd"/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стартовал новый медиа проект "Зве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 российской журналистики", который знакомит воспитанников с известными и талан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62C5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ливыми людьми из отечественного мира масс медиа.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работы за год самым активным детям из «Школы социального лиде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ства» и «Школы юных корреспондентов» были вручены грамоты и подарки ВИРО. Для остальных это хороший стимул больше проявлять свою активность, стараться и больше писать.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активными участниками школ были представители Вязниковского, Ко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ровского,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Муромского,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Александровского,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о. Мурома, ЗАТО г.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приняли участие в работе школ уже третий год представители: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Гороховецкого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что обусловлено отсутствием в муниципалитете возможности подвоза участников школ на занятие и их удаленностью от областного центра.</w:t>
      </w:r>
    </w:p>
    <w:p w:rsidR="00DE0A64" w:rsidRPr="00E62C59" w:rsidRDefault="00DE0A64" w:rsidP="006368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 результатам учебного года были выявлены следующие проблемы:</w:t>
      </w:r>
    </w:p>
    <w:p w:rsidR="00DE0A64" w:rsidRPr="00E62C59" w:rsidRDefault="00DE0A64" w:rsidP="00A1407C">
      <w:pPr>
        <w:numPr>
          <w:ilvl w:val="0"/>
          <w:numId w:val="11"/>
        </w:num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учащиеся, обучающиеся в школах,  распространяют полученные знания в муниципальных детских общественных организациях.</w:t>
      </w:r>
    </w:p>
    <w:p w:rsidR="00DE0A64" w:rsidRPr="00E62C59" w:rsidRDefault="00DE0A64" w:rsidP="00A1407C">
      <w:pPr>
        <w:numPr>
          <w:ilvl w:val="0"/>
          <w:numId w:val="11"/>
        </w:num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муниципальные образования принимают участие в подготовке выпуска газеты «Планета детства 33».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"Школы социального лидерства" и "Школы юных корреспондентов" за три года существования получила заслуженную популярность среди детских общ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организаций Владимирской области. 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дальнейшего развития предполагается:</w:t>
      </w:r>
    </w:p>
    <w:p w:rsidR="00DE0A64" w:rsidRPr="00E62C59" w:rsidRDefault="00DE0A64" w:rsidP="000C159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и популяризация деятельности Школ через привлечение пар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 РДШ к проведению занятий в рамках школы, что позволит транслировать опыт 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школы региона.</w:t>
      </w:r>
    </w:p>
    <w:p w:rsidR="00DE0A64" w:rsidRPr="00E62C59" w:rsidRDefault="00DE0A64" w:rsidP="000C159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непрерывное обучения ребят, зачисленных на курс обучения через внедрение в практику деятельности возможности работы со школьниками средств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сети Интернет (создание творческих групп в социальных сетях, работа посредством сайта ВИКИ Владимир и др.) </w:t>
      </w:r>
    </w:p>
    <w:p w:rsidR="00DE0A64" w:rsidRPr="00E62C59" w:rsidRDefault="00DE0A64" w:rsidP="000C159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в программе "Школы социального лидерства" тем связанных с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поддержкой деятельности ДОО, что позволит подготовить ребят к грамотн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оформлению документов на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и как следствие - обеспечить пр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 финансовых средства в муниципальные детские общественные организации.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Pr="00E62C59" w:rsidRDefault="00DE0A64" w:rsidP="00A1407C">
      <w:pPr>
        <w:numPr>
          <w:ilvl w:val="1"/>
          <w:numId w:val="11"/>
        </w:numPr>
        <w:spacing w:line="240" w:lineRule="auto"/>
        <w:ind w:left="108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Школа юных музееведов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области в 2016-2017 учебном году работали 165 школьных музеев и 77 музейных комнат. Паспортизирован Историко-краеведческий музей «Боевая и трудовая слава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Дми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риевско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-Слободского сельского округа»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Якиманско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-Слободская СОШ» о. Муром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К паспортизации готовились 2 музейные комнаты: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Макаровской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и ООШ №5 г. Гусь-Хрустального. Материалы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Макаровской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ООШ переданы на рассмотрение в  областную комиссию по паспортизации школьных музеев. Документ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ция музея ООШ №5 – в стадии доработки. Музей СОШ № 2 г. Петушки получил статус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площадки ВИРО, в течение двух лет актив музея и руководитель Моло</w:t>
      </w:r>
      <w:r w:rsidRPr="00E62C59">
        <w:rPr>
          <w:rFonts w:ascii="Times New Roman" w:hAnsi="Times New Roman" w:cs="Times New Roman"/>
          <w:sz w:val="24"/>
          <w:szCs w:val="24"/>
        </w:rPr>
        <w:t>д</w:t>
      </w:r>
      <w:r w:rsidRPr="00E62C59">
        <w:rPr>
          <w:rFonts w:ascii="Times New Roman" w:hAnsi="Times New Roman" w:cs="Times New Roman"/>
          <w:sz w:val="24"/>
          <w:szCs w:val="24"/>
        </w:rPr>
        <w:t xml:space="preserve">цов М.Р. принимали участие в работе Школы юных музееведов.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Музеи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Бавленской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Степанцевской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Вязнико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ского района были участниками Всероссийского конкурса школьных музеев, проводимого Общероссийской общественно-государственной детско-юношеской организацией «Ро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сийское движение школьников» и Министерством образования РФ,  и заняли соотве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ственно 3 и 2 место.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Методическая работа заключалась в консультировании руководителей школьных музеев, организации семинаров и курсов ПК. Сертификаты о прохождении курсов ПК по теме «Основные направления и формы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 школьных и муниципальных м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 xml:space="preserve">зеев в гражданско-патриотическом воспитании обучающихся» в мае 2017 г. получили 22 руководителя. Семинары проводились на базе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Карабановской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школы № 7 Александро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ского района, музея «Александровская слобода», Павловской СОШ Суздальского района  с изучением образовательных программ для школьников Владимиро-Суздальского музея-заповедника.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Наибольших усилий потребовала деятельность Школы юных музееведов, реализ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ция программы второго года обучения. К организации занятий привлечены  наиболее опытные руководители школьных музеев: Чистякова И.К. (ДДЮТ г. Владимир), Березо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ская З.М. (СОШ № 6 г. Кольчугино), Молодцов М. Р. (СОШ № 2 г. Петушки), Малыгина И.В. (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Бавленская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района), доцент кафедры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ка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дидат исторических наук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Гужова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Л.Г., преподаватель ВИРО кандидат исторических наук Курасов С.А.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Во время посещения экспозиций Владимиро-Суздальского музея-заповедника  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нятия с ребятами проводили  научный сотрудник исторического отдела, заслуженный р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ботник культуры РФ Морозов Н.А., сотрудники детского музейного центра ВСМЗ Сере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>рякова  М.А., Сорокина О.Н.  Правилам оформления выставок обучала заведующая отд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лом выставок и экспозиций областного Центра пропаганды изобразительного искусства Сахарова И.А. На базе областной научной библиотеки провели  занятия с юными музеев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дами сотрудники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Мишина И.В., Зотова Е.С.,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А.В. В Государственном архиве Владимирской области с ребятами работал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Арескин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А. А., начальник отдела информации и научного использования документов, кандидат исторических наук.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Формы занятий были не традиционными, увлекательными для ребят. Теоретич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ские занятия сочетались с практикумами. Перечень тем, изученных в 2016-2017 учебном году: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Экскурсия - одна из основных форм работы музея (теоретическое занятие).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Практикум «Составление маршрута экскурсии. Обозначение его на карте».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Экскурсия тематическая «Исторические памятники города Владимира».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Заполнение «Технологической карты экскурсии».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Основы исследовательской деятельности с использованием базы Государственного архива Владимирской области.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Частное коллекционирование как фактор формирования музейных коллекций.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Экскурсия в частный Музей ложки. Мастер-класс в Музее ложки.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Роль библиотеки в  поисковой и исследовательской краеведческой деятельности.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Отличительные особенности словарей, энциклопедий, справочников, информац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онных бюллетеней (теория).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Правила работы с информационными справочниками (практикум)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Исследование. Объект и предмет исследования. Гипотеза. Методы исследования. Исследовательская деятельность на базе школьного музея. Исследование исторического текста.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Экспозиция школьного музея как результат исследовательской деятельности.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Проектная деятельность на базе школьного музея.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Общение как многоплановый процесс психической, интеллектуальной и речевой деятельности человека.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Реклама школьного музея как образовательно-воспитательного объекта для шир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кого круга посетителей.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мае 2017 г. 65 участников Школы юных музееведов получили сертификат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окончании.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целом учащиеся оценили результаты работы школы следующим образом: наивысший балл за объем полученных знаний выставили 92% участников, хороший балл - 6%, средний – 2%. Примерно такой же оказалась оценка качества занятий с точки зрения увлекательности.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Наиболее активными участниками школы были ребята ДДЮТ г. Владимира, Ко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ровского,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Вязниковского, Гусь-Хрустального, Муромского,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 районов. К сожалению, совсем не участв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вали в работе школы активисты музеев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</w:t>
      </w:r>
      <w:r w:rsidRPr="00E62C59">
        <w:rPr>
          <w:rFonts w:ascii="Times New Roman" w:hAnsi="Times New Roman" w:cs="Times New Roman"/>
          <w:sz w:val="24"/>
          <w:szCs w:val="24"/>
        </w:rPr>
        <w:t>й</w:t>
      </w:r>
      <w:r w:rsidRPr="00E62C59">
        <w:rPr>
          <w:rFonts w:ascii="Times New Roman" w:hAnsi="Times New Roman" w:cs="Times New Roman"/>
          <w:sz w:val="24"/>
          <w:szCs w:val="24"/>
        </w:rPr>
        <w:t>онов.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  <w:t>19 апреля 2017 г. на базе Владимирского института развития образования имени Л.И. Новиковой прошёл областной слёт-конкурс  активистов музеев образовательных о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ганизаций «Родимый край! Судьба у нас едина…»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Цель слёта-конкурса: развитие и популяризация музееведения как формы патри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тического и нравственного воспитания подрастающего поколения, углубленного изучения истории на основе краеведения.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Участниками слёта стали активисты школьных музеев и музейных комнат образ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вательных организаций Владимирской области (21 команда от 20 муниципальных образ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ваний). В программе конкурса вопросы на знание истории Владимирского края и музеев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дения.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 итогам слёта-конкурса определены победители и призёры: 1-е место – у актив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стов музея МБОУ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Красногорбатская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района, 2-е место – у сборной команды о. Муром,  3-е место  заняла команда МБОУ СОШ № 41 г. Владимира. Все участники награждены призами и грамотами департамента образования.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 xml:space="preserve">На слёте подведены итоги заочного этапа конкурса «Реклама школьного музея», в котором приняли участие 19 музеев и 3 музейные комнаты.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 xml:space="preserve">В итоге  1-е место занял музей МБОУ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Анопинская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Гусь-Хрустального района (руководитель Л.А. Соломатина), 2-е место – музейная комната МБОУ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Муромского района (руководитель И.М. Федотова) и историко-краеведческий музей МБОУ ДО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(руководитель В.Б. Соколова),  3-е место – музей Боевой и Трудовой славы МБОУ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>ромцевская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(руководитель О.В. Чернова) и МБОУ ДО «Центр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для детей» г. Вязники.  Все победители отмечены ценными призами, грамотами и благодарственными письмами департамента образования.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На слёте-конкурсе прошла торжественная передача документов архива школьного музея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Боголюбовская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СОШ» Суздальского района (руководитель С.Н.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Сысенко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) в Государственный архив Владимирской области с целью гарантированного сохранения для потомков важнейших свидетельств истории – фронтовых писем участников Великой От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чественной войны. Таким образом, школьными музеями области заложена новая традиция – передача наиболее ценных музейных экспонатов в государственные музеи и архивы с целью  надёжной сохранности для истории.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Новыми документами и материалами пополнился фонд музея народного 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ния Владимирской области за счёт поступлений из школьных музеев. С другой стороны МНО передает копии архивных документов, информацию, полученную в результате раб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ты в архивах, фотографии.  Многие школы области и г. Владимира готовятся к юбилеям в 2017 и 2018 гг. МНО оказывает посильную помощь в поиске материалов по истории уче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>ных заведений. Продолжается реализация проектов «Энциклопедия «Заслуженные учит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ля Владимирской области» (Часть материалов с 1940 по 1979 годы готова к публикации) и «Учителя – участники Великой Отечественной войны».  В 2017 г. проведена Литературная гостиная, посвященная выходу в свет книги выпускников владимирской школы № 2 1953 г. «Русь Владимирская в живописи и поэзии».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альманахе «Старая столица» № 10 в 2017 г. опубликован материал об истории музея народного образования Владимирской области.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A00903" w:rsidRDefault="00DE0A64" w:rsidP="00A1407C">
      <w:pPr>
        <w:numPr>
          <w:ilvl w:val="0"/>
          <w:numId w:val="11"/>
        </w:numPr>
        <w:spacing w:after="0" w:line="240" w:lineRule="auto"/>
        <w:ind w:left="19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903">
        <w:rPr>
          <w:rFonts w:ascii="Times New Roman" w:hAnsi="Times New Roman" w:cs="Times New Roman"/>
          <w:b/>
          <w:i/>
          <w:sz w:val="28"/>
          <w:szCs w:val="28"/>
        </w:rPr>
        <w:t>Развитие д</w:t>
      </w:r>
      <w:r w:rsidR="00A00903">
        <w:rPr>
          <w:rFonts w:ascii="Times New Roman" w:hAnsi="Times New Roman" w:cs="Times New Roman"/>
          <w:b/>
          <w:i/>
          <w:sz w:val="28"/>
          <w:szCs w:val="28"/>
        </w:rPr>
        <w:t>етского образовательного туризма</w:t>
      </w:r>
      <w:r w:rsidRPr="00A0090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0A64" w:rsidRPr="007E682B" w:rsidRDefault="00DE0A64" w:rsidP="0063680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 xml:space="preserve">В прошедшем учебном году на базе института продолжил свою  работу и сектор образовательного туризма (методист Алешина И.В.).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 xml:space="preserve">Цель его деятельности </w:t>
      </w:r>
      <w:proofErr w:type="gramStart"/>
      <w:r w:rsidRPr="00E62C59">
        <w:rPr>
          <w:rFonts w:ascii="Times New Roman" w:hAnsi="Times New Roman"/>
          <w:sz w:val="24"/>
          <w:szCs w:val="24"/>
        </w:rPr>
        <w:t>-</w:t>
      </w:r>
      <w:r w:rsidRPr="00E62C5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62C59">
        <w:rPr>
          <w:rFonts w:ascii="Times New Roman" w:eastAsia="Calibri" w:hAnsi="Times New Roman" w:cs="Times New Roman"/>
          <w:sz w:val="24"/>
          <w:szCs w:val="24"/>
        </w:rPr>
        <w:t>беспечение организационно – педагогических условий для успешной адаптации подростков в окружающем социуме,</w:t>
      </w:r>
      <w:r w:rsidRPr="00E62C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proofErr w:type="spellStart"/>
      <w:r w:rsidRPr="00E62C59">
        <w:rPr>
          <w:rFonts w:ascii="Times New Roman" w:eastAsia="Calibri" w:hAnsi="Times New Roman" w:cs="Times New Roman"/>
          <w:sz w:val="24"/>
          <w:szCs w:val="24"/>
        </w:rPr>
        <w:t>метапредме</w:t>
      </w:r>
      <w:r w:rsidRPr="00E62C59">
        <w:rPr>
          <w:rFonts w:ascii="Times New Roman" w:eastAsia="Calibri" w:hAnsi="Times New Roman" w:cs="Times New Roman"/>
          <w:sz w:val="24"/>
          <w:szCs w:val="24"/>
        </w:rPr>
        <w:t>т</w:t>
      </w:r>
      <w:r w:rsidRPr="00E62C59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r w:rsidRPr="00E62C59">
        <w:rPr>
          <w:rFonts w:ascii="Times New Roman" w:eastAsia="Calibri" w:hAnsi="Times New Roman" w:cs="Times New Roman"/>
          <w:sz w:val="24"/>
          <w:szCs w:val="24"/>
        </w:rPr>
        <w:t>, предметных результатов, личностных качеств обучающихся через экскурсионно-туристическую работу.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t>Основные задачи:</w:t>
      </w:r>
    </w:p>
    <w:p w:rsidR="00DE0A64" w:rsidRPr="00E62C59" w:rsidRDefault="00DE0A64" w:rsidP="000C159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Разработка интерактивных игр-экскурсий с учётом образовательных программ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E0A64" w:rsidRPr="00E62C59" w:rsidRDefault="00DE0A64" w:rsidP="000C159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Организация и проведение экскурсионных маршрутов с учётом региональных особенностей.</w:t>
      </w:r>
    </w:p>
    <w:p w:rsidR="00DE0A64" w:rsidRPr="00E62C59" w:rsidRDefault="00DE0A64" w:rsidP="000C159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t>Организация повышения квалификации педагогических работников.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В 2016-2017 учебном году были разработаны 2 экскурсионные программы:</w:t>
      </w:r>
    </w:p>
    <w:p w:rsidR="00DE0A64" w:rsidRPr="00E62C59" w:rsidRDefault="00DE0A64" w:rsidP="000C159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«Шаг за шагом»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- образовательный </w:t>
      </w:r>
      <w:proofErr w:type="spell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квест</w:t>
      </w:r>
      <w:proofErr w:type="spell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применением информационных те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нологий.</w:t>
      </w:r>
    </w:p>
    <w:p w:rsidR="00DE0A64" w:rsidRPr="00E62C59" w:rsidRDefault="00DE0A64" w:rsidP="000C159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«</w:t>
      </w:r>
      <w:r w:rsidRPr="00E62C5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Travel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together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- обзорная игра-экскурсия по историческому ядру </w:t>
      </w:r>
      <w:proofErr w:type="spell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г</w:t>
      </w:r>
      <w:proofErr w:type="gram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.В</w:t>
      </w:r>
      <w:proofErr w:type="gram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ладимира</w:t>
      </w:r>
      <w:proofErr w:type="spell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За вес отчетный период было организовано и проведено 11 пешеходных интера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тивных образовательных игр - экскурсий для 292 обучающихся Владимирской области и школьников г. Йена (Германия) через </w:t>
      </w:r>
      <w:proofErr w:type="spell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Евроклуб</w:t>
      </w:r>
      <w:proofErr w:type="spell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..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количественном соотношении образов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тельным туризмом в 2016-2017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уч.г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было охвачено на 84 обучающихся больше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чем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2015 – 2016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оду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Маршрут «Классический Владимир»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прошли 132 обучающихся из 4 образов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тельных организаций Владимирской области. Из них: 20 человек - начальное звено; 112 человек - среднее звено.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 </w:t>
      </w:r>
      <w:proofErr w:type="gramStart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образовательном</w:t>
      </w:r>
      <w:proofErr w:type="gramEnd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квесте</w:t>
      </w:r>
      <w:proofErr w:type="spellEnd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«Шаг за шагом» 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участвовали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132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Вл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димирской области. Из них: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в рамках досуговой программы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Интеллектуальной школы олимпийского р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е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зерва 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в каникулярное время (ноябрь 2016 г. и июль 2017 г.) был организован и проведён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квест</w:t>
      </w:r>
      <w:proofErr w:type="spellEnd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«Шаг за шагом»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учащихся 8-11 </w:t>
      </w:r>
      <w:proofErr w:type="spell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кл</w:t>
      </w:r>
      <w:proofErr w:type="spell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. Владимирской области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59 участников ИШОР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совершили увлекательное путешествие по старинному городу Владимиру, где каждый учащийся имел возможность соприкоснуться с его истор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ей, увидеть памятники и значимые исторические места города, используя при этом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инфо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р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мационные технологии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: планшеты, доступ в интернет, фотоаппарат;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- 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июле 2017 года в рамках досуговой программы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летнего лагеря «Квантор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и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ум-33» 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прошли </w:t>
      </w:r>
      <w:proofErr w:type="spellStart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квест</w:t>
      </w:r>
      <w:proofErr w:type="spellEnd"/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«Шаг за шагом» 45 обучающихся 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образовательных учреждений Владимирской области.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Умение проявлять смекалку, использовать навыки владения информационными технологиями и применять свои знания на практике – были главными помощниками в пр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одолении препятствий. </w:t>
      </w:r>
    </w:p>
    <w:p w:rsidR="00DE0A64" w:rsidRPr="00E62C59" w:rsidRDefault="00DE0A64" w:rsidP="0063680D">
      <w:pPr>
        <w:spacing w:after="0" w:line="240" w:lineRule="auto"/>
        <w:ind w:left="-142" w:firstLine="86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Задания разной степени сложности дали возможность разновозрастным группам участников объединить свои усилия в борьбе за победу.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Информация о проведении </w:t>
      </w:r>
      <w:proofErr w:type="gramStart"/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интерактивной</w:t>
      </w:r>
      <w:proofErr w:type="gramEnd"/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образовательной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игры-экскурсии «Классический Владимир»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2199"/>
        <w:gridCol w:w="2551"/>
        <w:gridCol w:w="1276"/>
        <w:gridCol w:w="1417"/>
        <w:gridCol w:w="1985"/>
      </w:tblGrid>
      <w:tr w:rsidR="00DE0A64" w:rsidRPr="00E62C59" w:rsidTr="00DE0A64">
        <w:trPr>
          <w:trHeight w:val="580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9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55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</w:t>
            </w: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ганизация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5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E0A64" w:rsidRPr="00E62C59" w:rsidTr="00DE0A64">
        <w:trPr>
          <w:trHeight w:val="331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9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255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 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24.09.2016 г.</w:t>
            </w:r>
          </w:p>
        </w:tc>
      </w:tr>
      <w:tr w:rsidR="00DE0A64" w:rsidRPr="00E62C59" w:rsidTr="00DE0A64">
        <w:trPr>
          <w:trHeight w:val="267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9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Киржач</w:t>
            </w:r>
            <w:proofErr w:type="spellEnd"/>
          </w:p>
        </w:tc>
        <w:tc>
          <w:tcPr>
            <w:tcW w:w="255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23.10.2016 г.</w:t>
            </w:r>
          </w:p>
        </w:tc>
      </w:tr>
      <w:tr w:rsidR="00DE0A64" w:rsidRPr="00E62C59" w:rsidTr="00DE0A64">
        <w:trPr>
          <w:trHeight w:val="372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9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Камешково</w:t>
            </w:r>
          </w:p>
        </w:tc>
        <w:tc>
          <w:tcPr>
            <w:tcW w:w="255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29.10.2016 г.</w:t>
            </w:r>
          </w:p>
        </w:tc>
      </w:tr>
      <w:tr w:rsidR="00DE0A64" w:rsidRPr="00E62C59" w:rsidTr="00DE0A64">
        <w:trPr>
          <w:trHeight w:val="403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9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Гусь-Хрустальный</w:t>
            </w:r>
          </w:p>
        </w:tc>
        <w:tc>
          <w:tcPr>
            <w:tcW w:w="255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27.05.2017 г.</w:t>
            </w:r>
          </w:p>
        </w:tc>
      </w:tr>
      <w:tr w:rsidR="00DE0A64" w:rsidRPr="00E62C59" w:rsidTr="00DE0A64">
        <w:trPr>
          <w:trHeight w:val="681"/>
        </w:trPr>
        <w:tc>
          <w:tcPr>
            <w:tcW w:w="2802" w:type="dxa"/>
            <w:gridSpan w:val="2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3-7 </w:t>
            </w:r>
            <w:proofErr w:type="spellStart"/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132 чел.</w:t>
            </w:r>
          </w:p>
        </w:tc>
        <w:tc>
          <w:tcPr>
            <w:tcW w:w="1985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2016 – 2017 уч. г.</w:t>
            </w:r>
          </w:p>
        </w:tc>
      </w:tr>
    </w:tbl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Информация о проведении </w:t>
      </w:r>
      <w:proofErr w:type="gramStart"/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образовательного</w:t>
      </w:r>
      <w:proofErr w:type="gramEnd"/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квеста</w:t>
      </w:r>
      <w:proofErr w:type="spellEnd"/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«Шаг за шагом»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8"/>
        <w:tblW w:w="9747" w:type="dxa"/>
        <w:tblLayout w:type="fixed"/>
        <w:tblLook w:val="04A0" w:firstRow="1" w:lastRow="0" w:firstColumn="1" w:lastColumn="0" w:noHBand="0" w:noVBand="1"/>
      </w:tblPr>
      <w:tblGrid>
        <w:gridCol w:w="603"/>
        <w:gridCol w:w="2766"/>
        <w:gridCol w:w="2409"/>
        <w:gridCol w:w="1276"/>
        <w:gridCol w:w="992"/>
        <w:gridCol w:w="1701"/>
      </w:tblGrid>
      <w:tr w:rsidR="00DE0A64" w:rsidRPr="00E62C59" w:rsidTr="00DE0A64">
        <w:trPr>
          <w:trHeight w:val="364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409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E0A64" w:rsidRPr="00E62C59" w:rsidTr="00DE0A64">
        <w:trPr>
          <w:trHeight w:val="341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4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ИШОР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8-11 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01.11.2016 г.</w:t>
            </w:r>
          </w:p>
        </w:tc>
      </w:tr>
      <w:tr w:rsidR="00DE0A64" w:rsidRPr="00E62C59" w:rsidTr="00DE0A64">
        <w:trPr>
          <w:trHeight w:val="275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4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ИШОР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02.11.2016 г.</w:t>
            </w:r>
          </w:p>
        </w:tc>
      </w:tr>
      <w:tr w:rsidR="00DE0A64" w:rsidRPr="00E62C59" w:rsidTr="00DE0A64">
        <w:trPr>
          <w:trHeight w:val="443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ладимир</w:t>
            </w:r>
            <w:proofErr w:type="spellEnd"/>
          </w:p>
        </w:tc>
        <w:tc>
          <w:tcPr>
            <w:tcW w:w="24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26.05.2017 г.</w:t>
            </w:r>
          </w:p>
        </w:tc>
      </w:tr>
      <w:tr w:rsidR="00DE0A64" w:rsidRPr="00E62C59" w:rsidTr="00DE0A64">
        <w:trPr>
          <w:trHeight w:val="278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4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ИШОР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05.07.2017 г.</w:t>
            </w:r>
          </w:p>
        </w:tc>
      </w:tr>
      <w:tr w:rsidR="00DE0A64" w:rsidRPr="00E62C59" w:rsidTr="00DE0A64">
        <w:trPr>
          <w:trHeight w:val="517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4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«Кванториум-33»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04.07.2017 г.</w:t>
            </w:r>
          </w:p>
        </w:tc>
      </w:tr>
      <w:tr w:rsidR="00DE0A64" w:rsidRPr="00E62C59" w:rsidTr="00DE0A64">
        <w:trPr>
          <w:trHeight w:val="681"/>
        </w:trPr>
        <w:tc>
          <w:tcPr>
            <w:tcW w:w="5778" w:type="dxa"/>
            <w:gridSpan w:val="3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132 чел.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Информация о проведении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lastRenderedPageBreak/>
        <w:t>обзорной игры-экскурсии</w:t>
      </w:r>
      <w:r w:rsidRPr="00E62C5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</w:t>
      </w:r>
      <w:r w:rsidRPr="00E62C59">
        <w:rPr>
          <w:rFonts w:ascii="Times New Roman" w:eastAsiaTheme="minorEastAsia" w:hAnsi="Times New Roman"/>
          <w:b/>
          <w:i/>
          <w:sz w:val="24"/>
          <w:szCs w:val="24"/>
          <w:lang w:val="en-US" w:eastAsia="ru-RU"/>
        </w:rPr>
        <w:t>Travel</w:t>
      </w: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 w:rsidRPr="00E62C59">
        <w:rPr>
          <w:rFonts w:ascii="Times New Roman" w:eastAsiaTheme="minorEastAsia" w:hAnsi="Times New Roman"/>
          <w:b/>
          <w:i/>
          <w:sz w:val="24"/>
          <w:szCs w:val="24"/>
          <w:lang w:val="en-US" w:eastAsia="ru-RU"/>
        </w:rPr>
        <w:t>together</w:t>
      </w:r>
      <w:r w:rsidRPr="00E62C5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»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8"/>
        <w:tblW w:w="9464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2268"/>
        <w:gridCol w:w="1134"/>
        <w:gridCol w:w="1134"/>
        <w:gridCol w:w="1843"/>
      </w:tblGrid>
      <w:tr w:rsidR="00DE0A64" w:rsidRPr="00E62C59" w:rsidTr="00DE0A64">
        <w:trPr>
          <w:trHeight w:val="391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268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4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E0A64" w:rsidRPr="00E62C59" w:rsidTr="00DE0A64">
        <w:trPr>
          <w:trHeight w:val="457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Германия </w:t>
            </w: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</w:t>
            </w:r>
            <w:proofErr w:type="spellEnd"/>
          </w:p>
        </w:tc>
        <w:tc>
          <w:tcPr>
            <w:tcW w:w="2268" w:type="dxa"/>
          </w:tcPr>
          <w:p w:rsidR="00DE0A64" w:rsidRPr="00E62C59" w:rsidRDefault="00DE0A64" w:rsidP="0063680D">
            <w:pPr>
              <w:tabs>
                <w:tab w:val="center" w:pos="15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UAG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17-21 </w:t>
            </w: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 w:val="restart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05.07.2017 г.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10.07.2017 г.</w:t>
            </w:r>
          </w:p>
        </w:tc>
      </w:tr>
      <w:tr w:rsidR="00DE0A64" w:rsidRPr="00E62C59" w:rsidTr="00DE0A64">
        <w:trPr>
          <w:trHeight w:val="268"/>
        </w:trPr>
        <w:tc>
          <w:tcPr>
            <w:tcW w:w="60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2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Германия </w:t>
            </w: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</w:t>
            </w:r>
            <w:proofErr w:type="spellEnd"/>
          </w:p>
        </w:tc>
        <w:tc>
          <w:tcPr>
            <w:tcW w:w="2268" w:type="dxa"/>
          </w:tcPr>
          <w:p w:rsidR="00DE0A64" w:rsidRPr="00E62C59" w:rsidRDefault="00DE0A64" w:rsidP="0063680D">
            <w:pPr>
              <w:tabs>
                <w:tab w:val="center" w:pos="15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UAG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17-21</w:t>
            </w: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Merge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E0A64" w:rsidRPr="00E62C59" w:rsidTr="00DE0A64">
        <w:trPr>
          <w:trHeight w:val="433"/>
        </w:trPr>
        <w:tc>
          <w:tcPr>
            <w:tcW w:w="5353" w:type="dxa"/>
            <w:gridSpan w:val="3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28 чел.</w:t>
            </w:r>
          </w:p>
        </w:tc>
        <w:tc>
          <w:tcPr>
            <w:tcW w:w="1843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Социальные партнёры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DE0A64" w:rsidRPr="00E62C59" w:rsidTr="00DE0A64">
        <w:tc>
          <w:tcPr>
            <w:tcW w:w="534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Государственные учреждения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DE0A64" w:rsidRPr="00E62C59" w:rsidRDefault="00DE0A64" w:rsidP="0063680D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Частные организации</w:t>
            </w:r>
          </w:p>
        </w:tc>
      </w:tr>
      <w:tr w:rsidR="00DE0A64" w:rsidRPr="00E62C59" w:rsidTr="00DE0A64">
        <w:tc>
          <w:tcPr>
            <w:tcW w:w="5341" w:type="dxa"/>
          </w:tcPr>
          <w:p w:rsidR="00DE0A64" w:rsidRPr="00E62C59" w:rsidRDefault="00DE0A64" w:rsidP="00A1407C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Федеральное государственное бюдже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ное учреждение культуры «Госуда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ственный Владимиро-Суздальский ист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рико-архитектурный и художественный музей-заповедник»</w:t>
            </w:r>
          </w:p>
          <w:p w:rsidR="00DE0A64" w:rsidRPr="00E62C59" w:rsidRDefault="00DE0A64" w:rsidP="00A1407C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Государственное бюджетное учреждение культуры Владимирской области «Центр пропаганды изобразительного иску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ства»</w:t>
            </w:r>
          </w:p>
          <w:p w:rsidR="00DE0A64" w:rsidRPr="00E62C59" w:rsidRDefault="00DE0A64" w:rsidP="00A1407C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Информационный центр по атомной энергии города Владимира</w:t>
            </w:r>
          </w:p>
          <w:p w:rsidR="00DE0A64" w:rsidRPr="00E62C59" w:rsidRDefault="00DE0A64" w:rsidP="00A1407C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Народный театр оперетты МУК «Дом культуры молодежи» </w:t>
            </w: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ладимира</w:t>
            </w:r>
            <w:proofErr w:type="spellEnd"/>
          </w:p>
          <w:p w:rsidR="00DE0A64" w:rsidRPr="00E62C59" w:rsidRDefault="00DE0A64" w:rsidP="00A1407C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ГП Владимирская областная Филарм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41" w:type="dxa"/>
          </w:tcPr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ИП Пикунова Т.О. (Музей Ложки)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ИП Бородин А.Ю. (Кузница)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Общество с ограниченной ответстве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ностью «Успех» (Музей Пряника)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ладимира</w:t>
            </w:r>
            <w:proofErr w:type="spell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«Мелкий Опт» (Фитотер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пия)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Индивидуальный предприниматель без образования юридического лица </w:t>
            </w:r>
            <w:proofErr w:type="spellStart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Жемкова</w:t>
            </w:r>
            <w:proofErr w:type="spellEnd"/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Ольга Валерьевна (Пироги)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ООО «Владимирский сувенир» (Рекв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зиты для экскурсии)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Культурно-развлекательный комплекс «Золотые ворота»</w:t>
            </w:r>
          </w:p>
          <w:p w:rsidR="00DE0A64" w:rsidRPr="00E62C59" w:rsidRDefault="00DE0A64" w:rsidP="00A1407C">
            <w:pPr>
              <w:numPr>
                <w:ilvl w:val="0"/>
                <w:numId w:val="13"/>
              </w:numPr>
              <w:ind w:left="355" w:hanging="3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ОМОО «Владимирский ЕВРОКЛУБ»</w:t>
            </w:r>
          </w:p>
        </w:tc>
      </w:tr>
    </w:tbl>
    <w:p w:rsidR="00DE0A64" w:rsidRPr="00E62C59" w:rsidRDefault="00DE0A64" w:rsidP="008F214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0A64" w:rsidRPr="00E62C59" w:rsidRDefault="00DE0A64" w:rsidP="008F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  Методистом сектора образовательного туризма  разработаны курсы повышения квалификации педагогических работников на тему: "Образовательный туризм как орган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зационная форма реализации ФГОС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для  заместителей директоров по воспитательной работе, социальных педагогов, классных руководителей, учителей начальных классов, учителей - предметников.      </w:t>
      </w:r>
    </w:p>
    <w:p w:rsidR="00DE0A64" w:rsidRPr="00E62C59" w:rsidRDefault="00DE0A64" w:rsidP="008F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программе курсов  предусмотрено изучение следующих разделов:</w:t>
      </w:r>
    </w:p>
    <w:p w:rsidR="00DE0A64" w:rsidRPr="00E62C59" w:rsidRDefault="00DE0A64" w:rsidP="008F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1. Нормативно-правовая база по организации экскурсионно-туристической де</w:t>
      </w:r>
      <w:r w:rsidRPr="00E62C59">
        <w:rPr>
          <w:rFonts w:ascii="Times New Roman" w:hAnsi="Times New Roman" w:cs="Times New Roman"/>
          <w:sz w:val="24"/>
          <w:szCs w:val="24"/>
        </w:rPr>
        <w:t>я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2. Психологические особенности развития коммуникативных, познавательных, р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гулятивных качеств   личности.      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3. Формирование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предметных результатов, личностных качеств обучающихся через образовательный туризм.              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4.Анализ учебных программ с целью выделения тем образовательного туризма.                                                                       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завершении обучения для слушателей курсов будет проводиться  практикум по разработке интерактивных образовательных игр-экскурсий.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Опыт работы сектора образовательного туризма ВИРО за отчетный период был представлен </w:t>
      </w:r>
      <w:proofErr w:type="gram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-  </w:t>
      </w:r>
      <w:proofErr w:type="gram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телеканале</w:t>
      </w:r>
      <w:proofErr w:type="gram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«Вариант»,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- встрече с представителями департамента образования и культуры г. Пенза,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E62C59">
        <w:rPr>
          <w:rFonts w:ascii="Times New Roman" w:eastAsiaTheme="minorEastAsia" w:hAnsi="Times New Roman"/>
          <w:sz w:val="24"/>
          <w:szCs w:val="24"/>
          <w:lang w:val="en-US" w:eastAsia="ru-RU"/>
        </w:rPr>
        <w:t>V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Экономическом </w:t>
      </w:r>
      <w:proofErr w:type="gramStart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форуме</w:t>
      </w:r>
      <w:proofErr w:type="gramEnd"/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сессия «Детский туризм: векторы развития»,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всероссийском молодёжном образовательном 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форуме</w:t>
      </w:r>
      <w:proofErr w:type="gram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«Территория смыслов на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Клязьме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t>Перспективы развития сектора образовательного туризма: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- 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организация и проведение семинаров по образовательному туризму с целью с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вершенствования профессиональных компетенций педагогических работников образов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тельных организаций в области образовательного туризма.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- обучение педагогического состава образовательных организаций региона на ку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сах повышения квалификации по теме: «Образовательный туризм как организационная форма реализации ФГОС»;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- расширение и комплектование групп специалистов туристского дела путём пр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влечения к практической экскурсионной деятельности студентов соответствующих ф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культетов ВУЗов г. Владимира;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- разработка интерактивных образовательных игр – экскурсий с учётом образов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тельных программ по школьным предметам;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- расширение спектра социального партнёрства;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>- экскурсионная деятельность для обучающихся зарубежных стран.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</w:p>
    <w:p w:rsidR="00DE0A64" w:rsidRPr="00E62C59" w:rsidRDefault="00DE0A64" w:rsidP="0063680D">
      <w:pPr>
        <w:tabs>
          <w:tab w:val="left" w:pos="7062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</w:t>
      </w:r>
    </w:p>
    <w:p w:rsidR="00DE0A64" w:rsidRPr="00A00903" w:rsidRDefault="00DE0A64" w:rsidP="000C159E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903">
        <w:rPr>
          <w:rFonts w:ascii="Times New Roman" w:hAnsi="Times New Roman" w:cs="Times New Roman"/>
          <w:b/>
          <w:i/>
          <w:sz w:val="28"/>
          <w:szCs w:val="28"/>
        </w:rPr>
        <w:t>Участие в конкурсе</w:t>
      </w:r>
    </w:p>
    <w:p w:rsidR="00DE0A64" w:rsidRPr="00A00903" w:rsidRDefault="00DE0A64" w:rsidP="007E6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903">
        <w:rPr>
          <w:rFonts w:ascii="Times New Roman" w:hAnsi="Times New Roman" w:cs="Times New Roman"/>
          <w:b/>
          <w:i/>
          <w:sz w:val="28"/>
          <w:szCs w:val="28"/>
        </w:rPr>
        <w:t>исследовательских краеведческих работ школьников,</w:t>
      </w:r>
    </w:p>
    <w:p w:rsidR="00DE0A64" w:rsidRPr="00A00903" w:rsidRDefault="00DE0A64" w:rsidP="007E6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903">
        <w:rPr>
          <w:rFonts w:ascii="Times New Roman" w:hAnsi="Times New Roman" w:cs="Times New Roman"/>
          <w:b/>
          <w:i/>
          <w:sz w:val="28"/>
          <w:szCs w:val="28"/>
        </w:rPr>
        <w:t>участников туристско-краеведческого движения «Отечество»</w:t>
      </w:r>
    </w:p>
    <w:p w:rsidR="00DE0A64" w:rsidRPr="007E682B" w:rsidRDefault="00DE0A64" w:rsidP="007E6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2016 года состоялся </w:t>
      </w:r>
      <w:r w:rsidRPr="00E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Конкурс исследовательских кра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ведческих работ школьников, участников туристско-краеведческого движения «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ство»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в 2 тура.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1-м (заочном) туре приняли участие 51 победитель муниципального этапа ко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 Оргкомитет, рассмотрев работы на предмет их соответствия критериям и условиям конкурса, представил их на экспертизу жюри. К участию во  2-ом (очном) туре были пр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глашены 46 юных краеведов. Подавляющее большинство представленных на Конкурс 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удовлетворяли требованиям к структуре, содержанию и оформлению исследовател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работе. На конференции работали 5 тематических секций.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«Земляки»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10 человек. Исследовательские работы были посвящены знаменитым землякам: учителям, врачам, художникам, поэтам, поля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капитану, волостному старшине и др.  Самую высокую оценку получила работа Липкан Ивана, ученика 8 </w:t>
      </w:r>
      <w:r w:rsidRPr="00E62C59">
        <w:rPr>
          <w:rFonts w:ascii="Times New Roman" w:eastAsia="MS Mincho" w:hAnsi="Times New Roman" w:cs="Times New Roman"/>
          <w:sz w:val="24"/>
          <w:szCs w:val="24"/>
          <w:lang w:eastAsia="ru-RU"/>
        </w:rPr>
        <w:t>класса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"</w:t>
      </w:r>
      <w:proofErr w:type="spellStart"/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Степанцевская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Вязниковского района. Юные краеведы в своих исследованиях опирались на документы, взятые из личных арх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вов, дневниковых записей, брали интервью у родственников, фиксируя воспоминания, з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веряя их подписями интервьюируемых.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Неплохо представлены методы исследования. Наиболее востребованными методами являлись интервью, социологический опрос, анализ архивных документов. На защите работ строго соблюдался регламент выступления (10 минут). К сожалению, не все выступающие смогли выдержать регламент.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Большой исследовательской глубиной отличились работы </w:t>
      </w:r>
      <w:r w:rsidRPr="00E62C59">
        <w:rPr>
          <w:rFonts w:ascii="Times New Roman" w:hAnsi="Times New Roman" w:cs="Times New Roman"/>
          <w:b/>
          <w:sz w:val="24"/>
          <w:szCs w:val="24"/>
        </w:rPr>
        <w:t>секция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>№2 «Военная история»</w:t>
      </w:r>
      <w:r w:rsidRPr="00E62C59">
        <w:rPr>
          <w:rFonts w:ascii="Times New Roman" w:hAnsi="Times New Roman" w:cs="Times New Roman"/>
          <w:sz w:val="24"/>
          <w:szCs w:val="24"/>
        </w:rPr>
        <w:t>. Всего было представлено 8 работ. Экспертная комиссия отметила широкий спектр тематики исследований, посвященных и</w:t>
      </w:r>
      <w:r w:rsidRPr="00E62C59">
        <w:rPr>
          <w:rFonts w:ascii="Times New Roman" w:eastAsia="MS Mincho" w:hAnsi="Times New Roman" w:cs="Times New Roman"/>
          <w:sz w:val="24"/>
          <w:szCs w:val="24"/>
        </w:rPr>
        <w:t>зучению истории детских лет узницы немецкого лагеря для детей, и</w:t>
      </w:r>
      <w:r w:rsidRPr="00E62C59">
        <w:rPr>
          <w:rFonts w:ascii="Times New Roman" w:hAnsi="Times New Roman" w:cs="Times New Roman"/>
          <w:sz w:val="24"/>
          <w:szCs w:val="24"/>
        </w:rPr>
        <w:t>сследованию причин крушения военных самолетов на те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ритории Владимирской области, п</w:t>
      </w:r>
      <w:r w:rsidRPr="00E62C59">
        <w:rPr>
          <w:rFonts w:ascii="Times New Roman" w:eastAsia="MS Mincho" w:hAnsi="Times New Roman" w:cs="Times New Roman"/>
          <w:sz w:val="24"/>
          <w:szCs w:val="24"/>
        </w:rPr>
        <w:t>роцессу эвакуации, как одного из важнейших меропр</w:t>
      </w:r>
      <w:r w:rsidRPr="00E62C59">
        <w:rPr>
          <w:rFonts w:ascii="Times New Roman" w:eastAsia="MS Mincho" w:hAnsi="Times New Roman" w:cs="Times New Roman"/>
          <w:sz w:val="24"/>
          <w:szCs w:val="24"/>
        </w:rPr>
        <w:t>и</w:t>
      </w:r>
      <w:r w:rsidRPr="00E62C59">
        <w:rPr>
          <w:rFonts w:ascii="Times New Roman" w:eastAsia="MS Mincho" w:hAnsi="Times New Roman" w:cs="Times New Roman"/>
          <w:sz w:val="24"/>
          <w:szCs w:val="24"/>
        </w:rPr>
        <w:t>ятий первого этапа Великой Отечественной войны, б</w:t>
      </w:r>
      <w:r w:rsidRPr="00E62C59">
        <w:rPr>
          <w:rFonts w:ascii="Times New Roman" w:hAnsi="Times New Roman" w:cs="Times New Roman"/>
          <w:sz w:val="24"/>
          <w:szCs w:val="24"/>
        </w:rPr>
        <w:t>ессмертному полку своей семьи и др.</w:t>
      </w:r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Положительным моментом регионального этапа конкурса явилась активность участников конкурса во время проведения секционной работы. Ребята задавали друг др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>гу, во время обсуждения исследовательских работ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ложные и интересные вопросы. Особо отметим отношение членов жюри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выступающим. Замечания делались корректно, вопр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сы задавались исключительно по теме исследования.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номинации «</w:t>
      </w:r>
      <w:r w:rsidRPr="00E62C59">
        <w:rPr>
          <w:rFonts w:ascii="Times New Roman" w:hAnsi="Times New Roman" w:cs="Times New Roman"/>
          <w:b/>
          <w:sz w:val="24"/>
          <w:szCs w:val="24"/>
        </w:rPr>
        <w:t>Историческое краеведение</w:t>
      </w:r>
      <w:r w:rsidRPr="00E62C59">
        <w:rPr>
          <w:rFonts w:ascii="Times New Roman" w:hAnsi="Times New Roman" w:cs="Times New Roman"/>
          <w:sz w:val="24"/>
          <w:szCs w:val="24"/>
        </w:rPr>
        <w:t>» (</w:t>
      </w:r>
      <w:r w:rsidRPr="00E62C59">
        <w:rPr>
          <w:rFonts w:ascii="Times New Roman" w:hAnsi="Times New Roman" w:cs="Times New Roman"/>
          <w:b/>
          <w:sz w:val="24"/>
          <w:szCs w:val="24"/>
        </w:rPr>
        <w:t>секция №3</w:t>
      </w:r>
      <w:r w:rsidRPr="00E62C59">
        <w:rPr>
          <w:rFonts w:ascii="Times New Roman" w:hAnsi="Times New Roman" w:cs="Times New Roman"/>
          <w:sz w:val="24"/>
          <w:szCs w:val="24"/>
        </w:rPr>
        <w:t xml:space="preserve">) защищали свои работы 9 участников. Лучшей была признана работа Шевченко Ирины, ученицы 8 класса МБОУ 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62C59">
        <w:rPr>
          <w:rFonts w:ascii="Times New Roman" w:eastAsia="MS Mincho" w:hAnsi="Times New Roman" w:cs="Times New Roman"/>
          <w:sz w:val="24"/>
          <w:szCs w:val="24"/>
        </w:rPr>
        <w:t>Толпуховская</w:t>
      </w:r>
      <w:proofErr w:type="spellEnd"/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 СОШ» </w:t>
      </w:r>
      <w:proofErr w:type="spellStart"/>
      <w:r w:rsidRPr="00E62C59">
        <w:rPr>
          <w:rFonts w:ascii="Times New Roman" w:eastAsia="MS Mincho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 района</w:t>
      </w:r>
      <w:r w:rsidRPr="00E62C59">
        <w:rPr>
          <w:rFonts w:ascii="Times New Roman" w:hAnsi="Times New Roman" w:cs="Times New Roman"/>
          <w:sz w:val="24"/>
          <w:szCs w:val="24"/>
        </w:rPr>
        <w:t xml:space="preserve">. Она исследовала историю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Жереховской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ветви рода князей Оболенских, смогла обнаружить новый след старой легенды, провела анализ краеведческих источников; документов, семейных архивов. Ее работа отличается глуб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ной, искренностью, проникнута любовью к родной земле. Интересными были работы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ровчан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Ивановой Татьяны, Дыниной Екатерины, посвященных и</w:t>
      </w:r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зучению особенностей восприятия городской среды жителями разного возраста и революционным событиям февраля 1917 года в </w:t>
      </w:r>
      <w:proofErr w:type="spellStart"/>
      <w:r w:rsidRPr="00E62C59">
        <w:rPr>
          <w:rFonts w:ascii="Times New Roman" w:eastAsia="MS Mincho" w:hAnsi="Times New Roman" w:cs="Times New Roman"/>
          <w:sz w:val="24"/>
          <w:szCs w:val="24"/>
        </w:rPr>
        <w:t>Коврове</w:t>
      </w:r>
      <w:proofErr w:type="spellEnd"/>
      <w:r w:rsidRPr="00E62C5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методикой сбора, обработки, анализа краеведческого материала отлич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работы </w:t>
      </w:r>
      <w:r w:rsidRPr="00E62C59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 №4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«История образования и детского движения»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участн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было 8 человек. В целом, тематика секции разнообразна: от истории конкретного учебного заведения до истории отдельных учительских династий и конкретных персон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лий. Наиболее ярко была представлена работа Степановой Арины, ученицы 11 класса МБОУ «Ставровская СОШ»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Отметим, что Арина успешно защищала исследовательскую работу на Всероссийском этапе конкурса в прошлом году, заняла вт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 место. Свою работу этого года она посвятила школьной производственной бригаде Ставровской средней школы. 1957-1987 гг.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секции №5 «Летопись родного края»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10 человек.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отличается своей спецификой, ребята исследовали историю отдельных уго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своего края. Например, историю Юрьевского переулка  первой половины ХХ века г. Владимира (работа заняла первое место, выполнена Сидоровой Надеждой,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ученицой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 МАОУ «Гимназия №3» г. Владимира), историю торговой площади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Юрьев-Польского района, историю дома Мурашова Д.К. по улице Центральной села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Ванютино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Члены жюри отметили краеведческий характер работ, личную заинтересованность историей своего края.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Представленным исследовательским работам учащихся присущи: разнообразие выбранных тем, глубина исследований, их краеведческая направленность. Юные краеведы продемонстрировали навыки научной работы. Выступления при защите исследовател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ских работ сопровождались мультимедийными презентациями. Участники туристско-краеведческого движения «Отечество» продемонстрировали понимание ими важности и актуальности занятия краеведческими изысканиями.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конференции приняли участие 45 педагогов области, используя работу секций как мастер-класс и площадку широкого обмена опытом школьного краеведения и музееведения.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  <w:t>В целях дальнейшего совершенствования краеведческих исследований школьников экспертная комиссия научным рекомендует педагогам – руководителям работ обучающихся: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уделять больше внимания историографии;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акцентировать свое внимание на характеристике методов исследования;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оформлять список опубликованных и неопубликованных источников в соотве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ствии со стандартами;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в презентациях указывать список использованных источников.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3352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2C5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E0A64" w:rsidRPr="00E62C59" w:rsidRDefault="00DE0A64" w:rsidP="003352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победителей</w:t>
      </w:r>
    </w:p>
    <w:p w:rsidR="00DE0A64" w:rsidRPr="00E62C59" w:rsidRDefault="00DE0A64" w:rsidP="003352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XXII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 конкурса исследовательских краеведческих работ</w:t>
      </w:r>
    </w:p>
    <w:p w:rsidR="00DE0A64" w:rsidRPr="00E62C59" w:rsidRDefault="00DE0A64" w:rsidP="0033527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 «Отечество»</w:t>
      </w:r>
    </w:p>
    <w:p w:rsidR="00DE0A64" w:rsidRPr="00E62C59" w:rsidRDefault="00DE0A64" w:rsidP="006368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574"/>
        <w:gridCol w:w="3432"/>
        <w:gridCol w:w="2125"/>
        <w:gridCol w:w="1638"/>
      </w:tblGrid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Липкан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8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панцевская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Вязнико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«Земляки»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Кирилл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 класса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манско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Слободская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о. Муром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«Земляки»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Гарус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9 класса МБОУ СОШ №7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ольчугино</w:t>
            </w:r>
            <w:proofErr w:type="spellEnd"/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«Земляки»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9 класса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Бры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галовская</w:t>
            </w:r>
            <w:proofErr w:type="spellEnd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«Военная ист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Ксения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9 класса МБОУ «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каровская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«Военная ист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 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9 класса МБОУ «Лицей №1»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урома</w:t>
            </w:r>
            <w:proofErr w:type="spellEnd"/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«Военная ист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Ирина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8 класса МБОУ «</w:t>
            </w:r>
            <w:proofErr w:type="spellStart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пуховская</w:t>
            </w:r>
            <w:proofErr w:type="spellEnd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 11 класса МБОУ «СОШ №9» г.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Дынина </w:t>
            </w:r>
          </w:p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10 класса МБОУ «СОШ №4» г.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Арина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11 класса МБОУ «Ставровская СОШ»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«Народное обр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Якунькова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8 класса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кинская</w:t>
            </w:r>
            <w:proofErr w:type="spellEnd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«Народное обр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Алиса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11 класса МБОУ «Ставровская СОШ»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«Народное обр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Надежда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9 класса МАОУ «Гимназия №3» г. Владимира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«Летопись родн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го края»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Ксения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10 класса МБОУ "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«Народное обр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E0A64" w:rsidRPr="00E62C59" w:rsidTr="00DE0A64">
        <w:tc>
          <w:tcPr>
            <w:tcW w:w="802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4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Анастасия</w:t>
            </w:r>
          </w:p>
        </w:tc>
        <w:tc>
          <w:tcPr>
            <w:tcW w:w="343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ученица 8 класса МБОУ "</w:t>
            </w:r>
            <w:proofErr w:type="spellStart"/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Дмитриевогорская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Меленковского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«Народное обр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638" w:type="dxa"/>
          </w:tcPr>
          <w:p w:rsidR="00DE0A64" w:rsidRPr="00E62C59" w:rsidRDefault="00DE0A64" w:rsidP="006368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DE0A64" w:rsidRPr="00E62C59" w:rsidRDefault="00DE0A64" w:rsidP="006368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Pr="00E62C59" w:rsidRDefault="00DE0A64" w:rsidP="0063680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соответствии с итогами первого тура Всероссийского конкурса исследовател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ских краеведческих работ учащихся «Отечество» в г. Москву для участия в финальном этапе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 xml:space="preserve">Конкурса,  проводимого в период с </w:t>
      </w:r>
      <w:r w:rsidRPr="00E62C59">
        <w:rPr>
          <w:rFonts w:ascii="Times New Roman" w:hAnsi="Times New Roman" w:cs="Times New Roman"/>
          <w:b/>
          <w:sz w:val="24"/>
          <w:szCs w:val="24"/>
        </w:rPr>
        <w:t>03 по 21 апреля 2017 года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была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направлена 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легация Владимирской области в составе и следующих участников:</w:t>
      </w:r>
    </w:p>
    <w:p w:rsidR="00DE0A64" w:rsidRPr="00E62C59" w:rsidRDefault="00DE0A64" w:rsidP="00636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057"/>
        <w:gridCol w:w="2126"/>
        <w:gridCol w:w="1701"/>
        <w:gridCol w:w="993"/>
        <w:gridCol w:w="992"/>
      </w:tblGrid>
      <w:tr w:rsidR="00DE0A64" w:rsidRPr="00E62C59" w:rsidTr="00DE0A64">
        <w:trPr>
          <w:trHeight w:val="916"/>
        </w:trPr>
        <w:tc>
          <w:tcPr>
            <w:tcW w:w="595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Заоч-ная</w:t>
            </w:r>
            <w:proofErr w:type="spellEnd"/>
            <w:proofErr w:type="gramEnd"/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 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Зеленкова Ксения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ца 9 класса МБОУ 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ровская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Кольчуги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история России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(из 30)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Сорокин Кирилл</w:t>
            </w:r>
            <w:r w:rsidRPr="00E6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10 класса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Якима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Слободская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" о. Муром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Культурное </w:t>
            </w: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наследие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(из </w:t>
            </w: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(из </w:t>
            </w:r>
            <w:r w:rsidRPr="00E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Ермилова Алиса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, ученица 11 класса МБОУ «Ста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ровская СОШ»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музеи. История образ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 История детского движ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 (из 30)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Степанова Арина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, учен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ца 11 класса МБОУ «Ста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ровская СОШ»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музеи. История образ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 История детского движ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 (из 30)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Игнатьев Никита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ученик 9 класса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МОУ «</w:t>
            </w:r>
            <w:proofErr w:type="spellStart"/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Новки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ская</w:t>
            </w:r>
            <w:proofErr w:type="spellEnd"/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ООШ»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Камешковск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музеи. История образ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 История детского движ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(из 40) 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Иванова Татьяна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ца  11 класса МБОУ «СОШ №9» г.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Экологическое краеведение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Победитель –</w:t>
            </w:r>
          </w:p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1 место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24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28 (из 30)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Липкан Иван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ученик 8 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класса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Степанце</w:t>
            </w:r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СОШ" Вязниковского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Земляки. Военная история России 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25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32 (из 40)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Сидорова Надежда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ница 9 класса МАОУ «Гимназия №3» г. Влад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28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37 (из 40)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Поликарпова Ксения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ница 10 класса МБОУ "</w:t>
            </w:r>
            <w:proofErr w:type="spellStart"/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Симская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Юрьев-Польского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29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36 (из 40)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Карпенко Николай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уч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ник 10 класса МБОУ СОШ№1 г. </w:t>
            </w:r>
            <w:proofErr w:type="spellStart"/>
            <w:r w:rsidRPr="00E62C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Собинки</w:t>
            </w:r>
            <w:proofErr w:type="spellEnd"/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Летопись родного края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27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32 (из 40)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Гарус Виктория</w:t>
            </w: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ученица 9 класса МБОУ СОШ №7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ольчугино</w:t>
            </w:r>
            <w:proofErr w:type="spellEnd"/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23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32 (из 40)</w:t>
            </w:r>
          </w:p>
        </w:tc>
      </w:tr>
      <w:tr w:rsidR="00DE0A64" w:rsidRPr="00E62C59" w:rsidTr="00DE0A64">
        <w:tc>
          <w:tcPr>
            <w:tcW w:w="595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Акимова Анастасия,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ница 8 класса МБОУ "</w:t>
            </w:r>
            <w:proofErr w:type="spellStart"/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Дмитриевогорская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Меленковского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Земляки </w:t>
            </w:r>
          </w:p>
        </w:tc>
        <w:tc>
          <w:tcPr>
            <w:tcW w:w="1701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993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24 (из 30)</w:t>
            </w:r>
          </w:p>
        </w:tc>
        <w:tc>
          <w:tcPr>
            <w:tcW w:w="992" w:type="dxa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MS Mincho" w:hAnsi="Times New Roman" w:cs="Times New Roman"/>
                <w:sz w:val="24"/>
                <w:szCs w:val="24"/>
              </w:rPr>
              <w:t>31 (из 40)</w:t>
            </w:r>
          </w:p>
        </w:tc>
      </w:tr>
    </w:tbl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62C5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и II потоках Всероссийского конкурса приняли участие победители регионал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ных этапов из более 30 регионов по номинациям «Военная история России», «Культурное наследие», «Земляки», «</w:t>
      </w:r>
      <w:r w:rsidRPr="00E62C59">
        <w:rPr>
          <w:rFonts w:ascii="Times New Roman" w:hAnsi="Times New Roman" w:cs="Times New Roman"/>
          <w:sz w:val="24"/>
          <w:szCs w:val="24"/>
        </w:rPr>
        <w:t>Школьные музеи. История образования. История детского движ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ния», 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«Летопись родного края», «Литературное краеведение», «Экологическое краевед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ние» и «Этнография».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Участникам конкурса была предложена насыщенная программа, в рамках которой ребята имели возможность проявить себя, познакомиться поближе с друг с другом, п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дружиться.</w:t>
      </w:r>
      <w:proofErr w:type="gram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Незабываемое впечатление оставило открытие конкурса, проходившее во Дворце творчества детей и молодежи имени А.П. Гайдара. Перед ребятами выступило множество интересных ученых, краеведов и </w:t>
      </w:r>
      <w:proofErr w:type="spell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E62C5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пра</w:t>
      </w:r>
      <w:proofErr w:type="spell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-правнучка М.И. Кутузова. 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секций проходили в помещении ФГБОУ </w:t>
      </w:r>
      <w:proofErr w:type="gram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центр де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ско-юношеского туризма и краеведения, музеях: </w:t>
      </w:r>
      <w:proofErr w:type="gram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Московском музее образования, </w:t>
      </w:r>
      <w:proofErr w:type="spell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зоолог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ческом</w:t>
      </w:r>
      <w:proofErr w:type="spell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музее МГУ, музее археологии, музее «Стрелецкие палаты», музее литературы С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ребряного века, Центральном музее Великой отечественной войны, Государственном Дарвиновском музее, музее современной истории России, музее Л.Н. Толстого, музее В.Л. Пушкина, музее Н.Е. Жуковского, Мемориальный музей-квартире художника А.М. Ва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нецова, Биологическом Музее К.А. Тимирязева.</w:t>
      </w:r>
      <w:proofErr w:type="gram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ребятам было предложено участвовать во множестве дополнительных конкурсов (рисунков, фотографий, экскурс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водов и пр.), а также насыщенная экскурсионная программа, включающая в себя обзорные экскурсии «Оборона Москвы» с посещением ЦМВОВ на Поклонной горе.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t>Всего участников – членов команды Владимирской области  Всероссийского этапа конкурса: 12 школьников.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t>1 место (победитель – Иванова Татьяна)</w:t>
      </w:r>
      <w:r w:rsidRPr="00E62C59">
        <w:rPr>
          <w:rFonts w:ascii="Times New Roman" w:hAnsi="Times New Roman" w:cs="Times New Roman"/>
          <w:sz w:val="24"/>
          <w:szCs w:val="24"/>
        </w:rPr>
        <w:t xml:space="preserve">. Номинация </w:t>
      </w:r>
      <w:r w:rsidRPr="00E62C59">
        <w:rPr>
          <w:rFonts w:ascii="Times New Roman" w:eastAsia="MS Mincho" w:hAnsi="Times New Roman" w:cs="Times New Roman"/>
          <w:sz w:val="24"/>
          <w:szCs w:val="24"/>
        </w:rPr>
        <w:t>«Экологическое краевед</w:t>
      </w:r>
      <w:r w:rsidRPr="00E62C59">
        <w:rPr>
          <w:rFonts w:ascii="Times New Roman" w:eastAsia="MS Mincho" w:hAnsi="Times New Roman" w:cs="Times New Roman"/>
          <w:sz w:val="24"/>
          <w:szCs w:val="24"/>
        </w:rPr>
        <w:t>е</w:t>
      </w:r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ние». Территория – МБОУ СОШ №9 г. </w:t>
      </w:r>
      <w:proofErr w:type="spellStart"/>
      <w:r w:rsidRPr="00E62C59">
        <w:rPr>
          <w:rFonts w:ascii="Times New Roman" w:eastAsia="MS Mincho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Дипломанты – 11 чел. Территории:</w:t>
      </w:r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eastAsia="MS Mincho" w:hAnsi="Times New Roman" w:cs="Times New Roman"/>
          <w:sz w:val="24"/>
          <w:szCs w:val="24"/>
        </w:rPr>
        <w:t>Собинский</w:t>
      </w:r>
      <w:proofErr w:type="spellEnd"/>
      <w:r w:rsidRPr="00E62C59">
        <w:rPr>
          <w:rFonts w:ascii="Times New Roman" w:eastAsia="MS Mincho" w:hAnsi="Times New Roman" w:cs="Times New Roman"/>
          <w:sz w:val="24"/>
          <w:szCs w:val="24"/>
        </w:rPr>
        <w:t xml:space="preserve"> р-н, </w:t>
      </w:r>
      <w:r w:rsidRPr="00E62C59">
        <w:rPr>
          <w:rFonts w:ascii="Times New Roman" w:hAnsi="Times New Roman" w:cs="Times New Roman"/>
          <w:sz w:val="24"/>
          <w:szCs w:val="24"/>
        </w:rPr>
        <w:t xml:space="preserve">Вязниковский р-н,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овров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г. Муром, г. Владимир,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р-н, Юрьев-Польский р-н,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Камешковский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р-н.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Все участники конкурса, представляющие Владимирскую область, получили дост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точно высокие баллы по заочной оценке конкурса (от 29 до 21 балла из 30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). Самый высокий балл получила работа Поликарповой Ксении – 29 баллов, однако за защ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ту она получила 36 из 40 возможных. Работа была оценена достаточно высоко, но не в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шла в тройку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, только в десятку. Это связано с очень высоким уровнем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зашиты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р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бот. Текст не просто рассказывают, его проигрывают.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Недостатком участников конкурса от Владимирской области является явное сн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жение баллов по защите работы. Например, Зеленкова Ксения заняла в номинации «Вое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ная история» 13 место. Заочная оценка ее работы была выше работы, занявшей первое м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сто. Расхождение между первым и тринадцатым местом составляет разницу всего в 3,5 балла. На секции разгорелась нешуточная борьба, жюри конкурса оказалось в сложной ситуации.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организаторов, Конкурс 2017 года выявил достаточно высокий уровень исследований учащихся. Защита работ на финале Всероссийского конкурса, оценка мат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 подтверждает, что в Российской Федерации учебно-исследовательская деятел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области школьного краеведения развивается, повышается уровень и качество р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бот, расширяется тематика, увеличивается общественно-политическое, культурологич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и социальное значение работ учащихся.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результат систематической методической работы, проводимой в регионах це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трами и станциями туризма и краеведения, их педагогическими коллективами.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Таким образом, за период с 2012 по 2017 гг. по Владимирской области итоги уч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стия во Всероссийском конкурсе «Отечество» таковы: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806"/>
        <w:gridCol w:w="1607"/>
        <w:gridCol w:w="1456"/>
        <w:gridCol w:w="1574"/>
        <w:gridCol w:w="1462"/>
        <w:gridCol w:w="1666"/>
      </w:tblGrid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(2012 – 2017)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1 место (п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бедитель)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 место (призер)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3 место (призер)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DE0A64" w:rsidRPr="00E62C59" w:rsidTr="00DE0A6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78 человек</w:t>
            </w:r>
          </w:p>
        </w:tc>
      </w:tr>
    </w:tbl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left="43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выводы: </w:t>
      </w:r>
    </w:p>
    <w:p w:rsidR="00DE0A64" w:rsidRPr="00E62C59" w:rsidRDefault="00DE0A64" w:rsidP="000C159E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Команды Владимирской области ежегодно участвуют во Всероссийском этапе конкурса «Отечество», члены команд становятся победителями, призерами и д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пломантами.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Первое место – победители – 6 человек, второе место – 5 человек, третье м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сто – 7 человек, дипломанты – 48 человек.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Численность команд колеблется от 9 до 17 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ловек.</w:t>
      </w:r>
    </w:p>
    <w:p w:rsidR="00DE0A64" w:rsidRPr="00E62C59" w:rsidRDefault="00DE0A64" w:rsidP="000C159E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Номинации, в которых члены команды Владимирской области становились победителями: </w:t>
      </w:r>
      <w:r w:rsidRPr="00E62C59">
        <w:rPr>
          <w:rFonts w:ascii="Times New Roman" w:eastAsia="Calibri" w:hAnsi="Times New Roman" w:cs="Times New Roman"/>
          <w:sz w:val="24"/>
          <w:szCs w:val="24"/>
        </w:rPr>
        <w:t>«Летопись родного края»,</w:t>
      </w:r>
      <w:r w:rsidRPr="00E62C59">
        <w:rPr>
          <w:rFonts w:ascii="Times New Roman" w:hAnsi="Times New Roman" w:cs="Times New Roman"/>
          <w:sz w:val="24"/>
          <w:szCs w:val="24"/>
        </w:rPr>
        <w:t xml:space="preserve"> «Школьные музеи. История образования», «В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енная история»,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 «Культурное наследие», «История образования и детского движения», «Земляки», «Природное наследие», «Экологическое краеведение». </w:t>
      </w:r>
    </w:p>
    <w:p w:rsidR="00DE0A64" w:rsidRPr="00E62C59" w:rsidRDefault="00DE0A64" w:rsidP="000C159E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eastAsia="Calibri" w:hAnsi="Times New Roman" w:cs="Times New Roman"/>
          <w:sz w:val="24"/>
          <w:szCs w:val="24"/>
        </w:rPr>
        <w:t>Территории, активно участвующие в конкурсе:</w:t>
      </w:r>
      <w:r w:rsidRPr="00E62C59">
        <w:rPr>
          <w:rFonts w:ascii="Times New Roman" w:hAnsi="Times New Roman" w:cs="Times New Roman"/>
          <w:sz w:val="24"/>
          <w:szCs w:val="24"/>
        </w:rPr>
        <w:t xml:space="preserve"> г. Владимир, 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E62C59">
        <w:rPr>
          <w:rFonts w:ascii="Times New Roman" w:hAnsi="Times New Roman" w:cs="Times New Roman"/>
          <w:sz w:val="24"/>
          <w:szCs w:val="24"/>
        </w:rPr>
        <w:t xml:space="preserve">Ковров, о. Муром, Юрьев-Польский,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Меленковский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Селивановский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районы.</w:t>
      </w:r>
      <w:proofErr w:type="gramEnd"/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335279" w:rsidRDefault="00DE0A64" w:rsidP="007E682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5. Эколого-биологическое воспитание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современных социокультурных условиях изменяются цели, задачи и содержание экологического воспитания, акцент в котором ставится на эффективное развитие эколог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ческой культуры личности в соответствии с духовными, нравственными, историческими и общечеловеческими ценностями. Указом Президента Российской Федерации от 5 января 2016 года, в целях привлечения внимания общества к вопросам экологического развития Российской Федерации, 2017 год объявлен Годом экологии в России. Поэтому в 2016-2017 учебном году сотрудники сектора экологического воспитания ВИРО направили свою р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боту на содействие развитию экологической культуры детей, молодежи, педагогов п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средством организационного, информационного, методического сопровождения 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тельной и просветительской деятельности в области экологического образования и восп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тания.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Для реализации этой цели решались следующие задачи: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воспитание у детей и молодежи нового экологического сознания, основанного на гуманном, ценностном отношении к природе;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развитие умений, навыков и опыта применения экологических знаний в практике взаимодействия с окружающим миром;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формирование культуры взаимодействия с окружающей средой, природной и с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циальной, основу которой составляют духовно-нравственные ценности;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создание условий для формирования и реализации школьником активной созид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тельной личностной позиции в экологической деятельности;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формирование готовности к самостоятельным продуктивным решениям через привлечение их к практической социально значимой экологической деятельности (прое</w:t>
      </w:r>
      <w:r w:rsidRPr="00E62C59">
        <w:rPr>
          <w:rFonts w:ascii="Times New Roman" w:hAnsi="Times New Roman" w:cs="Times New Roman"/>
          <w:sz w:val="24"/>
          <w:szCs w:val="24"/>
        </w:rPr>
        <w:t>к</w:t>
      </w:r>
      <w:r w:rsidRPr="00E62C59">
        <w:rPr>
          <w:rFonts w:ascii="Times New Roman" w:hAnsi="Times New Roman" w:cs="Times New Roman"/>
          <w:sz w:val="24"/>
          <w:szCs w:val="24"/>
        </w:rPr>
        <w:t>ты, экспедиции, мониторинг окружающей среды и т.д.).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Координационная деятельность сектора способствовала формированию у обуча</w:t>
      </w:r>
      <w:r w:rsidRPr="00E62C59">
        <w:rPr>
          <w:rFonts w:ascii="Times New Roman" w:hAnsi="Times New Roman" w:cs="Times New Roman"/>
          <w:sz w:val="24"/>
          <w:szCs w:val="24"/>
        </w:rPr>
        <w:t>ю</w:t>
      </w:r>
      <w:r w:rsidRPr="00E62C59">
        <w:rPr>
          <w:rFonts w:ascii="Times New Roman" w:hAnsi="Times New Roman" w:cs="Times New Roman"/>
          <w:sz w:val="24"/>
          <w:szCs w:val="24"/>
        </w:rPr>
        <w:t>щихся и педагогов устойчивого интереса к экологической деятельности, к исследовател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ской работе в области экологии, созданию условий для разработки и реализации школ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ных моделей экологического воспитания, широкому использованию инновационных те</w:t>
      </w:r>
      <w:r w:rsidRPr="00E62C59">
        <w:rPr>
          <w:rFonts w:ascii="Times New Roman" w:hAnsi="Times New Roman" w:cs="Times New Roman"/>
          <w:sz w:val="24"/>
          <w:szCs w:val="24"/>
        </w:rPr>
        <w:t>х</w:t>
      </w:r>
      <w:r w:rsidRPr="00E62C59">
        <w:rPr>
          <w:rFonts w:ascii="Times New Roman" w:hAnsi="Times New Roman" w:cs="Times New Roman"/>
          <w:sz w:val="24"/>
          <w:szCs w:val="24"/>
        </w:rPr>
        <w:t>нологий и росту экологической культуры участников образовательного процесса.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соответствии с Планом мероприятий на 2015-2020 годы по реализации Конце</w:t>
      </w:r>
      <w:r w:rsidRPr="00E62C59">
        <w:rPr>
          <w:rFonts w:ascii="Times New Roman" w:hAnsi="Times New Roman" w:cs="Times New Roman"/>
          <w:sz w:val="24"/>
          <w:szCs w:val="24"/>
        </w:rPr>
        <w:t>п</w:t>
      </w:r>
      <w:r w:rsidRPr="00E62C59">
        <w:rPr>
          <w:rFonts w:ascii="Times New Roman" w:hAnsi="Times New Roman" w:cs="Times New Roman"/>
          <w:sz w:val="24"/>
          <w:szCs w:val="24"/>
        </w:rPr>
        <w:t>ции развития дополнительного образования детей, утвержденной распоряжением Прав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тельства РФ от 4 сентября 2014 года № 1726-р Владимирский институт развития образ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вания определен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региональным ресурсным центром </w:t>
      </w:r>
      <w:r w:rsidRPr="00E62C59">
        <w:rPr>
          <w:rFonts w:ascii="Times New Roman" w:hAnsi="Times New Roman" w:cs="Times New Roman"/>
          <w:sz w:val="24"/>
          <w:szCs w:val="24"/>
        </w:rPr>
        <w:t>по координации деятельности о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>разовательных организаций, реализующих дополнительные общеобразовательные пр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граммы естественнонаучной направленности. Сектор экологического воспитания является 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организатором и координатором дополнительного эколого-биологического образования и воспитания детей и подростков во Владимирской области.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2016 году региональным ресурсным центром проводилась работа по созданию единой информационной базы данных в сфере дополнительного образования детей ест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ственнонаучной направленности в системе образования Владимирской области, которая направлена в федеральный ресурсный центр по дополнительному естественнонаучному образованию детей. В рамках этой работы создан реестр организаций дополнительного образования области, участвующих в реализации дополнительных общеобразовательных программ естественнонаучной направленности.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этим программам ведется в 18 муниципальных образованиях области в 22 организациях дополнительного 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ния (в 2-х профильных и 20 многопрофильных).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учреждений дополнительного образования на 1 января 2017 года работают 200 объединений эколого-биологического направления с охватом 2500 детей, что соста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4,6% от общего числа детей в учреждениях дополнительного образования детей с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образования.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  <w:t>Работа в 2016-2017 учебном году строилась по 3-м направлениям: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экологическая и природоохранная деятельность в образовательных организациях.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юннатская и опытническая деятельность на учебно-опытных участках 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тельных организаций.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школьные лесничества - трудовые объединения школьников.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2016-2017 учебном году сектор проводил работу по организации и проведению областных массовых мероприятий для детей, подготовке областных сборных команд для участия во Всероссийских и Международных экологических мероприятиях, оказывал 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формационную и методическую поддержку муниципальным учреждениям общего и д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по вопросам экологического образования и воспитания обучающихся.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нашей области сложилась определенная система организации конкурсных масс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 мероприятий как для школьников (различных возрастов и педагогов, так и для обр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зовательных учреждений). Все мероприятия были посвящены Году экологии в Российской Федерации (Распоряжение Губернатора области № 361-р от 15.07.2016) и проходили в преддверии 100-летнего юбилея юннатского движения в России.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Мониторинг реализации экологических конкурсов, позволил оценить их ход и р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зультаты. За истекший период организовано и проведено всего 38 массовых мероприятий со школьниками (приложение №1), в которых приняли участие 4018 обучающихся, 399 педагогов и 793 образовательных организаций области (в 2015-2016 учебном году - 34 м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роприятия, 3256 обучающихся, 288 образовательных организаций), в том числе: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областных мероприятий - 17, приняло участие 3844 обучающихся, 325 педагогов и 751 образовательная организация (в 2015-2016 учебном году -  20 мероприятий, 3002 обучающихся);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мероприятий - 20, приняло участие 174 обучающихся, 74 педаг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гов, 42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(в 2015-2016 учебном году -  13 мероприятий, 254 обучающихся, 30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международных мероприятий - 1 (лауреатов: 19 обучающихся и 7 творческих коллективов).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этап Всероссийского детского экологического форума «Зеленая планета - 2017» (1630 обучающихся из 206 образовательных организаций), областная в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«Зеркало природы» (1431 обучающийся из 140 образовательных организаций),  Всероссийский День посадки леса, Общероссийские дни защиты от экологической опа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ности, акция «Покормите птиц», областной смотр-конкурс на лучшую образовательную организацию по экологической и природоохранной работе (234 образовательные орган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зации) являются наиболее массовыми по количеству участников мероприятиями.</w:t>
      </w:r>
      <w:proofErr w:type="gramEnd"/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активными по участию в областных массовых мероприятиях экологич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направленности являются обучающиеся и образовательные организации г. Владим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Гусь-Хрустального и Суздальского районов.  Достаточно высокая активность участия во всероссийских массовых меропри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тиях отмечается в г. Владимире, о. Муроме,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Кольчугинском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Гороховецком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(приложение №2).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Юные экологи области приняли успешное и активное участие в значимых облас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ных и всероссийских массовых мероприятиях, объявленных Министерством образования и науки Российской Федерации и ФДЭБЦ: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всероссийский конкурс юных исследователей окружающей среды включен в План проведения тематических мероприятий Совета по сохранению природного наследия нации в Совете Федерации Федерального Собрания РФ и Сенаторского клуба;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- всероссийский юниорский лесной конкурс «Подрост», всероссийский конкурс «Юннат», всероссийский конкурс юных исследователей окружающей среды входят в п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речень олимпиад и иных интеллектуальных и творческих конкурсов, направленных на развитие интеллектуальных и творческих способностей, интереса к научной, творческой деятельности, а также на пропаганду научных знаний, творческих достижений на 2016-2017 учебный год (приказ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№ 645 от 31.05.2016). 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Расширился круг участия владимирских школьников во 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Всероссийских сетевых образовательных проектах</w:t>
      </w:r>
      <w:r w:rsidRPr="00E62C59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технол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гий: «Юные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Тимирязевцы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», Всероссийский модельный сетевой проект «Школьные ле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ничества - лесам будущего», федеральный образовательно-просветительский проект «Вместе сохраним леса от пожаров», общероссийский социально-экологический проект «Лесные богатства России. Деревья - живые памятники природы», общероссийский эк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логический проект «Детки Кремлевской елки».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Сектор экологического воспитания ВИРО в течение года проводил активную орг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низационную и координационную деятельность по привлечению социальных партнеров к проведению Года экологии и подключился к разнообразным инициативам в рамках своей компетенции: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- 25 октября 2016 года во Владимирском институте развития образования имени Л.И. Новиковой в рамках заключительных массовых мероприятий Общероссийского о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 xml:space="preserve">щественного детского экологического движения Зеленая планета прошёл Всероссийский просветительский экологический марафон «Зеленая планета - 2016». В марафоне приняли участие победители Всероссийских конкурсов: «Зеленые технологии глазами молодых» и «Фестиваль педагогического мастерства» из 17 регионов Российской Федерации.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Учас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никами марафона стали более 70 педагогов и обучающихся общеобразовательных орган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заций Владимирской области);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- 12 декабря 2016 года в Единой дирекции особо охраняемых приро</w:t>
      </w:r>
      <w:r w:rsidRPr="00E62C59">
        <w:rPr>
          <w:rFonts w:ascii="Times New Roman" w:hAnsi="Times New Roman" w:cs="Times New Roman"/>
          <w:sz w:val="24"/>
          <w:szCs w:val="24"/>
        </w:rPr>
        <w:t>д</w:t>
      </w:r>
      <w:r w:rsidRPr="00E62C59">
        <w:rPr>
          <w:rFonts w:ascii="Times New Roman" w:hAnsi="Times New Roman" w:cs="Times New Roman"/>
          <w:sz w:val="24"/>
          <w:szCs w:val="24"/>
        </w:rPr>
        <w:t>ных территорий Владимирской области состоялась областная конференция детских и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следовательских работ в области изучения особо охраняемых природных территорий и редких видов растений и животных Владимирской области в рамках Межрегионального экологического фестиваля «Древо жизни», проводимого при поддержке Министерства природных ресурсов и экологии и Министерства образования и науки Российской Фед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рации. 27 юных экологов из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12 муниципальных образований Владимирской области пре</w:t>
      </w:r>
      <w:r w:rsidRPr="00E62C59">
        <w:rPr>
          <w:rFonts w:ascii="Times New Roman" w:hAnsi="Times New Roman" w:cs="Times New Roman"/>
          <w:sz w:val="24"/>
          <w:szCs w:val="24"/>
        </w:rPr>
        <w:t>д</w:t>
      </w:r>
      <w:r w:rsidRPr="00E62C59">
        <w:rPr>
          <w:rFonts w:ascii="Times New Roman" w:hAnsi="Times New Roman" w:cs="Times New Roman"/>
          <w:sz w:val="24"/>
          <w:szCs w:val="24"/>
        </w:rPr>
        <w:t>ставили на суд компетентного жюри свои исследовательские работы в области изучения видового разнообразия флоры и фауны, редких и охраняемых видов растений и животных, экологического мониторинга  на ООПТ Владимирской области;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- 17 марта 2017 года во Владимирском институте развития образования имени Л.И. Новиковой состоялся экологический фестиваль «Сохраним планету вместе!» (в фестивале приняли участие 170 обучающихся - представители детских общественных объединений, входящих в состав областного движения "Созвездие льва" и пилотных школ Владими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ской области, в которых реализуются проекты «Российского движения школьников»);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lastRenderedPageBreak/>
        <w:t>- 15 июня 2017 года в рамках областного конкурса юных лесоводов состоялась пр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зентация представителями общероссийской общественной организации «Зеленый па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руль» Всероссийского экологического проекта «Детки Кремлевской елки», реализуемого при поддержке Управления делами Президента РФ и Министерства природных ресурсов и экологии РФ (организаторы проекта передали семена Кремлевской елки 15 школьным лесничествам Владимирской области, которые планируется вырастить и высадить на те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ритории муниципальных образований области, а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часть выращенных елочек вернуть в Москву для закладки памятной Кремлевской рощи.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Таким образом, юные лесоводы обл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сти стали участниками масштабной программы «Вторая жизнь Кремлевской елки»).</w:t>
      </w:r>
      <w:proofErr w:type="gramEnd"/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  <w:t>Сектор экологического воспитания 15 февраля 2017 года принял активное участие в торжественном открытии Детского технопарка «Кванториум», в частности в презент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ции одного из направлений научно-технического творчества детей -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Биоквантум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». 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Во время презентации лаборатории юные экологи, победители областных и всероссийских конкурсов и их педагоги показали гостям высокотехнологичное оборудование, на котором «</w:t>
      </w:r>
      <w:proofErr w:type="spell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кванторианцы</w:t>
      </w:r>
      <w:proofErr w:type="spell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» будут </w:t>
      </w:r>
      <w:r w:rsidRPr="00E62C59">
        <w:rPr>
          <w:rFonts w:ascii="Times New Roman" w:hAnsi="Times New Roman" w:cs="Times New Roman"/>
          <w:sz w:val="24"/>
          <w:szCs w:val="24"/>
        </w:rPr>
        <w:t>проводить исследования по экологии, микробиологии, генетике и молекулярной биологии.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организации научно-методического сопровождения участия обучающихся во Всероссийских массовых мероприятиях: совместно с учеными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, специалистами филиала Государственной комиссии РФ по испытанию и охране селекционных достижений по Владимирской области, организаций лесного хозяйства о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ганизованы и проведены учебно-тренировочные сборы с членами сборных команд Влад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мирской области - победителями областных конкурсов «Подрост», «Юные исследователи окружающей среды», «Юннат», и др. для дальнейшего участия во Всероссийских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конку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сах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2016-2017 учебном году было уделено организации работы школьных лесничеств (всего в области действует 33 школьных лесничества в 15 муниц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образованиях). Программа развития движения школьных лесничеств во Влад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мирской области успешно реализуется: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последние годы создано 7 школьных лесничеств в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Гороховецком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Муромском и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районах;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- увеличивается количество членов школьных лесничеств (самые многочисленные, где практически вся школа является школьным лесничеством: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Андреевское школьное лесничество (210 чел.), «Мещерский лес»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Демидовской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СОШ Гусь-Хрустального района (92 чел.), «Лесной патруль» СОШ №6 г. Кольчугино (80 чел.);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владимирские школьники вносят посильный вклад в сохранение и приумножение лесных богатств области (закрепленная площадь лесных участков за школьными леснич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ствами составляет 3201,2 га);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ориентирования педагогов - руководителей школьных лесничеств, стр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мящихся сформировать развивающую образовательную среду для обучающихся и обесп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условий для организации исследовательской деятельности школьников, были пр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обучающие семинары: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«Школьное лесничество - пространство возможностей дополнительного ест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ственнонаучного образования» (из опыта работы школьного лесничества «Вереск» МБОУ «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Булатниковская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Муромского района» (27.04.2017);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«Организация исследовательской, экологической и краеведческой работы в шк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ле» (15.07.2017), прошел на базе МБОУ «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рамках областного конкурса юных лесоводов.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Итоги работы школьных лесничеств были представлены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Н.С. в прямом эфире на ГТРК-Владимир 20.06.2017 г.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0C159E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Всероссийские массовые мероприятия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>Участие владимирских школьников в массовых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 мероприятиях эколого-биологического и природоохранного направления подтверждают огромный творческий потенциал юных экологов Владимирской области в детском экологическом движении. Доказательством этого являются победы во Всероссийских экологических мероприятиях в 2016-2017 учебном году: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1.</w:t>
      </w:r>
      <w:r w:rsidRPr="00E62C59">
        <w:rPr>
          <w:rFonts w:ascii="Times New Roman" w:hAnsi="Times New Roman" w:cs="Times New Roman"/>
          <w:sz w:val="24"/>
          <w:szCs w:val="24"/>
        </w:rPr>
        <w:t> Зернова Ольга, обучающаяся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Булатниковская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СОШ» Муромского района, победитель областного конкурса юных лесоводов - </w:t>
      </w:r>
      <w:r w:rsidRPr="00E62C59">
        <w:rPr>
          <w:rFonts w:ascii="Times New Roman" w:hAnsi="Times New Roman" w:cs="Times New Roman"/>
          <w:b/>
          <w:sz w:val="24"/>
          <w:szCs w:val="24"/>
        </w:rPr>
        <w:t>лауреат премии для поддержки т</w:t>
      </w:r>
      <w:r w:rsidRPr="00E62C59">
        <w:rPr>
          <w:rFonts w:ascii="Times New Roman" w:hAnsi="Times New Roman" w:cs="Times New Roman"/>
          <w:b/>
          <w:sz w:val="24"/>
          <w:szCs w:val="24"/>
        </w:rPr>
        <w:t>а</w:t>
      </w:r>
      <w:r w:rsidRPr="00E62C59">
        <w:rPr>
          <w:rFonts w:ascii="Times New Roman" w:hAnsi="Times New Roman" w:cs="Times New Roman"/>
          <w:b/>
          <w:sz w:val="24"/>
          <w:szCs w:val="24"/>
        </w:rPr>
        <w:t>лантливой молодежи</w:t>
      </w:r>
      <w:r w:rsidRPr="00E62C59">
        <w:rPr>
          <w:rFonts w:ascii="Times New Roman" w:hAnsi="Times New Roman" w:cs="Times New Roman"/>
          <w:sz w:val="24"/>
          <w:szCs w:val="24"/>
        </w:rPr>
        <w:t xml:space="preserve">   в рамках приоритетного национального проекта «Образование» в 2016 году (приказ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РФ от 17.10.2016 г. № 1306).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2.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Всероссийский конкурс «Юннат - 2016»: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Бирюкова Анна, обучающаяся МБОУ СОШ № 46 г. Владимира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 место) </w:t>
      </w:r>
      <w:r w:rsidRPr="00E62C59">
        <w:rPr>
          <w:rFonts w:ascii="Times New Roman" w:hAnsi="Times New Roman" w:cs="Times New Roman"/>
          <w:sz w:val="24"/>
          <w:szCs w:val="24"/>
        </w:rPr>
        <w:t xml:space="preserve">в номинации «Личное подсобное и пасечное хозяйство»; 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Жигулев Михаил, обучающийся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«Лекарственные растения»;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Стрелкова Анна Сергеевна, педагог дополнительного образования МАУ ДО г. Вл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димира «Станция юных натуралистов «Патриарший сад»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> 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«Трудовые объединения учащихся в условиях модернизации образования».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3. 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Всероссийский детский экологический форум «Зеленая планета 2016», посвященный году кино в РФ: 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28 лауреатов </w:t>
      </w:r>
      <w:r w:rsidRPr="00E62C59">
        <w:rPr>
          <w:rFonts w:ascii="Times New Roman" w:hAnsi="Times New Roman" w:cs="Times New Roman"/>
          <w:sz w:val="24"/>
          <w:szCs w:val="24"/>
        </w:rPr>
        <w:t>(20 обучающихся, 7 творческих коллективов, 1 педагог);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</w:t>
      </w:r>
      <w:r w:rsidRPr="00E62C59">
        <w:rPr>
          <w:rFonts w:ascii="Times New Roman" w:hAnsi="Times New Roman" w:cs="Times New Roman"/>
          <w:b/>
          <w:sz w:val="24"/>
          <w:szCs w:val="24"/>
        </w:rPr>
        <w:t>ВИРО</w:t>
      </w:r>
      <w:r w:rsidRPr="00E62C59">
        <w:rPr>
          <w:rFonts w:ascii="Times New Roman" w:hAnsi="Times New Roman" w:cs="Times New Roman"/>
          <w:sz w:val="24"/>
          <w:szCs w:val="24"/>
        </w:rPr>
        <w:t xml:space="preserve"> награжден </w:t>
      </w:r>
      <w:r w:rsidRPr="00E62C59">
        <w:rPr>
          <w:rFonts w:ascii="Times New Roman" w:hAnsi="Times New Roman" w:cs="Times New Roman"/>
          <w:b/>
          <w:sz w:val="24"/>
          <w:szCs w:val="24"/>
        </w:rPr>
        <w:t>Грамотой ООДЭД «Зеленая планета»</w:t>
      </w:r>
      <w:r w:rsidRPr="00E62C59">
        <w:rPr>
          <w:rFonts w:ascii="Times New Roman" w:hAnsi="Times New Roman" w:cs="Times New Roman"/>
          <w:sz w:val="24"/>
          <w:szCs w:val="24"/>
        </w:rPr>
        <w:t xml:space="preserve"> за большой вклад в фо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мирование экологической культуры детей и подростков, сохранение культурного насл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дия родного края, организацию и проведение регионального этапа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62C5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Всероссийского детского экологического форума «Зеленая планета 2016», приуроченного проведению Г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да российского кино.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4.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Международный детский экологический форум «Зеленая планета - 2016», посвященный году кино в РФ: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26 лауреатов </w:t>
      </w:r>
      <w:r w:rsidRPr="00E62C59">
        <w:rPr>
          <w:rFonts w:ascii="Times New Roman" w:hAnsi="Times New Roman" w:cs="Times New Roman"/>
          <w:sz w:val="24"/>
          <w:szCs w:val="24"/>
        </w:rPr>
        <w:t>(19 обучающихся, 7 творческих коллект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вов).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5.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Всероссийский просветительский экологический марафон «Зеленая планета - 2016»</w:t>
      </w:r>
      <w:r w:rsidRPr="00E62C59">
        <w:rPr>
          <w:rFonts w:ascii="Times New Roman" w:hAnsi="Times New Roman" w:cs="Times New Roman"/>
          <w:sz w:val="24"/>
          <w:szCs w:val="24"/>
        </w:rPr>
        <w:t xml:space="preserve"> проведен на базе ВИРО: </w:t>
      </w:r>
      <w:r w:rsidRPr="00E62C59">
        <w:rPr>
          <w:rFonts w:ascii="Times New Roman" w:hAnsi="Times New Roman" w:cs="Times New Roman"/>
          <w:b/>
          <w:sz w:val="24"/>
          <w:szCs w:val="24"/>
        </w:rPr>
        <w:t>8 педагогов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Владимирской области награждены </w:t>
      </w:r>
      <w:r w:rsidRPr="00E62C59">
        <w:rPr>
          <w:rFonts w:ascii="Times New Roman" w:hAnsi="Times New Roman" w:cs="Times New Roman"/>
          <w:b/>
          <w:sz w:val="24"/>
          <w:szCs w:val="24"/>
        </w:rPr>
        <w:t>Грам</w:t>
      </w:r>
      <w:r w:rsidRPr="00E62C59">
        <w:rPr>
          <w:rFonts w:ascii="Times New Roman" w:hAnsi="Times New Roman" w:cs="Times New Roman"/>
          <w:b/>
          <w:sz w:val="24"/>
          <w:szCs w:val="24"/>
        </w:rPr>
        <w:t>о</w:t>
      </w:r>
      <w:r w:rsidRPr="00E62C59">
        <w:rPr>
          <w:rFonts w:ascii="Times New Roman" w:hAnsi="Times New Roman" w:cs="Times New Roman"/>
          <w:b/>
          <w:sz w:val="24"/>
          <w:szCs w:val="24"/>
        </w:rPr>
        <w:t>тами ОО ДЭД «Зеленая Планета»</w:t>
      </w:r>
      <w:r w:rsidRPr="00E62C59">
        <w:rPr>
          <w:rFonts w:ascii="Times New Roman" w:hAnsi="Times New Roman" w:cs="Times New Roman"/>
          <w:sz w:val="24"/>
          <w:szCs w:val="24"/>
        </w:rPr>
        <w:t xml:space="preserve"> за активное участие в марафоне.  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6.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Всероссийский слет юных экологов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(Московская область):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Жигулев Михаил, обучающийся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на, автор лучшего проекта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победитель.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7.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Всероссийский сетевой образовательный проект «Малая </w:t>
      </w:r>
      <w:proofErr w:type="spellStart"/>
      <w:r w:rsidRPr="00E62C59">
        <w:rPr>
          <w:rFonts w:ascii="Times New Roman" w:hAnsi="Times New Roman" w:cs="Times New Roman"/>
          <w:b/>
          <w:sz w:val="24"/>
          <w:szCs w:val="24"/>
        </w:rPr>
        <w:t>Тимирязевка</w:t>
      </w:r>
      <w:proofErr w:type="spellEnd"/>
      <w:r w:rsidRPr="00E62C59">
        <w:rPr>
          <w:rFonts w:ascii="Times New Roman" w:hAnsi="Times New Roman" w:cs="Times New Roman"/>
          <w:b/>
          <w:sz w:val="24"/>
          <w:szCs w:val="24"/>
        </w:rPr>
        <w:t xml:space="preserve">»:  </w:t>
      </w:r>
    </w:p>
    <w:p w:rsidR="00DE0A64" w:rsidRPr="00E62C59" w:rsidRDefault="00DE0A64" w:rsidP="0063680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коллектив обучающихся МАУДО г.  Владимира «Станция юных натуралистов «Патриарший сад» в составе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Тигрова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Максима и Кабанова Дмитрия - </w:t>
      </w:r>
      <w:r w:rsidRPr="00E62C59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E62C59">
        <w:rPr>
          <w:rFonts w:ascii="Times New Roman" w:hAnsi="Times New Roman" w:cs="Times New Roman"/>
          <w:sz w:val="24"/>
          <w:szCs w:val="24"/>
        </w:rPr>
        <w:t xml:space="preserve"> опы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нического задания в направлении «Защищенный грунт».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Награждены поездкой в Израиль для участия в международном семинаре по селекции, семеноводству и выращиванию овощных культур в защищенном грунте;</w:t>
      </w:r>
      <w:proofErr w:type="gramEnd"/>
    </w:p>
    <w:p w:rsidR="00DE0A64" w:rsidRPr="00E62C59" w:rsidRDefault="00DE0A64" w:rsidP="0063680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Бурименко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Дарья, обучающаяся Детской общественной организации «Рост» МКОУ Першинская средняя общеобразовательная школа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</w:t>
      </w:r>
      <w:r w:rsidRPr="00E62C59">
        <w:rPr>
          <w:rFonts w:ascii="Times New Roman" w:hAnsi="Times New Roman" w:cs="Times New Roman"/>
          <w:sz w:val="24"/>
          <w:szCs w:val="24"/>
        </w:rPr>
        <w:t xml:space="preserve">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>  место</w:t>
      </w:r>
      <w:r w:rsidRPr="00E62C59">
        <w:rPr>
          <w:rFonts w:ascii="Times New Roman" w:hAnsi="Times New Roman" w:cs="Times New Roman"/>
          <w:sz w:val="24"/>
          <w:szCs w:val="24"/>
        </w:rPr>
        <w:t>) в номинации «Конкурсное сортоиспытание огурцов для открытого и/или 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крытого грунта»; </w:t>
      </w:r>
    </w:p>
    <w:p w:rsidR="00DE0A64" w:rsidRPr="00E62C59" w:rsidRDefault="00DE0A64" w:rsidP="0063680D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62C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- Власов Дмитрий, обучающийся МАУДО г. Владимира «Станция юных натурал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стов "Патриарший сад"»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</w:t>
      </w:r>
      <w:r w:rsidRPr="00E62C59">
        <w:rPr>
          <w:rFonts w:ascii="Times New Roman" w:hAnsi="Times New Roman" w:cs="Times New Roman"/>
          <w:sz w:val="24"/>
          <w:szCs w:val="24"/>
        </w:rPr>
        <w:t xml:space="preserve">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> место</w:t>
      </w:r>
      <w:r w:rsidRPr="00E62C59">
        <w:rPr>
          <w:rFonts w:ascii="Times New Roman" w:hAnsi="Times New Roman" w:cs="Times New Roman"/>
          <w:sz w:val="24"/>
          <w:szCs w:val="24"/>
        </w:rPr>
        <w:t xml:space="preserve">) в номинации «Конкурсное сортоиспытание зеленных,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пряновкусовых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и малораспространенных культур».</w:t>
      </w:r>
      <w:proofErr w:type="gramEnd"/>
    </w:p>
    <w:p w:rsidR="00DE0A64" w:rsidRPr="00E62C59" w:rsidRDefault="00DE0A64" w:rsidP="0063680D">
      <w:pPr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8. Общероссийский проект «Лесные богатства России. Деревья -  живые п</w:t>
      </w:r>
      <w:r w:rsidRPr="00E62C59">
        <w:rPr>
          <w:rFonts w:ascii="Times New Roman" w:hAnsi="Times New Roman" w:cs="Times New Roman"/>
          <w:b/>
          <w:sz w:val="24"/>
          <w:szCs w:val="24"/>
        </w:rPr>
        <w:t>а</w:t>
      </w:r>
      <w:r w:rsidRPr="00E62C59">
        <w:rPr>
          <w:rFonts w:ascii="Times New Roman" w:hAnsi="Times New Roman" w:cs="Times New Roman"/>
          <w:b/>
          <w:sz w:val="24"/>
          <w:szCs w:val="24"/>
        </w:rPr>
        <w:t>мятники природы»,</w:t>
      </w:r>
      <w:r w:rsidRPr="00E62C59">
        <w:rPr>
          <w:rFonts w:ascii="Times New Roman" w:hAnsi="Times New Roman" w:cs="Times New Roman"/>
          <w:sz w:val="24"/>
          <w:szCs w:val="24"/>
        </w:rPr>
        <w:t xml:space="preserve"> реализуемого по Программе поддержки Президентом РФ деятельн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сти некоммерческих организаций, направленной на решение важнейших социальных 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дач и развитие гражданского общества: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 акция «Памятники природы. От поколения к поколению» - </w:t>
      </w:r>
      <w:r w:rsidRPr="00E62C59">
        <w:rPr>
          <w:rFonts w:ascii="Times New Roman" w:hAnsi="Times New Roman" w:cs="Times New Roman"/>
          <w:b/>
          <w:sz w:val="24"/>
          <w:szCs w:val="24"/>
        </w:rPr>
        <w:t>2 победителя</w:t>
      </w:r>
      <w:r w:rsidRPr="00E62C59">
        <w:rPr>
          <w:rFonts w:ascii="Times New Roman" w:hAnsi="Times New Roman" w:cs="Times New Roman"/>
          <w:sz w:val="24"/>
          <w:szCs w:val="24"/>
        </w:rPr>
        <w:t>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акция «Деревья - живые памятники природы» - </w:t>
      </w:r>
      <w:r w:rsidRPr="00E62C59">
        <w:rPr>
          <w:rFonts w:ascii="Times New Roman" w:hAnsi="Times New Roman" w:cs="Times New Roman"/>
          <w:b/>
          <w:sz w:val="24"/>
          <w:szCs w:val="24"/>
        </w:rPr>
        <w:t>25 победителей</w:t>
      </w:r>
      <w:r w:rsidRPr="00E62C59">
        <w:rPr>
          <w:rFonts w:ascii="Times New Roman" w:hAnsi="Times New Roman" w:cs="Times New Roman"/>
          <w:sz w:val="24"/>
          <w:szCs w:val="24"/>
        </w:rPr>
        <w:t>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акция «Дерево - память» - </w:t>
      </w:r>
      <w:r w:rsidRPr="00E62C59">
        <w:rPr>
          <w:rFonts w:ascii="Times New Roman" w:hAnsi="Times New Roman" w:cs="Times New Roman"/>
          <w:b/>
          <w:sz w:val="24"/>
          <w:szCs w:val="24"/>
        </w:rPr>
        <w:t>2 победителя</w:t>
      </w:r>
      <w:r w:rsidRPr="00E62C59">
        <w:rPr>
          <w:rFonts w:ascii="Times New Roman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9.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Всероссийский заочный смотр-конкурс 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>ученических-производственных</w:t>
      </w:r>
      <w:proofErr w:type="gramEnd"/>
      <w:r w:rsidRPr="00E62C59">
        <w:rPr>
          <w:rFonts w:ascii="Times New Roman" w:hAnsi="Times New Roman" w:cs="Times New Roman"/>
          <w:b/>
          <w:sz w:val="24"/>
          <w:szCs w:val="24"/>
        </w:rPr>
        <w:t xml:space="preserve"> бригад и учебно-опытных участков образовательных организаций: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МБОУ «Центр внешкольной работы им. А.А. Альбицкого поселка Мстера Вязн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ковского района»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«УОУ учреждения дополнительного образования детей».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10.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Открытый межрегиональный экологический фестиваль «Древо жизни»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(г. Москва):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Юлия, обучающаяся 10 класса МБОУ СОШ № 8 г. Мурома - </w:t>
      </w:r>
      <w:r w:rsidRPr="00E62C59">
        <w:rPr>
          <w:rFonts w:ascii="Times New Roman" w:hAnsi="Times New Roman" w:cs="Times New Roman"/>
          <w:b/>
          <w:sz w:val="24"/>
          <w:szCs w:val="24"/>
        </w:rPr>
        <w:t>Гран-При</w:t>
      </w:r>
      <w:r w:rsidRPr="00E62C59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- 6 обучающихся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62C59">
        <w:rPr>
          <w:rFonts w:ascii="Times New Roman" w:hAnsi="Times New Roman" w:cs="Times New Roman"/>
          <w:sz w:val="24"/>
          <w:szCs w:val="24"/>
        </w:rPr>
        <w:t>Татарников Матвей и Панфилов Мирослав, обучающиеся 8 кла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са Першинской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района; Морозова Анастасия, обучающаяся 8 класса СОШ № 8 г. Мурома; Мирошник Александра, обучающаяся ЦВР г. Мурома;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Снежана, обучающаяся 9 класса СОШ № 18 г. Мурома; Канищев Григорий, обучающийся СОШ № 36 г. Владимира)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- Лауреаты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</w:r>
      <w:r w:rsidRPr="00E62C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11.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Всероссийский конкурс детских фильмов и фотографий «Зеркало природы - 2016»: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- творческий коллектив обучающихся МБОУ СОШ № 19 г. Мурома (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Башилова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Анастасия, Шишкина Елена, Комков Никита, Пугачева Екатерина, Баклушин Михаил) - </w:t>
      </w:r>
      <w:r w:rsidRPr="00E62C59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«Учебный фильм»;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детская анимационная студия «УМКА» МБОУ СОШ № 8 г. Карабаново Алекса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 xml:space="preserve">дровского района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«Мультфильм»;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- хореографический коллектив «Вдохновение» МБУ ДО «Центр внешкольной р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боты» о. Мурома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«Мультфильм»;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Прокофьева Елизавета, обучающаяся МБОУ СОШ № 4 г. Кольчугино и Прокоф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 xml:space="preserve">ев Егор, студент МГУ геодезии и картографии награждены </w:t>
      </w:r>
      <w:r w:rsidRPr="00E62C59">
        <w:rPr>
          <w:rFonts w:ascii="Times New Roman" w:hAnsi="Times New Roman" w:cs="Times New Roman"/>
          <w:b/>
          <w:sz w:val="24"/>
          <w:szCs w:val="24"/>
        </w:rPr>
        <w:t>специальным призом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минации «Мультфильм».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12.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>Слет юных экологов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рамках профильной экологической смены Российского движения школьников во Всероссийском детском центре «Орленок»: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 Моисеев Максим, обучающийся 10 класса МБОУ СОШ № 6 г. Кольчугино - </w:t>
      </w:r>
      <w:r w:rsidRPr="00E62C59">
        <w:rPr>
          <w:rFonts w:ascii="Times New Roman" w:hAnsi="Times New Roman" w:cs="Times New Roman"/>
          <w:b/>
          <w:sz w:val="24"/>
          <w:szCs w:val="24"/>
        </w:rPr>
        <w:t>п</w:t>
      </w:r>
      <w:r w:rsidRPr="00E62C59">
        <w:rPr>
          <w:rFonts w:ascii="Times New Roman" w:hAnsi="Times New Roman" w:cs="Times New Roman"/>
          <w:b/>
          <w:sz w:val="24"/>
          <w:szCs w:val="24"/>
        </w:rPr>
        <w:t>о</w:t>
      </w:r>
      <w:r w:rsidRPr="00E62C59">
        <w:rPr>
          <w:rFonts w:ascii="Times New Roman" w:hAnsi="Times New Roman" w:cs="Times New Roman"/>
          <w:b/>
          <w:sz w:val="24"/>
          <w:szCs w:val="24"/>
        </w:rPr>
        <w:t>бедитель</w:t>
      </w:r>
      <w:r w:rsidRPr="00E62C59">
        <w:rPr>
          <w:rFonts w:ascii="Times New Roman" w:hAnsi="Times New Roman" w:cs="Times New Roman"/>
          <w:sz w:val="24"/>
          <w:szCs w:val="24"/>
        </w:rPr>
        <w:t>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Пивнев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Дмитрий, обучающийся 10 класса МБОУ СОШ № 4 г. Александрова </w:t>
      </w:r>
      <w:r w:rsidRPr="00E62C59">
        <w:rPr>
          <w:rFonts w:ascii="Times New Roman" w:hAnsi="Times New Roman" w:cs="Times New Roman"/>
          <w:b/>
          <w:sz w:val="24"/>
          <w:szCs w:val="24"/>
        </w:rPr>
        <w:t>- п</w:t>
      </w:r>
      <w:r w:rsidRPr="00E62C59">
        <w:rPr>
          <w:rFonts w:ascii="Times New Roman" w:hAnsi="Times New Roman" w:cs="Times New Roman"/>
          <w:b/>
          <w:sz w:val="24"/>
          <w:szCs w:val="24"/>
        </w:rPr>
        <w:t>о</w:t>
      </w:r>
      <w:r w:rsidRPr="00E62C59">
        <w:rPr>
          <w:rFonts w:ascii="Times New Roman" w:hAnsi="Times New Roman" w:cs="Times New Roman"/>
          <w:b/>
          <w:sz w:val="24"/>
          <w:szCs w:val="24"/>
        </w:rPr>
        <w:t>бедитель</w:t>
      </w:r>
      <w:r w:rsidRPr="00E62C59">
        <w:rPr>
          <w:rFonts w:ascii="Times New Roman" w:hAnsi="Times New Roman" w:cs="Times New Roman"/>
          <w:sz w:val="24"/>
          <w:szCs w:val="24"/>
        </w:rPr>
        <w:t>, включен во Всероссийский детско-юношеский экологический Совет.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13</w:t>
      </w:r>
      <w:r w:rsidRPr="00E62C59">
        <w:rPr>
          <w:rFonts w:ascii="Times New Roman" w:hAnsi="Times New Roman" w:cs="Times New Roman"/>
          <w:sz w:val="24"/>
          <w:szCs w:val="24"/>
        </w:rPr>
        <w:t xml:space="preserve">. 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Всероссийский конкурс юных исследователей окружающей среды - 2017:</w:t>
      </w:r>
    </w:p>
    <w:p w:rsidR="00DE0A64" w:rsidRPr="00E62C59" w:rsidRDefault="00DE0A64" w:rsidP="0063680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Валерий, обучающийся 8 класса СОШ № 9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- </w:t>
      </w:r>
      <w:r w:rsidRPr="00E62C59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минации «Экология человека и его здоровье»; </w:t>
      </w:r>
    </w:p>
    <w:p w:rsidR="00DE0A64" w:rsidRPr="00E62C59" w:rsidRDefault="00DE0A64" w:rsidP="0063680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Балдов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Денис, обучающийся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«Зоология и экология позвоночных животных»;</w:t>
      </w:r>
    </w:p>
    <w:p w:rsidR="00DE0A64" w:rsidRPr="00E62C59" w:rsidRDefault="00DE0A64" w:rsidP="0063680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Герасимова Юлия</w:t>
      </w:r>
      <w:r w:rsidRPr="00E62C59">
        <w:rPr>
          <w:rFonts w:ascii="Times New Roman" w:hAnsi="Times New Roman" w:cs="Times New Roman"/>
          <w:b/>
          <w:sz w:val="24"/>
          <w:szCs w:val="24"/>
        </w:rPr>
        <w:t>,</w:t>
      </w:r>
      <w:r w:rsidRPr="00E62C59">
        <w:rPr>
          <w:rFonts w:ascii="Times New Roman" w:hAnsi="Times New Roman" w:cs="Times New Roman"/>
          <w:sz w:val="24"/>
          <w:szCs w:val="24"/>
        </w:rPr>
        <w:t xml:space="preserve"> ученица 11 класса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Новоселовской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(III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«Зоотехния и ветеринария».</w:t>
      </w:r>
    </w:p>
    <w:p w:rsidR="00DE0A64" w:rsidRPr="00E62C59" w:rsidRDefault="00DE0A64" w:rsidP="0063680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  14.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>Всероссийский конкурс «Моя малая родина: природа, культура, этнос - 2017»: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Зайцева Валерия, обучающаяся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«Живой символ малой родины».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  15.</w:t>
      </w:r>
      <w:r w:rsidRPr="00E62C59">
        <w:rPr>
          <w:rFonts w:ascii="Times New Roman" w:hAnsi="Times New Roman" w:cs="Times New Roman"/>
          <w:sz w:val="24"/>
          <w:szCs w:val="24"/>
        </w:rPr>
        <w:t> 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62C59">
        <w:rPr>
          <w:rFonts w:ascii="Times New Roman" w:hAnsi="Times New Roman" w:cs="Times New Roman"/>
          <w:b/>
          <w:sz w:val="24"/>
          <w:szCs w:val="24"/>
        </w:rPr>
        <w:t> Всероссийская Олимпиада научно-исследовательских, учебно-исследовательских и творческих проектов детей и молодежи по проблемам защиты окружающей среды «Человек-Земля-Космос» (Олимпиада «Созвездие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>»: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Балакина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Анастасия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обучающаяся 11 класса МБОУ «Средняя школа № 6» г. Кольчугино - </w:t>
      </w:r>
      <w:r w:rsidRPr="00E62C59">
        <w:rPr>
          <w:rFonts w:ascii="Times New Roman" w:hAnsi="Times New Roman" w:cs="Times New Roman"/>
          <w:b/>
          <w:sz w:val="24"/>
          <w:szCs w:val="24"/>
        </w:rPr>
        <w:t>призер (III место)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 номинации «Флора и фауна».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16</w:t>
      </w:r>
      <w:r w:rsidRPr="00E62C59">
        <w:rPr>
          <w:rFonts w:ascii="Times New Roman" w:hAnsi="Times New Roman" w:cs="Times New Roman"/>
          <w:sz w:val="24"/>
          <w:szCs w:val="24"/>
        </w:rPr>
        <w:t xml:space="preserve">. </w:t>
      </w:r>
      <w:r w:rsidRPr="00E62C59">
        <w:rPr>
          <w:rFonts w:ascii="Times New Roman" w:hAnsi="Times New Roman" w:cs="Times New Roman"/>
          <w:b/>
          <w:sz w:val="24"/>
          <w:szCs w:val="24"/>
        </w:rPr>
        <w:t>X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2C59">
        <w:rPr>
          <w:rFonts w:ascii="Times New Roman" w:hAnsi="Times New Roman" w:cs="Times New Roman"/>
          <w:b/>
          <w:sz w:val="24"/>
          <w:szCs w:val="24"/>
        </w:rPr>
        <w:t> Российский национальный юниорский водный конкурс – 2017:</w:t>
      </w:r>
    </w:p>
    <w:p w:rsidR="00DE0A64" w:rsidRPr="00E62C59" w:rsidRDefault="00DE0A64" w:rsidP="0063680D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Кукушкин Иван,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11 класса СОШ №2 г. Лакинска 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награжден </w:t>
      </w:r>
      <w:r w:rsidRPr="00E62C59">
        <w:rPr>
          <w:rFonts w:ascii="Times New Roman" w:hAnsi="Times New Roman" w:cs="Times New Roman"/>
          <w:b/>
          <w:sz w:val="24"/>
          <w:szCs w:val="24"/>
        </w:rPr>
        <w:t>Дипломом</w:t>
      </w:r>
      <w:r w:rsidRPr="00E62C59">
        <w:rPr>
          <w:rFonts w:ascii="Times New Roman" w:hAnsi="Times New Roman" w:cs="Times New Roman"/>
          <w:sz w:val="24"/>
          <w:szCs w:val="24"/>
        </w:rPr>
        <w:t xml:space="preserve"> за проявленную социальную инициативу по решению проблем охраны и восстановления водных ресурсов.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E0A64" w:rsidRPr="00E62C59" w:rsidRDefault="00DE0A64" w:rsidP="000C159E">
      <w:pPr>
        <w:numPr>
          <w:ilvl w:val="1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 массовые мероприятия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Областной смотр-конкурс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лучшее образовательное учреждение области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экологической и природоохранной работе  </w:t>
      </w:r>
    </w:p>
    <w:p w:rsidR="00DE0A64" w:rsidRPr="00E62C59" w:rsidRDefault="00DE0A64" w:rsidP="006368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С целью совершенствования экологического воспитания и образования обучающи</w:t>
      </w:r>
      <w:r w:rsidRPr="00E62C59">
        <w:rPr>
          <w:rFonts w:ascii="Times New Roman" w:hAnsi="Times New Roman" w:cs="Times New Roman"/>
          <w:sz w:val="24"/>
          <w:szCs w:val="24"/>
        </w:rPr>
        <w:t>х</w:t>
      </w:r>
      <w:r w:rsidRPr="00E62C59">
        <w:rPr>
          <w:rFonts w:ascii="Times New Roman" w:hAnsi="Times New Roman" w:cs="Times New Roman"/>
          <w:sz w:val="24"/>
          <w:szCs w:val="24"/>
        </w:rPr>
        <w:t>ся, выявления и поощрения лучших образовательных организаций области по экологич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ской и природоохранной работе ежегодно проводится областной смотр-конкурс на лу</w:t>
      </w:r>
      <w:r w:rsidRPr="00E62C59">
        <w:rPr>
          <w:rFonts w:ascii="Times New Roman" w:hAnsi="Times New Roman" w:cs="Times New Roman"/>
          <w:sz w:val="24"/>
          <w:szCs w:val="24"/>
        </w:rPr>
        <w:t>ч</w:t>
      </w:r>
      <w:r w:rsidRPr="00E62C59">
        <w:rPr>
          <w:rFonts w:ascii="Times New Roman" w:hAnsi="Times New Roman" w:cs="Times New Roman"/>
          <w:sz w:val="24"/>
          <w:szCs w:val="24"/>
        </w:rPr>
        <w:t>шую образовательную организацию по экологической и природоохранной работе.</w:t>
      </w:r>
    </w:p>
    <w:p w:rsidR="00DE0A64" w:rsidRPr="00E62C59" w:rsidRDefault="00DE0A64" w:rsidP="0063680D">
      <w:pPr>
        <w:spacing w:after="0" w:line="240" w:lineRule="auto"/>
        <w:ind w:left="-15" w:right="50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областном смотре-конкурсе приняли участие 227 общеобразовательных организ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ций (133 городских и 94 сельских) и 7 организаций дополнительного образования из 21 муниципального образования области. Наиболее активными участниками стали 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тельные организации г. Владимира, г. Гусь-Хрустального, о. Мурома,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Ковровского,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Меленковского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районов - 100% участие.  </w:t>
      </w:r>
    </w:p>
    <w:p w:rsidR="00DE0A64" w:rsidRPr="00E62C59" w:rsidRDefault="00DE0A64" w:rsidP="006368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оргкомитет конкурса, рассмотрев представленные материалы, отметил, что в образовательных организациях области в 2016 году экологическая и природоохра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рассматривалась как средство обеспечения практической направленности пр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подавания предметов естественнонаучного цикла, реализации дополнительных образов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программ, проведения профильных школ, исследовательской и практико-ориентированной деятельности в природе, экскурсий, работы летних лагерей, экологич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практикумов.</w:t>
      </w:r>
    </w:p>
    <w:p w:rsidR="00DE0A64" w:rsidRPr="00E62C59" w:rsidRDefault="00DE0A64" w:rsidP="0063680D">
      <w:pPr>
        <w:spacing w:after="0" w:line="240" w:lineRule="auto"/>
        <w:ind w:right="38" w:firstLine="53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Победители областного смотра-конкурса (Диплом </w:t>
      </w:r>
      <w:r w:rsidRPr="00E62C5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E62C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степени):</w:t>
      </w:r>
    </w:p>
    <w:p w:rsidR="00DE0A64" w:rsidRPr="00E62C59" w:rsidRDefault="00DE0A64" w:rsidP="000C159E">
      <w:pPr>
        <w:numPr>
          <w:ilvl w:val="0"/>
          <w:numId w:val="39"/>
        </w:numPr>
        <w:spacing w:after="0" w:line="240" w:lineRule="auto"/>
        <w:ind w:right="5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21»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(среди городских школ); </w:t>
      </w:r>
    </w:p>
    <w:p w:rsidR="00DE0A64" w:rsidRPr="00E62C59" w:rsidRDefault="00DE0A64" w:rsidP="0063680D">
      <w:pPr>
        <w:spacing w:after="0" w:line="240" w:lineRule="auto"/>
        <w:ind w:right="38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Булатниковская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Муромского района (среди сельских школ);</w:t>
      </w:r>
    </w:p>
    <w:p w:rsidR="00DE0A64" w:rsidRPr="00E62C59" w:rsidRDefault="00DE0A64" w:rsidP="0063680D">
      <w:pPr>
        <w:spacing w:after="0" w:line="240" w:lineRule="auto"/>
        <w:ind w:right="38" w:firstLine="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Призеры областного смотра-конкурса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0C159E">
      <w:pPr>
        <w:numPr>
          <w:ilvl w:val="0"/>
          <w:numId w:val="39"/>
        </w:numPr>
        <w:spacing w:after="0" w:line="240" w:lineRule="auto"/>
        <w:ind w:right="5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8» о. Мурома (среди городских школ);</w:t>
      </w:r>
    </w:p>
    <w:p w:rsidR="00DE0A64" w:rsidRPr="00E62C59" w:rsidRDefault="00DE0A64" w:rsidP="0063680D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>- МБОУ 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Муромцевская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на (среди сельских школ).</w:t>
      </w:r>
    </w:p>
    <w:p w:rsidR="00DE0A64" w:rsidRPr="00E62C59" w:rsidRDefault="00DE0A64" w:rsidP="0063680D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Призеры областного смотра-конкурса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0C159E">
      <w:pPr>
        <w:numPr>
          <w:ilvl w:val="0"/>
          <w:numId w:val="40"/>
        </w:numPr>
        <w:spacing w:after="0" w:line="240" w:lineRule="auto"/>
        <w:ind w:right="5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МАОУ г. Владимира  «Средняя общеобразовательная школа № 36»; </w:t>
      </w:r>
    </w:p>
    <w:p w:rsidR="00DE0A64" w:rsidRPr="00E62C59" w:rsidRDefault="00DE0A64" w:rsidP="000C159E">
      <w:pPr>
        <w:numPr>
          <w:ilvl w:val="0"/>
          <w:numId w:val="40"/>
        </w:numPr>
        <w:spacing w:after="0" w:line="240" w:lineRule="auto"/>
        <w:ind w:right="5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МБОУ «Средняя  школа № 6» г. Кольчугино; </w:t>
      </w:r>
    </w:p>
    <w:p w:rsidR="00DE0A64" w:rsidRPr="00E62C59" w:rsidRDefault="00DE0A64" w:rsidP="000C159E">
      <w:pPr>
        <w:numPr>
          <w:ilvl w:val="0"/>
          <w:numId w:val="40"/>
        </w:numPr>
        <w:spacing w:after="0" w:line="240" w:lineRule="auto"/>
        <w:ind w:right="5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МКОУ «Демидовская средняя общеобразовательная школа» Гусь-Хрустального района.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Областной смотр-конкурс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учебно-опытных участков образовательных организаций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Cs/>
          <w:iCs/>
          <w:sz w:val="24"/>
          <w:szCs w:val="24"/>
        </w:rPr>
        <w:t>В целях повышения значимости учебно-опытного участка как средства обеспеч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ния практической направленности в изучении дисциплин естественнонаучного цикла, способствующих формированию у детей и подростков нравственно-ценных качеств ли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ности, развитию интереса и творческой активности к исследовательской работе сельск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хозяйственной направленности, их профессиональному самоопределению проведен смотр-конкурс учебно-опытных участков образовательных организаций.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Cs/>
          <w:iCs/>
          <w:sz w:val="24"/>
          <w:szCs w:val="24"/>
        </w:rPr>
        <w:t>Областной оргкомитет смотра-конкурса, рассмотрев представленные материалы, отметил, что работа на учебно-опытных участках образовательных организаций организ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ется в соответствии с Положением об учебно-опытном участке школы. По итогам 2016 года в смотре-конкурсе приняла участие 141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образовательная организация (86 сел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ских и 55 городских) из 20 муниципальных образований области (в 2014 году 185 общ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образовательных организаций: 90 сельских, 95 городских из 18 муниципальных образов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ний), что составило 81% от общего количества школ, имеющих учебно-опытные участки.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Оргкомитет отмечает активное участие (100%) в смотре-конкурсе образовательных организаций г. Радужного, Александровского, 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Меле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ковского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, Суздальского, </w:t>
      </w:r>
      <w:proofErr w:type="gram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Юрьев-Польского</w:t>
      </w:r>
      <w:proofErr w:type="gram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Селивановского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 районов. Низкое участие в конкурсе показали образовательные организации 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Камешковского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 (43%), и 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 (53%) районов. </w:t>
      </w:r>
    </w:p>
    <w:p w:rsidR="00DE0A64" w:rsidRPr="00E62C59" w:rsidRDefault="00DE0A64" w:rsidP="0063680D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Победители областного смотра-конкурса (Диплом </w:t>
      </w:r>
      <w:r w:rsidRPr="00E62C5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E62C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степени):</w:t>
      </w:r>
    </w:p>
    <w:p w:rsidR="00DE0A64" w:rsidRPr="00E62C59" w:rsidRDefault="00DE0A64" w:rsidP="0063680D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Cs/>
          <w:iCs/>
          <w:sz w:val="24"/>
          <w:szCs w:val="24"/>
        </w:rPr>
        <w:t>- МБОУ «Средняя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общеобразовательная</w:t>
      </w:r>
      <w:r w:rsidRPr="00E62C59">
        <w:rPr>
          <w:rFonts w:ascii="Times New Roman" w:hAnsi="Times New Roman" w:cs="Times New Roman"/>
          <w:sz w:val="24"/>
          <w:szCs w:val="24"/>
        </w:rPr>
        <w:t xml:space="preserve"> школа № 3» о. Мурома (среди городских школ);</w:t>
      </w:r>
    </w:p>
    <w:p w:rsidR="00DE0A64" w:rsidRPr="00E62C59" w:rsidRDefault="00DE0A64" w:rsidP="0063680D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Cs/>
          <w:iCs/>
          <w:sz w:val="24"/>
          <w:szCs w:val="24"/>
        </w:rPr>
        <w:t>- МБОУ «</w:t>
      </w:r>
      <w:proofErr w:type="spellStart"/>
      <w:r w:rsidRPr="00E62C59">
        <w:rPr>
          <w:rFonts w:ascii="Times New Roman" w:hAnsi="Times New Roman" w:cs="Times New Roman"/>
          <w:bCs/>
          <w:iCs/>
          <w:sz w:val="24"/>
          <w:szCs w:val="24"/>
        </w:rPr>
        <w:t>Ковардицкая</w:t>
      </w:r>
      <w:proofErr w:type="spellEnd"/>
      <w:r w:rsidRPr="00E62C59">
        <w:rPr>
          <w:rFonts w:ascii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школа» Муромского района (среди сельских школ).</w:t>
      </w:r>
    </w:p>
    <w:p w:rsidR="00DE0A64" w:rsidRPr="00E62C59" w:rsidRDefault="00DE0A64" w:rsidP="0063680D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Призеры областного смотра-конкурса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МБОУ 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«Средняя общеобразовательная школа № 8»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Владимира (среди горо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школ);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 МБОУ «</w:t>
      </w:r>
      <w:proofErr w:type="gramStart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Тургеневское</w:t>
      </w:r>
      <w:proofErr w:type="gramEnd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Меленковского</w:t>
      </w:r>
      <w:proofErr w:type="spellEnd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среди сельских школ).</w:t>
      </w:r>
    </w:p>
    <w:p w:rsidR="00DE0A64" w:rsidRPr="00E62C59" w:rsidRDefault="00DE0A64" w:rsidP="0063680D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Призеры областного смотра-конкурса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МБОУ 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Никологорская</w:t>
      </w:r>
      <w:proofErr w:type="spellEnd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школа» Вязниковского района (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городских школ);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МКОУ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Данутинская</w:t>
      </w:r>
      <w:proofErr w:type="spellEnd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Киржачского</w:t>
      </w:r>
      <w:proofErr w:type="spellEnd"/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среди сельских школ).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Областной смотр-конкурс школьных лесничеств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2C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целью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лесохозяйственной, экологической и природоохранной деятельности школьных лесничеств, вовлечения обучающихся в практическую деятел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охране и защите лесных богатств ежегодно проводится областной смотр-конкурс школьных лесничеств.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оргкомитет смотра-конкурса, рассмотрев представленные материалы, отметил, что работа школьных лесничеств общеобразовательных организаций области 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ганизуется в соответствии с Положением о школьном лесничестве и направлена на восп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у обучающихся бережного, экологически и экономически обоснованного, социал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но-активного отношения к природе, умение осуществлять на практике мероприятия, направленные на сбережение и приумножение лесных богатств.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Смотре-конкурсе приняли участие 13 школьных лесничеств из 11 муниципал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ных образований области. Не приняли участие школьные лесничества г. Гусь-Хрустального.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Победитель областного смотра-конкурса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 </w:t>
      </w:r>
      <w:r w:rsidRPr="00E62C59">
        <w:rPr>
          <w:rFonts w:ascii="Times New Roman" w:hAnsi="Times New Roman" w:cs="Times New Roman"/>
          <w:sz w:val="24"/>
          <w:szCs w:val="24"/>
        </w:rPr>
        <w:t>- школьное лесн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чество «Вереск»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Булатниковская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Муро</w:t>
      </w:r>
      <w:r w:rsidRPr="00E62C59">
        <w:rPr>
          <w:rFonts w:ascii="Times New Roman" w:hAnsi="Times New Roman" w:cs="Times New Roman"/>
          <w:sz w:val="24"/>
          <w:szCs w:val="24"/>
        </w:rPr>
        <w:t>м</w:t>
      </w:r>
      <w:r w:rsidRPr="00E62C59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  <w:t>Оно отличается преемственным подходом в организации учебного процесса, выс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кими практическими результатами, глубоким научным подходом в организации деятел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ности школьного лесничества и системностью деятельности.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Призер областного смотра-конкурса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</w:t>
      </w:r>
      <w:r w:rsidRPr="00E62C59">
        <w:rPr>
          <w:rFonts w:ascii="Times New Roman" w:hAnsi="Times New Roman" w:cs="Times New Roman"/>
          <w:sz w:val="24"/>
          <w:szCs w:val="24"/>
        </w:rPr>
        <w:t xml:space="preserve"> -  школьное леснич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ство «Муравей»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Крутовская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Г.С. Шпагина» Ковровского района.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Призеры областного смотра-конкурса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- школьное лесничество «Вита» МОУ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Красногорбатская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средняя общеобразов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тельная школа»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школьное лесничество «Мещерский лес» МКОУ «Демидовская средняя общео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>разовательная школа» Гусь-Хрустального района.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0A64" w:rsidRPr="00E62C59" w:rsidRDefault="00DE0A64" w:rsidP="0063680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Областная выставка детского творчества «Зеркало природы»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С целью привлечения обучающихся к практической деятельности в сельском хозя</w:t>
      </w:r>
      <w:r w:rsidRPr="00E62C59">
        <w:rPr>
          <w:rFonts w:ascii="Times New Roman" w:hAnsi="Times New Roman" w:cs="Times New Roman"/>
          <w:sz w:val="24"/>
          <w:szCs w:val="24"/>
        </w:rPr>
        <w:t>й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стве Владимирской области на учебно-опытных участках образовательных организаций, в личных подсобных хозяйствах и профессионального самоопределения школьников с 19 по 23 сентября 2016 года проведена </w:t>
      </w:r>
      <w:r w:rsidRPr="00E62C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2C59">
        <w:rPr>
          <w:rFonts w:ascii="Times New Roman" w:hAnsi="Times New Roman" w:cs="Times New Roman"/>
          <w:sz w:val="24"/>
          <w:szCs w:val="24"/>
        </w:rPr>
        <w:t xml:space="preserve"> юбилейная областная выставка «Зеркало природы</w:t>
      </w:r>
      <w:r w:rsidRPr="00E62C59">
        <w:rPr>
          <w:rFonts w:ascii="Times New Roman" w:hAnsi="Times New Roman" w:cs="Times New Roman"/>
          <w:b/>
          <w:sz w:val="24"/>
          <w:szCs w:val="24"/>
        </w:rPr>
        <w:t>»</w:t>
      </w:r>
      <w:r w:rsidRPr="00E62C59">
        <w:rPr>
          <w:rFonts w:ascii="Times New Roman" w:hAnsi="Times New Roman" w:cs="Times New Roman"/>
          <w:sz w:val="24"/>
          <w:szCs w:val="24"/>
        </w:rPr>
        <w:t>, посвященная 70-летию института. Основная тема представленных экспозиций - «История, традиции, современность в сельском хозяйстве Владимирского края».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выставке приняли участие 140 образовательных организаций из 21 муниципал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ных образований. Экспонаты представили 1431 обучающихся, занимающихся в натурал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стических объединениях организаций общего и дополнительного образования детей, в о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новных номинациях выставки: «Полеводство», «Овощеводство», «Плодоводство», «Ов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щеводство», «Декоративное цветоводство», «Лекарственные растения», «Пчеловодство». Формами показа выставочных экспонатов были: натуральные экспонаты, флористические работы, кулинарные рецепты и изделия из овощей, фруктов и продуктов пчеловодства. В рамках выставки прошел конкурс «Природа - бе</w:t>
      </w:r>
      <w:r w:rsidRPr="00E62C59">
        <w:rPr>
          <w:rFonts w:ascii="Times New Roman" w:hAnsi="Times New Roman" w:cs="Times New Roman"/>
          <w:bCs/>
          <w:sz w:val="24"/>
          <w:szCs w:val="24"/>
        </w:rPr>
        <w:t>сценный дар» по номинациям: «Мой че</w:t>
      </w:r>
      <w:r w:rsidRPr="00E62C59">
        <w:rPr>
          <w:rFonts w:ascii="Times New Roman" w:hAnsi="Times New Roman" w:cs="Times New Roman"/>
          <w:bCs/>
          <w:sz w:val="24"/>
          <w:szCs w:val="24"/>
        </w:rPr>
        <w:t>м</w:t>
      </w:r>
      <w:r w:rsidRPr="00E62C59">
        <w:rPr>
          <w:rFonts w:ascii="Times New Roman" w:hAnsi="Times New Roman" w:cs="Times New Roman"/>
          <w:bCs/>
          <w:sz w:val="24"/>
          <w:szCs w:val="24"/>
        </w:rPr>
        <w:t>пион», «Царство цветов», «Фабрика здоровья».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При определении лучших экспозиций и подведении итогов выставки жюри учит</w:t>
      </w:r>
      <w:r w:rsidRPr="00E62C59">
        <w:rPr>
          <w:rFonts w:ascii="Times New Roman" w:hAnsi="Times New Roman" w:cs="Times New Roman"/>
          <w:sz w:val="24"/>
          <w:szCs w:val="24"/>
        </w:rPr>
        <w:t>ы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вало следующие критерии: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соответствие творческого замысла экспозиции заявленной теме выставки «Ист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рия, традиции, современность в сельском хозяйстве Владимирского края»;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соответствие представленных экспонатов цели и задачам выставки;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художественное оформление экспозиции (эстетичность, выразительность, ориг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нальность);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полнота представленных номинаций и их органичное соединение в экспозиции;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 качество экспонатов сельскохозяйственной продукции;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защита экспозиции.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Абсолютный победитель областной выставки (Гран-При и Диплом лауреата) -</w:t>
      </w:r>
      <w:r w:rsidRPr="00E62C59">
        <w:rPr>
          <w:rFonts w:ascii="Times New Roman" w:hAnsi="Times New Roman" w:cs="Times New Roman"/>
          <w:sz w:val="24"/>
          <w:szCs w:val="24"/>
        </w:rPr>
        <w:t> экспозиция образовательных организаций г. Владимира.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Победитель областной выставки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 - </w:t>
      </w:r>
      <w:r w:rsidRPr="00E62C59">
        <w:rPr>
          <w:rFonts w:ascii="Times New Roman" w:hAnsi="Times New Roman" w:cs="Times New Roman"/>
          <w:sz w:val="24"/>
          <w:szCs w:val="24"/>
        </w:rPr>
        <w:t>экспозиция образовател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 xml:space="preserve">ных организаций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Призеры областной выставки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экспозиция образовательных организаций о. Мурома;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экспозиция образовательных организаций Муромского района.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Призеры областной выставки (Диплом </w:t>
      </w: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степени):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экспозиция образовательных организаций Вязниковского района;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экспозиция образовательных организаций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>ХХ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proofErr w:type="gramEnd"/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областной конкурс юных исследователей окружающей среды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Областной конкурс - традиционное ежегодное мероприятие, на котором подводя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ся итоги работы обучающихся по изучению проблем экологического состояния окруж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ющей среды Владимирской области и практического участия в решении природоохра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ных задач. В Конкурсе приняли участие образовательные организации из 18 муниципал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 xml:space="preserve">ных образований, не приняли участие образовательные организации г. Радужного, г. Гусь-Хрустального и Ковровского района. 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На областной конкурс поступило 54 исследовательские работы обучающихся по 8 номинациям: агроэкология - 4; зоотехния и ветеринария - 5; зоология и экология бесп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звоночных животных - 6; зоология и экология позвоночных животных - 4; ботаника и эк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логия растений - 9; ландшафтная экология и комплексные исследования экосистем - 6; экологический мониторинг - 11 экология человека и его здоровье - 9.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 xml:space="preserve">Наиболее активными в конкурсе стали образовательные учреждения: г. Владимира - 6 работ; о. Мурома - 5 работ; Александровского района - 5 работ,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- 6 работ.</w:t>
      </w:r>
      <w:proofErr w:type="gramEnd"/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Наиболее востребованными в исследовательской деятельности учащихся являются исследования по ботанике, экологии человека, экологический мониторинг.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Оргкомитет отобрал для участия в очном туре и представил на защиту 34 исслед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вательские работы. В качестве положительных моментов в лучших работах эксперты о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мечали использование настоящих научных методик исследования, объективность авторов по отношению к результатам своей работы при формулировании выводов, использование статистических методов для анализа полученных данных, искреннее стремление изучить природу родного края и внести вклад в её сохранение.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областного конкурса: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Колотилова Алена, обучающаяся МБОУ с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редняя общеобразовательная школа </w:t>
      </w:r>
      <w:r w:rsidRPr="00E62C59">
        <w:rPr>
          <w:rFonts w:ascii="Times New Roman" w:hAnsi="Times New Roman" w:cs="Times New Roman"/>
          <w:sz w:val="24"/>
          <w:szCs w:val="24"/>
        </w:rPr>
        <w:t xml:space="preserve">№ 10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(номинация «Экологический мониторинг);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Мещерякова Ангелина, обучающаяся МАУДО «Станция юных натуралистов «Патриарший сад» г. Владимира (номинация «Ландшафтная экология и комплексные и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следования экосистем»);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Каржавина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Анастасия, обучающаяся МБОУ с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редняя общеобразовательная школа </w:t>
      </w:r>
      <w:r w:rsidRPr="00E62C59">
        <w:rPr>
          <w:rFonts w:ascii="Times New Roman" w:hAnsi="Times New Roman" w:cs="Times New Roman"/>
          <w:sz w:val="24"/>
          <w:szCs w:val="24"/>
        </w:rPr>
        <w:t xml:space="preserve">№ 7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(номинация «Агроэкология»);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Валерий, обучающийся МБОУ с</w:t>
      </w:r>
      <w:r w:rsidRPr="00E62C59">
        <w:rPr>
          <w:rFonts w:ascii="Times New Roman" w:hAnsi="Times New Roman" w:cs="Times New Roman"/>
          <w:bCs/>
          <w:sz w:val="24"/>
          <w:szCs w:val="24"/>
        </w:rPr>
        <w:t>редняя общеобразовательная школа №</w:t>
      </w:r>
      <w:r w:rsidRPr="00E62C59">
        <w:rPr>
          <w:rFonts w:ascii="Times New Roman" w:hAnsi="Times New Roman" w:cs="Times New Roman"/>
          <w:sz w:val="24"/>
          <w:szCs w:val="24"/>
        </w:rPr>
        <w:t xml:space="preserve"> 9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(номинация «Экология человека и его здоровье»);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Снежана, обучающаяся МБОУ с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редняя общеобразовательная школа № 18 о. Мурома </w:t>
      </w:r>
      <w:r w:rsidRPr="00E62C59">
        <w:rPr>
          <w:rFonts w:ascii="Times New Roman" w:hAnsi="Times New Roman" w:cs="Times New Roman"/>
          <w:sz w:val="24"/>
          <w:szCs w:val="24"/>
        </w:rPr>
        <w:t xml:space="preserve">(номинация «Зоология и экология беспозвоночных животных»);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Елена, обучающаяся МБОУ с</w:t>
      </w:r>
      <w:r w:rsidRPr="00E62C59">
        <w:rPr>
          <w:rFonts w:ascii="Times New Roman" w:hAnsi="Times New Roman" w:cs="Times New Roman"/>
          <w:bCs/>
          <w:sz w:val="24"/>
          <w:szCs w:val="24"/>
        </w:rPr>
        <w:t>редняя общеобразовательная школа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№ 21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(номинация «Зоология и экология позвоночных животных»);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Данил,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Новкинская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(номинация «Ботаника и экология»);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Герасимова Юлия, обучающаяся МКОУ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</w:t>
      </w:r>
      <w:r w:rsidRPr="00E62C59">
        <w:rPr>
          <w:rFonts w:ascii="Times New Roman" w:hAnsi="Times New Roman" w:cs="Times New Roman"/>
          <w:bCs/>
          <w:sz w:val="24"/>
          <w:szCs w:val="24"/>
        </w:rPr>
        <w:t>редняя общеобразов</w:t>
      </w:r>
      <w:r w:rsidRPr="00E62C59">
        <w:rPr>
          <w:rFonts w:ascii="Times New Roman" w:hAnsi="Times New Roman" w:cs="Times New Roman"/>
          <w:bCs/>
          <w:sz w:val="24"/>
          <w:szCs w:val="24"/>
        </w:rPr>
        <w:t>а</w:t>
      </w:r>
      <w:r w:rsidRPr="00E62C59">
        <w:rPr>
          <w:rFonts w:ascii="Times New Roman" w:hAnsi="Times New Roman" w:cs="Times New Roman"/>
          <w:bCs/>
          <w:sz w:val="24"/>
          <w:szCs w:val="24"/>
        </w:rPr>
        <w:t>тельная школа</w:t>
      </w:r>
      <w:r w:rsidRPr="00E62C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(номинация - «Зоотехния и ветеринария»).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областного конкурса направлены на заочный этап Всеросси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конкурса юных исследователей окружающей среды.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E0A64" w:rsidRPr="00E62C59" w:rsidRDefault="00DE0A64" w:rsidP="0063680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E62C59">
        <w:rPr>
          <w:rFonts w:ascii="Times New Roman" w:eastAsia="Calibri" w:hAnsi="Times New Roman" w:cs="Times New Roman"/>
          <w:b/>
          <w:sz w:val="24"/>
          <w:szCs w:val="24"/>
          <w:u w:val="single"/>
        </w:rPr>
        <w:t>Х</w:t>
      </w:r>
      <w:proofErr w:type="gramEnd"/>
      <w:r w:rsidRPr="00E62C5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IV</w:t>
      </w:r>
      <w:r w:rsidRPr="00E62C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областной юниорский лесной конкурс «Подрост»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Областной юниорский лесной конкурс - традиционное ежегодное мероприятие, на котором подводятся итоги работы обучающихся по </w:t>
      </w:r>
      <w:r w:rsidRPr="00E62C59">
        <w:rPr>
          <w:rFonts w:ascii="Times New Roman" w:hAnsi="Times New Roman" w:cs="Times New Roman"/>
          <w:sz w:val="24"/>
          <w:szCs w:val="24"/>
        </w:rPr>
        <w:t>исследовательской и практической деятельности по охране и защите леса, его природных ресурсов, экологии лесных раст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ний и животных.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t>На областной конкурс поступило 24 исследовательские работы обучающихся обр</w:t>
      </w:r>
      <w:r w:rsidRPr="00E62C59">
        <w:rPr>
          <w:rFonts w:ascii="Times New Roman" w:eastAsia="Calibri" w:hAnsi="Times New Roman" w:cs="Times New Roman"/>
          <w:sz w:val="24"/>
          <w:szCs w:val="24"/>
        </w:rPr>
        <w:t>а</w:t>
      </w:r>
      <w:r w:rsidRPr="00E62C59">
        <w:rPr>
          <w:rFonts w:ascii="Times New Roman" w:eastAsia="Calibri" w:hAnsi="Times New Roman" w:cs="Times New Roman"/>
          <w:sz w:val="24"/>
          <w:szCs w:val="24"/>
        </w:rPr>
        <w:t>зовательных организаций от 14 до 18 лет из 13 муниципальных образований области по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номинациям: экология лесных растений - 10; экология лесных животных - 5; лесоведение и лесоводство - 4; практическая и природоохранная деятельность - 5.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12 работ, представленных на Конкурс, выполнены на базе 10 школьных лесничеств (30% от общего числа школьных лесниче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адимирской области). 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Жюри Конкурса отметило, что большинство работ имеют практическую и социал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ную направленность, хорошее иллюстративное обеспечение их результатов, использов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ние возможностей средств массовой информации (газет, телевидения), а также социал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ных сетей - для распространения информации о решаемых проблемах. Заслуживает вн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мания опора в работе школьных лесничеств на имеющийся ресурс особо охраняемых пр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родных территорий.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/>
          <w:bCs/>
          <w:iCs/>
          <w:sz w:val="24"/>
          <w:szCs w:val="24"/>
        </w:rPr>
        <w:t>Победители областного юниорского лесного конкурса «Подрост»: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Сорокин Егор, обучающийся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Крутовская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Ковровского района (номинация «Лесоведение и лесоводство»)</w:t>
      </w:r>
      <w:r w:rsidRPr="00E62C5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Копцев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Игорь, обучающийся МБУДО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Центр детского и юн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шеского туризма и экскурсий (номинация «Экология лесных животных»);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Воронов Дмитрий, обучающийся МБОУ «Средняя общеобразовательная школа № 18» о. Мурома (номинация «Экология лесных растений»);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Басырова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Елизавета, обучающаяся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Муромцевская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средняя общеобразов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тельная школа»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 (номинация «Практическая природоохранная де</w:t>
      </w:r>
      <w:r w:rsidRPr="00E62C59">
        <w:rPr>
          <w:rFonts w:ascii="Times New Roman" w:hAnsi="Times New Roman" w:cs="Times New Roman"/>
          <w:sz w:val="24"/>
          <w:szCs w:val="24"/>
        </w:rPr>
        <w:t>я</w:t>
      </w:r>
      <w:r w:rsidRPr="00E62C59">
        <w:rPr>
          <w:rFonts w:ascii="Times New Roman" w:hAnsi="Times New Roman" w:cs="Times New Roman"/>
          <w:sz w:val="24"/>
          <w:szCs w:val="24"/>
        </w:rPr>
        <w:t>тельность»).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bCs/>
          <w:iCs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>Областная конференция детских исследовательских работ в области изучения особо охраняемых природных территорий и редких видов растений и животных Владимирской области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12 декабря 2016 года состоялась областная конференция детских исследовател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ских работ в области изучения особо охраняемых природных территорий и редких видов растений и животных Владимирской области в рамках Межрегионального экологического фестиваля «Древо жизни», проводимого при поддержке Министерства природных ресу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сов и экологии и Министерства образования и науки Российской Федерации. Фестиваль направлен на развитие познавательной, творческой, научно-исследовательской деятельн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сти детей и юношества в области экологии, на патриотическое, нравственное и культурно-просветительское воспитание молодежи.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Организаторы регионального этапа фестиваля: департамент образования, департ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мент культуры администрации Владимирской области, Государственная инспекция по охране и использованию объектов животного мира  администр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ции Владимирской области, ГБУ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«Единая дирекция особо охраняемых природных территорий Владимирской области».</w:t>
      </w:r>
      <w:r w:rsidRPr="00E62C59">
        <w:rPr>
          <w:rFonts w:ascii="Times New Roman" w:hAnsi="Times New Roman" w:cs="Times New Roman"/>
          <w:sz w:val="24"/>
          <w:szCs w:val="24"/>
        </w:rPr>
        <w:br/>
        <w:t xml:space="preserve">           27 юных экологов из 12 муниципальных образований Владимирской области пре</w:t>
      </w:r>
      <w:r w:rsidRPr="00E62C59">
        <w:rPr>
          <w:rFonts w:ascii="Times New Roman" w:hAnsi="Times New Roman" w:cs="Times New Roman"/>
          <w:sz w:val="24"/>
          <w:szCs w:val="24"/>
        </w:rPr>
        <w:t>д</w:t>
      </w:r>
      <w:r w:rsidRPr="00E62C59">
        <w:rPr>
          <w:rFonts w:ascii="Times New Roman" w:hAnsi="Times New Roman" w:cs="Times New Roman"/>
          <w:sz w:val="24"/>
          <w:szCs w:val="24"/>
        </w:rPr>
        <w:t>ставили на суд компетентного жюри свои исследовательские работы в области изучения видового разнообразия флоры и фауны, редких и охраняемых видов растений и животных, экологического мониторинга  на особо охраняемых природных территориях Владими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Победителями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>областной конференции стали: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 xml:space="preserve">- Анастасия Морозова («Изучение сукцессионных процессов на примере лесного болота в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Меленковском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комплексном заказнике»);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 Юлия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(«Мониторинг и изучение орнитофауны урочища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Чибашиха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М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ромского района с захватом прилегающих к нему территорий»);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Матвей Татарников, Мирослав Панфилов («Аконит Флёрова – эндемик поймы р.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Шерна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области»);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Снежана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(«Оценка состояния комплекса муравейников группы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Formica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rufa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по структурным характеристикам гнезда в окрестностях деревни Селино 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казника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Меленковский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 xml:space="preserve">- Денис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Балдов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(«Исследование охраняемых грибов Владимирской области.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Проект раздела «Грибы» в новой редакции Красной книги Владимирской области»);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Александр Безруков («Популяция бабочки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мнемозины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в долине ручья Смороди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 xml:space="preserve">ка Гусь-Хрустального района»);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 Александра Мирошник («Изучение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ценопопуляции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растений семейства Орхидные заказника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Меленковский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»).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Победители награждены путевками в лагерь «Артек» и приняли участие в фед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ральном этапе фестиваля «Древо жизни» 23 декабря 2016 года на </w:t>
      </w:r>
      <w:proofErr w:type="gramStart"/>
      <w:r w:rsidRPr="00E62C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Х Всероссийской нау</w:t>
      </w:r>
      <w:r w:rsidRPr="00E62C59">
        <w:rPr>
          <w:rFonts w:ascii="Times New Roman" w:hAnsi="Times New Roman" w:cs="Times New Roman"/>
          <w:sz w:val="24"/>
          <w:szCs w:val="24"/>
        </w:rPr>
        <w:t>ч</w:t>
      </w:r>
      <w:r w:rsidRPr="00E62C59">
        <w:rPr>
          <w:rFonts w:ascii="Times New Roman" w:hAnsi="Times New Roman" w:cs="Times New Roman"/>
          <w:sz w:val="24"/>
          <w:szCs w:val="24"/>
        </w:rPr>
        <w:t>но-практической конференции «Навстречу Году экологии и Году особо охраняемых пр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родных территорий".</w:t>
      </w:r>
    </w:p>
    <w:p w:rsidR="00DE0A64" w:rsidRPr="00E62C59" w:rsidRDefault="00C429CE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rect id="Прямоугольник 12" o:spid="_x0000_s1028" alt="https://ssl.gstatic.com/ui/v1/icons/mail/images/cleardot.gif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DE0A64" w:rsidRPr="00E62C5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Областной конкурс «Юннат»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Областной конкурс «Юннат» - традиционное ежегодное мероприятие, на котором подводятся итоги опытнической и практической деятельности обучающихся на учебно-опытных участках образовательных организаций области, а также личных подсобных х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зяйств в области растениеводства, животноводства и пчеловодства.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На заочный этап конкурса поступило 27 работы из 15 муниципальных образований области по 6 номинациям: </w:t>
      </w:r>
      <w:r w:rsidRPr="00E62C59">
        <w:rPr>
          <w:rFonts w:ascii="Times New Roman" w:hAnsi="Times New Roman" w:cs="Times New Roman"/>
          <w:iCs/>
          <w:sz w:val="24"/>
          <w:szCs w:val="24"/>
        </w:rPr>
        <w:t>полеводство - 3;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iCs/>
          <w:sz w:val="24"/>
          <w:szCs w:val="24"/>
        </w:rPr>
        <w:t xml:space="preserve">овощеводство - 10; плодоводство - </w:t>
      </w:r>
      <w:r w:rsidRPr="00E62C59">
        <w:rPr>
          <w:rFonts w:ascii="Times New Roman" w:hAnsi="Times New Roman" w:cs="Times New Roman"/>
          <w:sz w:val="24"/>
          <w:szCs w:val="24"/>
        </w:rPr>
        <w:t xml:space="preserve">1; </w:t>
      </w:r>
      <w:r w:rsidRPr="00E62C59">
        <w:rPr>
          <w:rFonts w:ascii="Times New Roman" w:hAnsi="Times New Roman" w:cs="Times New Roman"/>
          <w:iCs/>
          <w:sz w:val="24"/>
          <w:szCs w:val="24"/>
        </w:rPr>
        <w:t>цвет</w:t>
      </w:r>
      <w:r w:rsidRPr="00E62C59">
        <w:rPr>
          <w:rFonts w:ascii="Times New Roman" w:hAnsi="Times New Roman" w:cs="Times New Roman"/>
          <w:iCs/>
          <w:sz w:val="24"/>
          <w:szCs w:val="24"/>
        </w:rPr>
        <w:t>о</w:t>
      </w:r>
      <w:r w:rsidRPr="00E62C59">
        <w:rPr>
          <w:rFonts w:ascii="Times New Roman" w:hAnsi="Times New Roman" w:cs="Times New Roman"/>
          <w:iCs/>
          <w:sz w:val="24"/>
          <w:szCs w:val="24"/>
        </w:rPr>
        <w:t>водство и ландшафтный дизайн - 5;</w:t>
      </w:r>
      <w:r w:rsidRPr="00E62C59">
        <w:rPr>
          <w:rFonts w:ascii="Times New Roman" w:hAnsi="Times New Roman" w:cs="Times New Roman"/>
          <w:sz w:val="24"/>
          <w:szCs w:val="24"/>
        </w:rPr>
        <w:t xml:space="preserve"> лекарственные растения</w:t>
      </w:r>
      <w:r w:rsidRPr="00E62C59">
        <w:rPr>
          <w:rFonts w:ascii="Times New Roman" w:hAnsi="Times New Roman" w:cs="Times New Roman"/>
          <w:iCs/>
          <w:sz w:val="24"/>
          <w:szCs w:val="24"/>
        </w:rPr>
        <w:t xml:space="preserve"> - 3;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iCs/>
          <w:sz w:val="24"/>
          <w:szCs w:val="24"/>
        </w:rPr>
        <w:t>личное подсобное и п</w:t>
      </w:r>
      <w:r w:rsidRPr="00E62C59">
        <w:rPr>
          <w:rFonts w:ascii="Times New Roman" w:hAnsi="Times New Roman" w:cs="Times New Roman"/>
          <w:iCs/>
          <w:sz w:val="24"/>
          <w:szCs w:val="24"/>
        </w:rPr>
        <w:t>а</w:t>
      </w:r>
      <w:r w:rsidRPr="00E62C59">
        <w:rPr>
          <w:rFonts w:ascii="Times New Roman" w:hAnsi="Times New Roman" w:cs="Times New Roman"/>
          <w:iCs/>
          <w:sz w:val="24"/>
          <w:szCs w:val="24"/>
        </w:rPr>
        <w:t>сечное хозяйство - 5. Наиболее активными в конкурсе стали образовательные организации г. Владимира, представившие на конкурс 5 опытнических работ.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iCs/>
          <w:sz w:val="24"/>
          <w:szCs w:val="24"/>
        </w:rPr>
        <w:t>На конкурс представлены работы, направленные на изучение способов борьбы с сорными растениями, на сортоиспытание, на изучение влияния стимуляторов на рост и развитие растений.</w:t>
      </w:r>
      <w:r w:rsidRPr="00E62C59">
        <w:rPr>
          <w:rFonts w:ascii="Times New Roman" w:hAnsi="Times New Roman" w:cs="Times New Roman"/>
          <w:sz w:val="24"/>
          <w:szCs w:val="24"/>
        </w:rPr>
        <w:t xml:space="preserve"> Анализ конкурсных работ показал основные их достоинства: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разнообразие тематик представленных опытов, направленных на решение акт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>альных проблем сельского хозяйства;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высокая актуальность представленных работ и практическая значимость пров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денных исследований.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2C59">
        <w:rPr>
          <w:rFonts w:ascii="Times New Roman" w:hAnsi="Times New Roman" w:cs="Times New Roman"/>
          <w:b/>
          <w:bCs/>
          <w:iCs/>
          <w:sz w:val="24"/>
          <w:szCs w:val="24"/>
        </w:rPr>
        <w:t>Победители областного конкурса «Юннат»: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Запольский Арсений, обучающаяся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Якиманско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-Слободская средняя о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>щеобразовательная школа» о. Мурома (номинация «</w:t>
      </w:r>
      <w:r w:rsidRPr="00E62C59">
        <w:rPr>
          <w:rFonts w:ascii="Times New Roman" w:hAnsi="Times New Roman" w:cs="Times New Roman"/>
          <w:iCs/>
          <w:sz w:val="24"/>
          <w:szCs w:val="24"/>
        </w:rPr>
        <w:t>Личное подсобное и пасечное хозя</w:t>
      </w:r>
      <w:r w:rsidRPr="00E62C59">
        <w:rPr>
          <w:rFonts w:ascii="Times New Roman" w:hAnsi="Times New Roman" w:cs="Times New Roman"/>
          <w:iCs/>
          <w:sz w:val="24"/>
          <w:szCs w:val="24"/>
        </w:rPr>
        <w:t>й</w:t>
      </w:r>
      <w:r w:rsidRPr="00E62C59">
        <w:rPr>
          <w:rFonts w:ascii="Times New Roman" w:hAnsi="Times New Roman" w:cs="Times New Roman"/>
          <w:iCs/>
          <w:sz w:val="24"/>
          <w:szCs w:val="24"/>
        </w:rPr>
        <w:t>ство»)</w:t>
      </w:r>
      <w:r w:rsidRPr="00E62C59">
        <w:rPr>
          <w:rFonts w:ascii="Times New Roman" w:hAnsi="Times New Roman" w:cs="Times New Roman"/>
          <w:sz w:val="24"/>
          <w:szCs w:val="24"/>
        </w:rPr>
        <w:t>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Снежана,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ла № 18» о. Мурома (номинация «Овощеводство»);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C59">
        <w:rPr>
          <w:rFonts w:ascii="Times New Roman" w:hAnsi="Times New Roman" w:cs="Times New Roman"/>
          <w:bCs/>
          <w:sz w:val="24"/>
          <w:szCs w:val="24"/>
        </w:rPr>
        <w:t xml:space="preserve">- Мещерякова Ангелина, обучающийся </w:t>
      </w:r>
      <w:r w:rsidRPr="00E62C59">
        <w:rPr>
          <w:rFonts w:ascii="Times New Roman" w:hAnsi="Times New Roman" w:cs="Times New Roman"/>
          <w:sz w:val="24"/>
          <w:szCs w:val="24"/>
        </w:rPr>
        <w:t>МАУДО г. Владимира «Станция юных натуралистов «Патриарший сад»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 (номинация «Лекарственные растения»);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Филиппова Дарья, обучающаяся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 обучающийся </w:t>
      </w:r>
      <w:r w:rsidRPr="00E62C59">
        <w:rPr>
          <w:rFonts w:ascii="Times New Roman" w:hAnsi="Times New Roman" w:cs="Times New Roman"/>
          <w:sz w:val="24"/>
          <w:szCs w:val="24"/>
        </w:rPr>
        <w:t>МАУДО г. Владимира «Станция юных натуралистов «Патриарший сад» (номинация «Цветоводство и ландшафтный д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зайн»).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>Областной конкурс юных лесоводов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ab/>
        <w:t>14 - 15 июня 2017 года на базе ГБПОУ ВО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Муромцевский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лесотехнический те</w:t>
      </w:r>
      <w:r w:rsidRPr="00E62C59">
        <w:rPr>
          <w:rFonts w:ascii="Times New Roman" w:hAnsi="Times New Roman" w:cs="Times New Roman"/>
          <w:sz w:val="24"/>
          <w:szCs w:val="24"/>
        </w:rPr>
        <w:t>х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никум» в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Судогодском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районе прошел традиционный областной конкурс юных лесоводов. 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В конкурсе приняли участие 30 юных лесоводов - членов школьных лесничеств, 15 пед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гогов - руководителей школьных лесничеств, специалисты департамента лесного хозя</w:t>
      </w:r>
      <w:r w:rsidRPr="00E62C59">
        <w:rPr>
          <w:rFonts w:ascii="Times New Roman" w:hAnsi="Times New Roman" w:cs="Times New Roman"/>
          <w:sz w:val="24"/>
          <w:szCs w:val="24"/>
        </w:rPr>
        <w:t>й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ства, департамента образования администрации Владимирской области, преподаватели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Муромцевского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лесотехнического техникума.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юных лесоводов проводится в три этапа (школьный, муниципальный и 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гиональный) в индивидуальном (личном) зачете и состоял из двух туров - теоретического и практического.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1 тур включал в себя проверку теоретических знаний участников по разд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лам: дендрология и лесоведение, охрана лесов,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лесозащита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, лесные культуры, ботаника.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2 тур - практическая работа на «Тропе юного лесовода» по разделам почвоведение, лесоустройство, уход за лесом, вегетативное размножение растений, посадка лесных кул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 xml:space="preserve">тур. 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Абсолютным победителем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 юных лесоводов стал Кузнецов Егор</w:t>
      </w: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9 класса МОУ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Новкинская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(школьное лесничество «Внуки Берендея»).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Призеры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Гришина Наталья, обучающаяся 8 класса МБОУ «Андреевская средняя общеобразовательная школа»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(Андреевское школьное лесничество);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Бунько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 МОУ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Новкинская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(школьное лесничество «Внуки Берендея»).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этап Всероссийского детского экологического форума «Зеленая пл</w:t>
      </w:r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E62C59">
        <w:rPr>
          <w:rFonts w:ascii="Times New Roman" w:hAnsi="Times New Roman" w:cs="Times New Roman"/>
          <w:b/>
          <w:sz w:val="24"/>
          <w:szCs w:val="24"/>
          <w:u w:val="single"/>
        </w:rPr>
        <w:t>нета - 2017», посвященный Году экологии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форуме приняли участие 1630 обучающихся из 206 образовательных организ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ций области. На региональный этап форума представлено 254 работы победителей мун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ципального этапа. Оргкомитет провел экспертизу работ по номинациям: «Многообразие вековых традиций» - 96 поделок и композиций из природного материала; «Природа - бе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ценный дар» - 21 исследовательская и проектная работа; «Природа. Культура. Экология» - 23 театральных коллективов и исполнителей песен о природе; «Зеленая планета глазами детей» - 90 рисунков охраняемых растений и животных, плакатов, отражающих эколог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ческие проблемы своего региона; «ЭКО-объектив» - 13 кинорепортажей о социально-полезной экологической деятельности детских коллективов; «Современность и традиция» - 11 коллекций моделей одежды, отражающих природные и культурные объекты своего региона и России.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Победители областного форума «Зеленая планета - 2017»: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Татарников Максим, Панфилов Мирослав, Курганова Ксения,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Хорошилова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члены детской общественной экологической организации «РОСТ» МКОУ Першинская средняя общеобразовательная школа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(Номинация «Природа - бе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ценный дар, один на всех»);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Лавренчук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Вячеслав, Сафонова Елизавета,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Липицкий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Алфёрова Арина,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Лавренчук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Елена, обучающиеся МБУДО «Центр дополнительного образования детей «Исток» г. Гусь-Хрустального (Номинация «Природа.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Экология»);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детский ансамбль народной песни «Ладушки» МБУДО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Центр детского и юношеского туризма и экскурсий (Номинация «Природа.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гия»);</w:t>
      </w:r>
      <w:proofErr w:type="gramEnd"/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Барулина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 обучающаяся МОУ «Малышевская средняя общеобразовательная школа»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(номинация «Зеленая планета глазами детей»);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Южакова Яна, обучающаяся МБОУ «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Илькинская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(номинация «Зеленая планета глазами детей»);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Борисова Анастасия, Иванова Юлия,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Малова Екатерина, Мичур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Ксения,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Ковардицкая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М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ромского района (номинация «Многообразие вековых традиций»);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 обучающиеся МБДОУ детский сад № 8 «Росинка»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Собинки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(номинация «Эко-объектив»);</w:t>
      </w:r>
    </w:p>
    <w:p w:rsidR="00DE0A64" w:rsidRPr="00E62C59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 творческое объединение «Калейдоскоп» МБОУ ДОД «Центр внешкольной работы им. И.А. Альбицкого п. Мстера Вязниковского района» (Номинация «Современность и традиции»).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Default="00DE0A64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Экологическое движение Владимирских школьников заслуживает самого пристал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ного внимания. Сегодня дополнительное естественнонаучное образование детей рассма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>ривается как один из основных ресурсов устойчивого развития общества. Считаем, что в перспективе роль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дополнительного экологического образования </w:t>
      </w:r>
      <w:r w:rsidRPr="00E62C59">
        <w:rPr>
          <w:rFonts w:ascii="Times New Roman" w:hAnsi="Times New Roman" w:cs="Times New Roman"/>
          <w:sz w:val="24"/>
          <w:szCs w:val="24"/>
        </w:rPr>
        <w:t>во Владимирской о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>ласти будет возрастать в связи с введением в практику образовательных организаций всех типов и видов личностно-ориентированных педагогических технологий и инновационных методик, расширением эко-ориентированного образовательного пространства, включая всероссийский и международный уровень.</w:t>
      </w:r>
    </w:p>
    <w:p w:rsidR="00E75675" w:rsidRPr="00E62C59" w:rsidRDefault="00E75675" w:rsidP="0063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335279" w:rsidRDefault="00E75675" w:rsidP="000C159E">
      <w:pPr>
        <w:pStyle w:val="a6"/>
        <w:numPr>
          <w:ilvl w:val="0"/>
          <w:numId w:val="6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Спортивно-массовая работа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Приоритетным направлением  работы сектора детского спорта и спортивного т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>ризма ВИРО за 2016-2017 учебный год являлось повышение качества и эффективности физкультурно-оздоровительной и спортивно-массовой работы в общеобразовательных учреждениях и учреждениях дополнительного образования детей Владимирской области.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За отчетный период  решались задачи:</w:t>
      </w:r>
    </w:p>
    <w:p w:rsidR="00DE0A64" w:rsidRPr="00E62C59" w:rsidRDefault="00DE0A64" w:rsidP="000C159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спорта;</w:t>
      </w:r>
    </w:p>
    <w:p w:rsidR="00DE0A64" w:rsidRPr="00E62C59" w:rsidRDefault="00DE0A64" w:rsidP="000C159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  повышение уровня физической подготовленности школьников;</w:t>
      </w:r>
    </w:p>
    <w:p w:rsidR="00DE0A64" w:rsidRPr="00E62C59" w:rsidRDefault="00DE0A64" w:rsidP="00A1407C">
      <w:pPr>
        <w:numPr>
          <w:ilvl w:val="0"/>
          <w:numId w:val="14"/>
        </w:numPr>
        <w:tabs>
          <w:tab w:val="left" w:pos="142"/>
          <w:tab w:val="num" w:pos="709"/>
        </w:tabs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DE0A64" w:rsidRPr="00E62C59" w:rsidRDefault="00DE0A64" w:rsidP="00A1407C">
      <w:pPr>
        <w:numPr>
          <w:ilvl w:val="0"/>
          <w:numId w:val="14"/>
        </w:numPr>
        <w:tabs>
          <w:tab w:val="left" w:pos="142"/>
          <w:tab w:val="num" w:pos="709"/>
        </w:tabs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профилактика асоциального поведения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;</w:t>
      </w:r>
    </w:p>
    <w:p w:rsidR="00DE0A64" w:rsidRPr="00E62C59" w:rsidRDefault="00DE0A64" w:rsidP="00A1407C">
      <w:pPr>
        <w:numPr>
          <w:ilvl w:val="0"/>
          <w:numId w:val="14"/>
        </w:numPr>
        <w:tabs>
          <w:tab w:val="left" w:pos="142"/>
          <w:tab w:val="num" w:pos="709"/>
        </w:tabs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взаимодействие образовательных организаций;</w:t>
      </w:r>
    </w:p>
    <w:p w:rsidR="00DE0A64" w:rsidRPr="00E62C59" w:rsidRDefault="00DE0A64" w:rsidP="000C159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повышение спортивного мастерства юных спортсменов;</w:t>
      </w:r>
    </w:p>
    <w:p w:rsidR="00DE0A64" w:rsidRPr="00E62C59" w:rsidRDefault="00DE0A64" w:rsidP="000C159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профилактика асоциального поведения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;</w:t>
      </w:r>
    </w:p>
    <w:p w:rsidR="00DE0A64" w:rsidRPr="00E62C59" w:rsidRDefault="00DE0A64" w:rsidP="000C159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1418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выявление лучших команд общеобразовательных организаций по видам   спорта.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 данным годовой статистической отчетности на 01 января 2017 года в области  функционируют  32 учреждения дополнительного образования детей физкультурно-спортивной направленности   подведомственные департаменту образования администр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ции Владимирской области,  из них: 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- 4 детских оздоровительно-образовательных центра,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- 5 ДЮСШ;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- 23 иных организаций, реализующих программы дополнительного образования физкультурно-спортивной направленности, с общим количеством занимающихся  11821 человек. 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связи с тем, что с 01 января  2016 года 8 ДЮСШ перешли в ведомство департ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мента физической культуры и спорта, общее количество занимающихся уменьшилось на 3 592 человека. 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целях  патриотического воспитания детей,  повышения уровня физической подгото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ленности, увеличения числа занимающихся физической культурой и спортом ежегодно пр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водится Областная Спартакиада обучающихся общеобразовательных организаций.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2016-17 учебном году в нее вошли 7 видов соревнований: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1.</w:t>
      </w:r>
      <w:r w:rsidRPr="00E62C59">
        <w:rPr>
          <w:rFonts w:ascii="Times New Roman" w:hAnsi="Times New Roman" w:cs="Times New Roman"/>
          <w:sz w:val="24"/>
          <w:szCs w:val="24"/>
        </w:rPr>
        <w:tab/>
        <w:t>Соревнования школьной лиги по баскетболу «КЭС-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2.</w:t>
      </w:r>
      <w:r w:rsidRPr="00E62C59">
        <w:rPr>
          <w:rFonts w:ascii="Times New Roman" w:hAnsi="Times New Roman" w:cs="Times New Roman"/>
          <w:sz w:val="24"/>
          <w:szCs w:val="24"/>
        </w:rPr>
        <w:tab/>
        <w:t xml:space="preserve">Соревнования по волейболу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62C59">
        <w:rPr>
          <w:rFonts w:ascii="Times New Roman" w:hAnsi="Times New Roman" w:cs="Times New Roman"/>
          <w:sz w:val="24"/>
          <w:szCs w:val="24"/>
        </w:rPr>
        <w:tab/>
        <w:t>Соревнования по легкоатлетическому кроссу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4.</w:t>
      </w:r>
      <w:r w:rsidRPr="00E62C59">
        <w:rPr>
          <w:rFonts w:ascii="Times New Roman" w:hAnsi="Times New Roman" w:cs="Times New Roman"/>
          <w:sz w:val="24"/>
          <w:szCs w:val="24"/>
        </w:rPr>
        <w:tab/>
        <w:t>Соревнования по лыжным гонкам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5.</w:t>
      </w:r>
      <w:r w:rsidRPr="00E62C59">
        <w:rPr>
          <w:rFonts w:ascii="Times New Roman" w:hAnsi="Times New Roman" w:cs="Times New Roman"/>
          <w:sz w:val="24"/>
          <w:szCs w:val="24"/>
        </w:rPr>
        <w:tab/>
        <w:t>Всероссийские спортивные  соревнования школьников «Президентские состяз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ния»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6.</w:t>
      </w:r>
      <w:r w:rsidRPr="00E62C59">
        <w:rPr>
          <w:rFonts w:ascii="Times New Roman" w:hAnsi="Times New Roman" w:cs="Times New Roman"/>
          <w:sz w:val="24"/>
          <w:szCs w:val="24"/>
        </w:rPr>
        <w:tab/>
        <w:t>Всероссийские спортивные  игры школьников «Президентские спортивные и</w:t>
      </w:r>
      <w:r w:rsidRPr="00E62C59">
        <w:rPr>
          <w:rFonts w:ascii="Times New Roman" w:hAnsi="Times New Roman" w:cs="Times New Roman"/>
          <w:sz w:val="24"/>
          <w:szCs w:val="24"/>
        </w:rPr>
        <w:t>г</w:t>
      </w:r>
      <w:r w:rsidRPr="00E62C59">
        <w:rPr>
          <w:rFonts w:ascii="Times New Roman" w:hAnsi="Times New Roman" w:cs="Times New Roman"/>
          <w:sz w:val="24"/>
          <w:szCs w:val="24"/>
        </w:rPr>
        <w:t>ры»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7.</w:t>
      </w:r>
      <w:r w:rsidRPr="00E62C59">
        <w:rPr>
          <w:rFonts w:ascii="Times New Roman" w:hAnsi="Times New Roman" w:cs="Times New Roman"/>
          <w:sz w:val="24"/>
          <w:szCs w:val="24"/>
        </w:rPr>
        <w:tab/>
        <w:t xml:space="preserve">Открытое первенство области по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легкоатлетическому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«Шиповка юных».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Соревнования в каждом виде программы Областной Спартакиады проводились в теч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ние учебного года в три этапа: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I этап – внутри школьные соревнования;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II этап – муниципальные соревнования.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III этап – региональный этап.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Несмотря на определенные финансовые трудности, ужесточившиеся   требования по перевозке детей только в региональном этапе Областной Спартакиады приняло участие 2038 школьников.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целом, областными спортивно-массовыми мероприятиями в 2016-2017 учебном году было охвачено около 7,5 тысяч школьников не только обучающихся общеобразов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тельных школ, но и организаций дополнительного образования детей. </w:t>
      </w: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tabs>
          <w:tab w:val="left" w:pos="142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течение 2016-2017 учебного года, при тесном сотрудничестве с коллегами из 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партамента по физической культуре и спорту, Владимирской областной шахматной фед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рацией,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ФСТРиГС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ВО были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подготовлены и проведены 19 первенств области  среди восп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танников учреждений дополнительного образования по видам спорта: </w:t>
      </w:r>
      <w:r w:rsidRPr="00E62C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0A64" w:rsidRPr="00E62C59" w:rsidRDefault="00DE0A64" w:rsidP="0063680D">
      <w:pPr>
        <w:tabs>
          <w:tab w:val="left" w:pos="142"/>
        </w:tabs>
        <w:spacing w:line="240" w:lineRule="auto"/>
        <w:ind w:right="-14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ym w:font="Wingdings 2" w:char="F050"/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Баскетбол.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Соревнования проводились в 6 возрастных группах, в которых прин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 участие  788 юношей и девушек  с 2000 по 2005 годов рождения. В основном соревнов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проходили на базе </w:t>
      </w:r>
      <w:r w:rsidRPr="00E62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г. Владимира «Средняя общеобразовательная школа № 42». Юноши и девушки 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2003-2004 </w:t>
      </w:r>
      <w:proofErr w:type="spellStart"/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spellEnd"/>
      <w:proofErr w:type="gramEnd"/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играли  на базе МБУ «Детско-юношеская спортивная школа» г. Кольчугино. </w:t>
      </w:r>
    </w:p>
    <w:p w:rsidR="00DE0A64" w:rsidRPr="00E62C59" w:rsidRDefault="00DE0A64" w:rsidP="0063680D">
      <w:pPr>
        <w:tabs>
          <w:tab w:val="left" w:pos="142"/>
        </w:tabs>
        <w:spacing w:line="240" w:lineRule="auto"/>
        <w:ind w:right="-144"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ym w:font="Wingdings 2" w:char="F050"/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Волейбол.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Соревнования проводились в 5 возрастных группах, в которых приняли участие 480</w:t>
      </w:r>
      <w:r w:rsidRPr="00E62C5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воспитанников учреждений дополнительного образования физкультурно-спортивной направленности.  Большая часть игр прошла на базах общеобразовательных школ № 7, № 40 и 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«СОШ № 2 имени Героя Советского  Союза  И.Е. Жукова»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Владимира. </w:t>
      </w:r>
      <w:proofErr w:type="gramStart"/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Юноши и девушки </w:t>
      </w:r>
      <w:r w:rsidRPr="00E62C59">
        <w:rPr>
          <w:rFonts w:ascii="Times New Roman" w:hAnsi="Times New Roman" w:cs="Times New Roman"/>
          <w:sz w:val="24"/>
          <w:szCs w:val="24"/>
        </w:rPr>
        <w:t xml:space="preserve">2002-2003 годов рождения соревновались в  спортивных залах МАОУ ДО «Дворец спорта» Ковровского района и МАУ СК «Молодежный»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.</w:t>
      </w:r>
      <w:r w:rsidRPr="00E62C5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DE0A64" w:rsidRPr="00E62C59" w:rsidRDefault="00DE0A64" w:rsidP="0063680D">
      <w:pPr>
        <w:spacing w:line="240" w:lineRule="auto"/>
        <w:ind w:right="-426"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ym w:font="Wingdings 2" w:char="F050"/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Спортивный туризм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Дополнительное образование учащихся в рамках туристско-краеведческой напра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ленности призвано формировать сознательное и ответственное отношение к вопросам личной и общественной безопасности учащихся, обучает практическим навыкам и умен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ям поведения в экстремальных ситуациях, прививает культуру здорового образа жизни для осознания физического и нравственного здоровья как жизненных ценностей и проя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ления этой позиции по отношению к себе и окружающим.</w:t>
      </w:r>
      <w:proofErr w:type="gramEnd"/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 этой направленности заключается в том, что их реализация содействует решению данных проблем и позволяет ребенку овл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деть необходимыми знаниями, умениями и навыками для разностороннего развития ли</w:t>
      </w:r>
      <w:r w:rsidRPr="00E62C59">
        <w:rPr>
          <w:rFonts w:ascii="Times New Roman" w:hAnsi="Times New Roman" w:cs="Times New Roman"/>
          <w:sz w:val="24"/>
          <w:szCs w:val="24"/>
        </w:rPr>
        <w:t>ч</w:t>
      </w:r>
      <w:r w:rsidRPr="00E62C59">
        <w:rPr>
          <w:rFonts w:ascii="Times New Roman" w:hAnsi="Times New Roman" w:cs="Times New Roman"/>
          <w:sz w:val="24"/>
          <w:szCs w:val="24"/>
        </w:rPr>
        <w:t>ности ребенка, общего оздоровления его организма, укрепления физических и духовных сил, совершенствования технико-тактического туристского мастерства, приобретения навыков самостоятельной деятельности, инициативности и коллективизма.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Актуальность, важность и значимость данной направленности не вызывает сомн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ний на данном этапе развития общества и системы образования. Анализ опыта работы   показал, что ребятам этот вид деятельности интересен. Спортивный туризм открывает широкие возможности для физического совершенствования учащихся. </w:t>
      </w:r>
    </w:p>
    <w:p w:rsidR="00DE0A64" w:rsidRPr="00E62C59" w:rsidRDefault="00DE0A64" w:rsidP="0063680D">
      <w:pPr>
        <w:spacing w:after="0" w:line="240" w:lineRule="auto"/>
        <w:ind w:right="-144" w:firstLine="70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 последние 5 лет в области нашим сектором совместно с Федерацией спортивного туризма, рафтинга и гребного слалома Владимирской области (на основании договора о с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трудничестве) сформирована система соревнований по спортивному туризму. 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проводятся соревнования «Дистанция пешеходная группа», «Дистанция п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шеходная связка», «Дистанция лыжная группа», «Дистанция пешеходная лично - Кубок г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бернатора Владимирской области», в которых в 2016-2017 учебном году  приняли участие юноши и девушки 8-18 лет (838 человек). </w:t>
      </w:r>
      <w:r w:rsidRPr="00E62C59">
        <w:rPr>
          <w:rFonts w:ascii="Times New Roman" w:hAnsi="Times New Roman" w:cs="Times New Roman"/>
          <w:sz w:val="24"/>
          <w:szCs w:val="24"/>
        </w:rPr>
        <w:t>15 спортсменов выполнили норматив кандидата в мастера спорта, 14 – норматив первого взрослого разряда, 81</w:t>
      </w:r>
      <w:r w:rsidRPr="00E62C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– 2-го разряда, 160 – 3-го ра</w:t>
      </w:r>
      <w:r w:rsidRPr="00E62C59">
        <w:rPr>
          <w:rFonts w:ascii="Times New Roman" w:hAnsi="Times New Roman" w:cs="Times New Roman"/>
          <w:sz w:val="24"/>
          <w:szCs w:val="24"/>
        </w:rPr>
        <w:t>з</w:t>
      </w:r>
      <w:r w:rsidRPr="00E62C59">
        <w:rPr>
          <w:rFonts w:ascii="Times New Roman" w:hAnsi="Times New Roman" w:cs="Times New Roman"/>
          <w:sz w:val="24"/>
          <w:szCs w:val="24"/>
        </w:rPr>
        <w:t>ряда, 2ю разряда – 20 чел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., 1ю разряда  -  17, 3ю разряда – 200 чел.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у обучающихся образовательных организаций сознательного и ответственного отношения к вопросам личной и общественной безопасности, практич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навыков и умений поведения в экстремальных ситуациях, стремления к здоровому 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жизни, совершенствования морально-психологического состояния и физического 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подрастающего поколения с 9 по 14 июня 2017 года в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Камешковском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были проведены юбилейные пятнадцатые соревнования «Школа безопасности». </w:t>
      </w:r>
      <w:proofErr w:type="gramEnd"/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соревнований являлись Главное управление МЧС России по Вл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димирской области, департамент образования администрации Владимирской области и 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гиональное  отделение ДОСААФ Владимирской области. 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приняли участие 25 команд из 20 муниципальных образований 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ласти. Общее количество участников составило 390 человек. Команда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Юрьев-Польского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приняла участие только в одном виде программы «Школы безопасности» - «Воен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зированная эстафета».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прошли в соответствии с Правилами организации и проведения с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ревнований «Школа безопасности», Положением и Условиями.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соревнований кроме традиционных видов - «Маршрут выживания», «Поисково-спасательные работы», «Полоса препятствий», «Комбинированное силовое упражнение», конкурсов  «Организация быта в полевых условиях», «Представление команды», «Военно-патриотическая песня», «Туристская газета»  были включены новые виды «Военизированная эстафета», «Юный пожарный», «Юный водник»,  «Конкурс знатоков безопасности на воде».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проводились по двум возрастным группам. 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дистанции «Маршрут выживания»  участники, ориентируясь в заданном напра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лении, преодолевали естественные препятствия и выполняли специальные задания, в ста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возрастной группе самостоятельно наводя переправы, в младшей возрастной группе переправляясь по наведенным техническим средствам.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дистанции «Поисково-спасательные работы» команды организовывали поиск условно пострадавшего, оказание первой доврачебной помощи и транспортировку условно пострадавшего через препятствия (переправа по гатям, навесная переправа, переправа по бревну, переправа по параллельным перилам, спуски и подъемы по склонам, спасательные работы на воде, различные виды ориентирования на местности, вязание узлов, тесты по ОБЖ и т.п.).</w:t>
      </w:r>
      <w:proofErr w:type="gramEnd"/>
    </w:p>
    <w:p w:rsidR="00DE0A64" w:rsidRPr="00E62C59" w:rsidRDefault="00DE0A64" w:rsidP="0063680D">
      <w:pPr>
        <w:widowControl w:val="0"/>
        <w:spacing w:after="0" w:line="240" w:lineRule="auto"/>
        <w:ind w:right="-144" w:firstLine="709"/>
        <w:jc w:val="both"/>
        <w:rPr>
          <w:rFonts w:ascii="Courier New" w:eastAsia="Courier New" w:hAnsi="Courier New" w:cs="Courier New"/>
          <w:spacing w:val="5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 «Юный пожарный» были включены  конкурс «Надевание на ск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рость боевой одежды пожарного», «Завязывание пожарных узлов» и «Комбинированная пожарная эстафета»,  участники которой выполняли следующие действия: преодоление з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</w:t>
      </w:r>
      <w:r w:rsidRPr="00E62C5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без упора ногами о стойки или откосы забора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;  подъём на крышу домика при пом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лестницы, прокладка рукавной линии длиной 40 м со стволом «Б» от тройника с пре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варительным преодолением бревна с рукавами в руках; ликвидация огня горящей жидкости на противне с помощью огнетушителя.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соревнованиях «Комбинированное силовое упражнение» участники выполняли комбинации элементов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подтягивание, поднимание ног к перекладине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(мальчики) и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«сгиб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туловища» из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ноги согнуты, руки за головой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(девочки).</w:t>
      </w:r>
    </w:p>
    <w:p w:rsidR="00DE0A64" w:rsidRPr="00E62C59" w:rsidRDefault="00DE0A64" w:rsidP="0063680D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дистанции «Полоса препятствий» проходили лично-командные соревнования по спортивному пешеходному  туризму.</w:t>
      </w:r>
    </w:p>
    <w:p w:rsidR="00DE0A64" w:rsidRPr="00E62C59" w:rsidRDefault="00DE0A64" w:rsidP="0063680D">
      <w:pPr>
        <w:spacing w:after="0" w:line="240" w:lineRule="auto"/>
        <w:ind w:right="-144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sym w:font="Wingdings 2" w:char="F050"/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Легкая атлетика в закрытых помещениях. </w:t>
      </w:r>
      <w:r w:rsidRPr="00E62C59">
        <w:rPr>
          <w:rFonts w:ascii="Times New Roman" w:hAnsi="Times New Roman" w:cs="Times New Roman"/>
          <w:sz w:val="24"/>
          <w:szCs w:val="24"/>
        </w:rPr>
        <w:t xml:space="preserve">В феврале 2017 года на базе МБУ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спортивная школа» г. Гусь-Хрустального прошли областные соревн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вания по  </w:t>
      </w:r>
      <w:r w:rsidRPr="00E62C59">
        <w:rPr>
          <w:rFonts w:ascii="Times New Roman" w:hAnsi="Times New Roman" w:cs="Times New Roman"/>
          <w:iCs/>
          <w:sz w:val="24"/>
          <w:szCs w:val="24"/>
        </w:rPr>
        <w:t>легкой атлетике в закрытом помещении, в которых приняли участие юноши и д</w:t>
      </w:r>
      <w:r w:rsidRPr="00E62C59">
        <w:rPr>
          <w:rFonts w:ascii="Times New Roman" w:hAnsi="Times New Roman" w:cs="Times New Roman"/>
          <w:iCs/>
          <w:sz w:val="24"/>
          <w:szCs w:val="24"/>
        </w:rPr>
        <w:t>е</w:t>
      </w:r>
      <w:r w:rsidRPr="00E62C59">
        <w:rPr>
          <w:rFonts w:ascii="Times New Roman" w:hAnsi="Times New Roman" w:cs="Times New Roman"/>
          <w:iCs/>
          <w:sz w:val="24"/>
          <w:szCs w:val="24"/>
        </w:rPr>
        <w:t>вушки 2002-2003, 2004-2005 годов рождения в общей сложности 250 человек. За звание сильнейших легкоатлетов области соревновались воспитанники организаций дополнител</w:t>
      </w:r>
      <w:r w:rsidRPr="00E62C59">
        <w:rPr>
          <w:rFonts w:ascii="Times New Roman" w:hAnsi="Times New Roman" w:cs="Times New Roman"/>
          <w:iCs/>
          <w:sz w:val="24"/>
          <w:szCs w:val="24"/>
        </w:rPr>
        <w:t>ь</w:t>
      </w:r>
      <w:r w:rsidRPr="00E62C59">
        <w:rPr>
          <w:rFonts w:ascii="Times New Roman" w:hAnsi="Times New Roman" w:cs="Times New Roman"/>
          <w:iCs/>
          <w:sz w:val="24"/>
          <w:szCs w:val="24"/>
        </w:rPr>
        <w:t xml:space="preserve">ного образования детей физкультурно-спортивной направленности из гг. Владимира, Гусь-Хрустального, </w:t>
      </w:r>
      <w:proofErr w:type="spellStart"/>
      <w:r w:rsidRPr="00E62C59">
        <w:rPr>
          <w:rFonts w:ascii="Times New Roman" w:hAnsi="Times New Roman" w:cs="Times New Roman"/>
          <w:iCs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iCs/>
          <w:sz w:val="24"/>
          <w:szCs w:val="24"/>
        </w:rPr>
        <w:t>, Александрова, Мурома; Гусь - Хрустального и Муромского рай</w:t>
      </w:r>
      <w:r w:rsidRPr="00E62C59">
        <w:rPr>
          <w:rFonts w:ascii="Times New Roman" w:hAnsi="Times New Roman" w:cs="Times New Roman"/>
          <w:iCs/>
          <w:sz w:val="24"/>
          <w:szCs w:val="24"/>
        </w:rPr>
        <w:t>о</w:t>
      </w:r>
      <w:r w:rsidRPr="00E62C59">
        <w:rPr>
          <w:rFonts w:ascii="Times New Roman" w:hAnsi="Times New Roman" w:cs="Times New Roman"/>
          <w:iCs/>
          <w:sz w:val="24"/>
          <w:szCs w:val="24"/>
        </w:rPr>
        <w:t>нов.</w:t>
      </w:r>
    </w:p>
    <w:p w:rsidR="00DE0A64" w:rsidRPr="00E62C59" w:rsidRDefault="00DE0A64" w:rsidP="0063680D">
      <w:pPr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Wingdings 2" w:char="F050"/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Совместно с департаментом по физической культуре и спорту администрации Владимирской области мы принимали участие в организации и проведении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регионал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ных  этапов Зимнего (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ступень)  и Летнего (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ступень) Фестивалей Всеро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сийского физкультурно-спортивного комплекса «Готов к труду и обороне».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Зимнем Фестивале ГТО приняло участие 120 спортсменов из 13 муниципальных образований о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ласти. Не приняли участие муниципальные образования Александровского, 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Гороховецк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Камешковского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Муромского,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районов, г. 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Радужный</w:t>
      </w:r>
      <w:proofErr w:type="gram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Летнем Фестивале ГТО приняло участие 160 спортсменов из 10 муниц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пальных образований. Не приняли участие команды  Александровского, 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Гороховецкого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Киржачского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Муромского,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Судогодского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Суздальского,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районов, г. Владимира, г. Радужного. </w:t>
      </w:r>
    </w:p>
    <w:p w:rsidR="00DE0A64" w:rsidRPr="00E62C59" w:rsidRDefault="00DE0A64" w:rsidP="0063680D">
      <w:pPr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ym w:font="Wingdings 2" w:char="F050"/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феврале, марте 2017 года совместно с областной Федерацией шахмат 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были проведены областные соревнования по шахматам. 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соревнованиях приняли участие  170 человек. 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марте 2017 года был проведен трехдневный семинар для судей по спортивному туризму с целью повышения качества судейства соревнований. На семинаре были ра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смотрены вопросы: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>Регламент проведения спортивных соревнований по спортивному туризму (н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мер-код вида спорта 0840005411Я) 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> Правила проведения соревнований по спортивному туризму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 xml:space="preserve"> Правила оборудования дистанций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> Обеспечение безопасности во время соревнований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 xml:space="preserve"> Оборудование технических этапов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 xml:space="preserve"> Оборудование старта и финиша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 xml:space="preserve"> Электронная отметка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 xml:space="preserve"> Работа секретариата соревнований</w:t>
      </w:r>
    </w:p>
    <w:p w:rsidR="00DE0A64" w:rsidRPr="00E62C59" w:rsidRDefault="00DE0A64" w:rsidP="006368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E62C59">
        <w:rPr>
          <w:rFonts w:ascii="Times New Roman" w:hAnsi="Times New Roman" w:cs="Times New Roman"/>
          <w:sz w:val="24"/>
          <w:szCs w:val="24"/>
        </w:rPr>
        <w:t>Работа службы дистанции.</w:t>
      </w:r>
    </w:p>
    <w:p w:rsidR="00DE0A64" w:rsidRPr="00E62C59" w:rsidRDefault="00DE0A64" w:rsidP="0063680D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апреле на основании обработки предварительных заявок и рейтинга лучших спортсменов образовательных организаций были заказаны  значки «Отличник физической подготовки» и удостоверения  к ним. В июне муниципальным образованиям области в</w:t>
      </w:r>
      <w:r w:rsidRPr="00E62C59">
        <w:rPr>
          <w:rFonts w:ascii="Times New Roman" w:hAnsi="Times New Roman" w:cs="Times New Roman"/>
          <w:sz w:val="24"/>
          <w:szCs w:val="24"/>
        </w:rPr>
        <w:t>ы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дано 2 300 значков «Отличник физической подготовки» для вручения выпускникам 9 и 11 классов. </w:t>
      </w:r>
    </w:p>
    <w:p w:rsidR="00DE0A64" w:rsidRPr="00E62C59" w:rsidRDefault="00DE0A64" w:rsidP="0063680D">
      <w:pPr>
        <w:ind w:right="-426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0A64" w:rsidRPr="00E62C59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Выводы:</w:t>
      </w:r>
    </w:p>
    <w:p w:rsidR="00DE0A64" w:rsidRPr="00E62C59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 Анализ результатов спортивно-массовых мероприятий показал, что некоторые  участники областных соревнований имеют недостаточную физическую подготовленность. Низкие результаты по физической подготовке в соревнованиях по спортивному туризму, «Школе безопасности» показали участники команд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Суздальского</w:t>
      </w:r>
      <w:proofErr w:type="gram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ленковского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районов. </w:t>
      </w:r>
    </w:p>
    <w:p w:rsidR="00DE0A64" w:rsidRPr="00E62C59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соревнованиях по легкой атлетике низкие результаты по физической подготовке показали команды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Кольчугинского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г. Радужного. В лыжных гонках  - команды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районов.</w:t>
      </w:r>
    </w:p>
    <w:p w:rsidR="00DE0A64" w:rsidRPr="00E62C59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Команда г. Радужного (группа Б) приехала на соревнования по лыжным гонкам в зачёт областной Спартакиады школьников в день проведения соревнований по группе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заняла последнее  место, что не дало команде в итоговом протоколе Спартакиады занять более высокое место.</w:t>
      </w:r>
    </w:p>
    <w:p w:rsidR="00DE0A64" w:rsidRPr="00E62C59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Команды муниципальных образований г. Владимира, Александровского,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ховецкого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Муромского,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Селивановского</w:t>
      </w:r>
      <w:proofErr w:type="spell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районов, г. </w:t>
      </w:r>
      <w:proofErr w:type="gramStart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Раду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</w:t>
      </w:r>
      <w:proofErr w:type="gramEnd"/>
      <w:r w:rsidRPr="00E62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приняли участие ни в одном из Фестивалей ГТО. </w:t>
      </w:r>
    </w:p>
    <w:p w:rsidR="00DE0A64" w:rsidRPr="00E62C59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A64" w:rsidRDefault="00DE0A64" w:rsidP="0063680D">
      <w:pPr>
        <w:spacing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по победителям и призерам всех региональных соревнований д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E62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ется в Приложениях.</w:t>
      </w:r>
    </w:p>
    <w:p w:rsidR="00DE0A64" w:rsidRPr="00E62C59" w:rsidRDefault="00DE0A64" w:rsidP="0063680D">
      <w:pPr>
        <w:ind w:right="-2" w:firstLine="709"/>
        <w:jc w:val="both"/>
        <w:rPr>
          <w:sz w:val="24"/>
          <w:szCs w:val="24"/>
        </w:rPr>
      </w:pPr>
    </w:p>
    <w:p w:rsidR="00DE0A64" w:rsidRPr="00335279" w:rsidRDefault="008F2142" w:rsidP="000C159E">
      <w:pPr>
        <w:pStyle w:val="a6"/>
        <w:numPr>
          <w:ilvl w:val="0"/>
          <w:numId w:val="65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Всероссийская олимпиада</w:t>
      </w:r>
      <w:r w:rsidR="00DE0A64" w:rsidRPr="00335279">
        <w:rPr>
          <w:rFonts w:ascii="Times New Roman" w:hAnsi="Times New Roman" w:cs="Times New Roman"/>
          <w:b/>
          <w:i/>
          <w:sz w:val="28"/>
          <w:szCs w:val="28"/>
        </w:rPr>
        <w:t xml:space="preserve"> школьников</w:t>
      </w:r>
    </w:p>
    <w:p w:rsidR="00DE0A64" w:rsidRPr="00E62C59" w:rsidRDefault="00DE0A64" w:rsidP="0063680D">
      <w:pPr>
        <w:spacing w:after="0"/>
        <w:ind w:left="178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С 11 января по 17 февраля 2017 года на базе Владимирского института развития образования имени Л.И. Новиковой в рамках регионального этапа  всероссийской оли</w:t>
      </w:r>
      <w:r w:rsidRPr="00E62C59">
        <w:rPr>
          <w:rFonts w:ascii="Times New Roman" w:hAnsi="Times New Roman" w:cs="Times New Roman"/>
          <w:sz w:val="24"/>
          <w:szCs w:val="24"/>
        </w:rPr>
        <w:t>м</w:t>
      </w:r>
      <w:r w:rsidRPr="00E62C59">
        <w:rPr>
          <w:rFonts w:ascii="Times New Roman" w:hAnsi="Times New Roman" w:cs="Times New Roman"/>
          <w:sz w:val="24"/>
          <w:szCs w:val="24"/>
        </w:rPr>
        <w:t>пиады школьников прошли  олимпиады по 16 учебным предметам: французский язык, география, физика, английский язык, химия, русский язык, литература, информатика, и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тория, биология, обществознание, физическая культура, математика, право, немецкий язык, экономика.   </w:t>
      </w:r>
      <w:proofErr w:type="gramEnd"/>
    </w:p>
    <w:p w:rsidR="00DE0A64" w:rsidRPr="00E62C59" w:rsidRDefault="00DE0A64" w:rsidP="00636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них приняли участие 619 учащихся - победителей и призеров муниципального этапа -  из всех муниципальных образований области. </w:t>
      </w:r>
    </w:p>
    <w:p w:rsidR="00DE0A64" w:rsidRPr="00E62C59" w:rsidRDefault="00DE0A64" w:rsidP="00636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первой половине дня участники выполняли олимпиадные задания. А после обеда для них была организована дополнительная развивающая программа: 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интерактивная программа «Горизонты атома» и интеллектуальная коман</w:t>
      </w:r>
      <w:r w:rsidRPr="00E62C59">
        <w:rPr>
          <w:rFonts w:ascii="Times New Roman" w:hAnsi="Times New Roman"/>
          <w:sz w:val="24"/>
          <w:szCs w:val="24"/>
        </w:rPr>
        <w:t>д</w:t>
      </w:r>
      <w:r w:rsidRPr="00E62C59">
        <w:rPr>
          <w:rFonts w:ascii="Times New Roman" w:hAnsi="Times New Roman"/>
          <w:sz w:val="24"/>
          <w:szCs w:val="24"/>
        </w:rPr>
        <w:t>ная игра «Своя игра» в  ИЦАЭ (Информационный центр по атомной энергии г. Вл</w:t>
      </w:r>
      <w:r w:rsidRPr="00E62C59">
        <w:rPr>
          <w:rFonts w:ascii="Times New Roman" w:hAnsi="Times New Roman"/>
          <w:sz w:val="24"/>
          <w:szCs w:val="24"/>
        </w:rPr>
        <w:t>а</w:t>
      </w:r>
      <w:r w:rsidRPr="00E62C59">
        <w:rPr>
          <w:rFonts w:ascii="Times New Roman" w:hAnsi="Times New Roman"/>
          <w:sz w:val="24"/>
          <w:szCs w:val="24"/>
        </w:rPr>
        <w:t xml:space="preserve">димир), 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презентация детского технопарка «Кванториум 33»,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 xml:space="preserve">встреча с преподавателями </w:t>
      </w:r>
      <w:proofErr w:type="spellStart"/>
      <w:r w:rsidRPr="00E62C59">
        <w:rPr>
          <w:rFonts w:ascii="Times New Roman" w:hAnsi="Times New Roman"/>
          <w:sz w:val="24"/>
          <w:szCs w:val="24"/>
        </w:rPr>
        <w:t>ВлГУ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мастер-класс «Стихи живые сами говорят члена Союза писателей РФ Рыб</w:t>
      </w:r>
      <w:r w:rsidRPr="00E62C59">
        <w:rPr>
          <w:rFonts w:ascii="Times New Roman" w:hAnsi="Times New Roman"/>
          <w:sz w:val="24"/>
          <w:szCs w:val="24"/>
        </w:rPr>
        <w:t>а</w:t>
      </w:r>
      <w:r w:rsidRPr="00E62C59">
        <w:rPr>
          <w:rFonts w:ascii="Times New Roman" w:hAnsi="Times New Roman"/>
          <w:sz w:val="24"/>
          <w:szCs w:val="24"/>
        </w:rPr>
        <w:t xml:space="preserve">ковой </w:t>
      </w:r>
      <w:proofErr w:type="spellStart"/>
      <w:r w:rsidRPr="00E62C59">
        <w:rPr>
          <w:rFonts w:ascii="Times New Roman" w:hAnsi="Times New Roman"/>
          <w:sz w:val="24"/>
          <w:szCs w:val="24"/>
        </w:rPr>
        <w:t>с.В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., 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просмотр кинофильма в кинотеатре «Милосердие и порядок»,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тренинг по формированию творческого потенциала,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просмотр видеофильма для девушек «Идеальный макияж»,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мастер-класс «Традиционные народные забавы»,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экскурсия в музей народного образования ВИРО,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деловая игра по финансовой грамотности,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посещение драматического театра,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мастер-класс «Путешествуя по России»,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рефлексия «Что для меня значит участие в олимпиаде»,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интерактивная дискуссия по обществознанию,</w:t>
      </w:r>
    </w:p>
    <w:p w:rsidR="00DE0A64" w:rsidRPr="00E62C59" w:rsidRDefault="00DE0A64" w:rsidP="00A1407C">
      <w:pPr>
        <w:numPr>
          <w:ilvl w:val="0"/>
          <w:numId w:val="15"/>
        </w:numPr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интеллектуальная игра «Золотое кольцо России».</w:t>
      </w:r>
    </w:p>
    <w:p w:rsidR="00DE0A64" w:rsidRPr="00E62C59" w:rsidRDefault="00DE0A64" w:rsidP="0063680D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E62C59">
        <w:rPr>
          <w:rFonts w:ascii="Times New Roman" w:hAnsi="Times New Roman" w:cs="Times New Roman"/>
          <w:sz w:val="24"/>
          <w:szCs w:val="24"/>
        </w:rPr>
        <w:t>наиболее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многочисленными по составу участников были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команды из следующих территорий: г. Владимир, г. Ковров, о. Муром,  г. Гусь-Хрустальный и Але</w:t>
      </w:r>
      <w:r w:rsidRPr="00E62C59">
        <w:rPr>
          <w:rFonts w:ascii="Times New Roman" w:hAnsi="Times New Roman" w:cs="Times New Roman"/>
          <w:sz w:val="24"/>
          <w:szCs w:val="24"/>
        </w:rPr>
        <w:t>к</w:t>
      </w:r>
      <w:r w:rsidRPr="00E62C59">
        <w:rPr>
          <w:rFonts w:ascii="Times New Roman" w:hAnsi="Times New Roman" w:cs="Times New Roman"/>
          <w:sz w:val="24"/>
          <w:szCs w:val="24"/>
        </w:rPr>
        <w:t>сандровский район.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Самая малочисленная команда была из Муромского района (3 учас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ника). Команда г. Владимира – единственная, которая приняла участие в олимпиадах по всем 16 предметам.</w:t>
      </w:r>
    </w:p>
    <w:p w:rsidR="00DE0A64" w:rsidRPr="00E62C59" w:rsidRDefault="00DE0A64" w:rsidP="006368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2016-2017 учебном году впервые в нашей области был проведен региональный этап  всероссийской олимпиады школьников по экономике. В нем приняли участие 28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 xml:space="preserve">обучающихся 9-11 классов из 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территориальных образований Владимирской области: г. Владимира, г. Гусь-Хрустального, о. Мурома, Александровского,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 районов. Победителей не было выявлено. </w:t>
      </w:r>
      <w:r w:rsidRPr="00E62C59">
        <w:rPr>
          <w:rFonts w:ascii="Times New Roman" w:hAnsi="Times New Roman"/>
          <w:sz w:val="24"/>
          <w:szCs w:val="24"/>
        </w:rPr>
        <w:t xml:space="preserve">Призерами регионального этапа стали обучающиеся из </w:t>
      </w:r>
      <w:r w:rsidRPr="00E62C59">
        <w:rPr>
          <w:rFonts w:ascii="Times New Roman" w:hAnsi="Times New Roman" w:cs="Times New Roman"/>
          <w:sz w:val="24"/>
          <w:szCs w:val="24"/>
        </w:rPr>
        <w:t xml:space="preserve"> о. Мурома, г. Гусь-Хрустального, г. Владимира.</w:t>
      </w: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регионального этапа всероссийской олимпиады школьников </w:t>
      </w: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469"/>
        <w:gridCol w:w="2207"/>
        <w:gridCol w:w="2744"/>
        <w:gridCol w:w="2151"/>
      </w:tblGrid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Александровский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О.Муром</w:t>
            </w:r>
            <w:proofErr w:type="spellEnd"/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Кольчугинский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Г.Гусь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>-Хрустальный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Г.Радужный</w:t>
            </w:r>
            <w:proofErr w:type="spellEnd"/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Вязниковский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Собинский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Петушинский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Киржачский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Гороховецкий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Юрьев-Польский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Меленковский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Судогодский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Суздальский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Областное учрежд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Гусь-Хрустальный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Ковровский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Муромский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/>
                <w:sz w:val="24"/>
                <w:szCs w:val="24"/>
              </w:rPr>
              <w:t>Селивановский</w:t>
            </w:r>
            <w:proofErr w:type="spellEnd"/>
            <w:r w:rsidRPr="00E62C5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A64" w:rsidRPr="00E62C59" w:rsidTr="00DE0A64">
        <w:tc>
          <w:tcPr>
            <w:tcW w:w="280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 xml:space="preserve">  27    </w:t>
            </w:r>
          </w:p>
        </w:tc>
        <w:tc>
          <w:tcPr>
            <w:tcW w:w="3685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 xml:space="preserve">116 </w:t>
            </w:r>
          </w:p>
        </w:tc>
        <w:tc>
          <w:tcPr>
            <w:tcW w:w="311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 xml:space="preserve">143 </w:t>
            </w:r>
          </w:p>
        </w:tc>
      </w:tr>
    </w:tbl>
    <w:p w:rsidR="00DE0A64" w:rsidRPr="00E62C59" w:rsidRDefault="00DE0A64" w:rsidP="00636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E62C59">
        <w:rPr>
          <w:rFonts w:ascii="Times New Roman" w:hAnsi="Times New Roman" w:cs="Times New Roman"/>
          <w:sz w:val="24"/>
          <w:szCs w:val="24"/>
        </w:rPr>
        <w:t>участники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только из 9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территорий стали победителями регионального этапа; наибольшее количество победителей было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 xml:space="preserve">из г. Владимира (9),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(4), Александровского района (4). </w:t>
      </w:r>
    </w:p>
    <w:p w:rsidR="00DE0A64" w:rsidRPr="00E62C59" w:rsidRDefault="00DE0A64" w:rsidP="00335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Итоги регионального этапа Всероссийской олимпиады</w:t>
      </w:r>
    </w:p>
    <w:tbl>
      <w:tblPr>
        <w:tblStyle w:val="8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410"/>
        <w:gridCol w:w="1984"/>
      </w:tblGrid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Количество побед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Количество пр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зеров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Французский  язык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0A64" w:rsidRPr="00E62C59" w:rsidTr="00DE0A64">
        <w:tc>
          <w:tcPr>
            <w:tcW w:w="709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41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DE0A64" w:rsidRPr="00E62C59" w:rsidRDefault="00DE0A64" w:rsidP="00636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</w:t>
      </w:r>
      <w:r w:rsidRPr="00E6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17,19 января 2017 года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 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Владимирского института развития обр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имени Л.И. Новиковой состоялся  региональный этап олимпиады по физике им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proofErr w:type="spellStart"/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Дж.К</w:t>
      </w:r>
      <w:proofErr w:type="spellEnd"/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Максвелла. В нем приняли участие 8 школьников 8 классов из 4 муниципальных образований Владимирской области: </w:t>
      </w:r>
      <w:r w:rsidRPr="00E62C59">
        <w:rPr>
          <w:rFonts w:ascii="Times New Roman" w:hAnsi="Times New Roman" w:cs="Times New Roman"/>
          <w:sz w:val="24"/>
          <w:szCs w:val="24"/>
        </w:rPr>
        <w:t xml:space="preserve">г. Владимира,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районов. 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Призерами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 этапа олимпиады по физике имени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ж.К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Максвелла стали:</w:t>
      </w:r>
    </w:p>
    <w:p w:rsidR="00DE0A64" w:rsidRPr="00E62C59" w:rsidRDefault="00DE0A64" w:rsidP="000C159E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   Афанасий   Дмитриевич (8 класс, МАОУ СОШ №36 г. Владимира),  учитель Кувшинова   Елена   Борисовна;</w:t>
      </w:r>
    </w:p>
    <w:p w:rsidR="00DE0A64" w:rsidRPr="00E62C59" w:rsidRDefault="00DE0A64" w:rsidP="000C159E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Владимир   Владимирович (8 класс, МАОУ СОШ №36 г. Владимира),  учитель Кувшинова   Елена   Борисовна.</w:t>
      </w:r>
    </w:p>
    <w:p w:rsidR="00DE0A64" w:rsidRPr="00E62C59" w:rsidRDefault="00DE0A64" w:rsidP="0063680D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впервые</w:t>
      </w:r>
      <w:r w:rsidRPr="00E62C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/>
          <w:bCs/>
          <w:sz w:val="24"/>
          <w:szCs w:val="24"/>
          <w:lang w:eastAsia="ru-RU"/>
        </w:rPr>
        <w:t>30-31  января 2017 года</w:t>
      </w:r>
      <w:r w:rsidRPr="00E6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 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Владимирского института развития образования имени Л.И. Новиковой состоялся  региональный этап 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математической олимпиады имени Леонарда Эйлера. Участниками стали </w:t>
      </w:r>
      <w:r w:rsidRPr="00E62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 8 классов из </w:t>
      </w:r>
      <w:r w:rsidRPr="00E62C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62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ниципальных образований Владимирской области: </w:t>
      </w:r>
      <w:r w:rsidRPr="00E62C59">
        <w:rPr>
          <w:rFonts w:ascii="Times New Roman" w:hAnsi="Times New Roman"/>
          <w:sz w:val="24"/>
          <w:szCs w:val="24"/>
        </w:rPr>
        <w:t xml:space="preserve">г. Владимира, г. </w:t>
      </w:r>
      <w:proofErr w:type="spellStart"/>
      <w:r w:rsidRPr="00E62C59">
        <w:rPr>
          <w:rFonts w:ascii="Times New Roman" w:hAnsi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/>
          <w:sz w:val="24"/>
          <w:szCs w:val="24"/>
        </w:rPr>
        <w:t>Киржачск</w:t>
      </w:r>
      <w:r w:rsidRPr="00E62C59">
        <w:rPr>
          <w:rFonts w:ascii="Times New Roman" w:hAnsi="Times New Roman"/>
          <w:sz w:val="24"/>
          <w:szCs w:val="24"/>
        </w:rPr>
        <w:t>о</w:t>
      </w:r>
      <w:r w:rsidRPr="00E62C59">
        <w:rPr>
          <w:rFonts w:ascii="Times New Roman" w:hAnsi="Times New Roman"/>
          <w:sz w:val="24"/>
          <w:szCs w:val="24"/>
        </w:rPr>
        <w:t>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/>
          <w:sz w:val="24"/>
          <w:szCs w:val="24"/>
        </w:rPr>
        <w:t>Меленковского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62C59">
        <w:rPr>
          <w:rFonts w:ascii="Times New Roman" w:hAnsi="Times New Roman"/>
          <w:sz w:val="24"/>
          <w:szCs w:val="24"/>
        </w:rPr>
        <w:t>Петушинского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>, Суздальского районов.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 этапа 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олимпиады имени Леонарда Эйлера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обучающийся 8 класса МБОУ Гимназия № 1 </w:t>
      </w:r>
      <w:r w:rsidRPr="00E62C5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. 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Призером</w:t>
      </w:r>
      <w:r w:rsidRPr="00E6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 этапа 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олимпиады имени</w:t>
      </w:r>
      <w:r w:rsidRPr="00E6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6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Леонарда Эйлера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обучающи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8 класса 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СОШ № 36 </w:t>
      </w:r>
      <w:r w:rsidRPr="00E6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Владимира.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 и призеров регионального этапа Всероссийской олимпиады школьников состоялась 28</w:t>
      </w:r>
      <w:r w:rsidRPr="00E62C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марта 2017 года на базе 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димирского  государственного университета  имени Александра Григорьевича и Н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колая Григорьевича Столетовых.</w:t>
      </w:r>
    </w:p>
    <w:p w:rsidR="00DE0A64" w:rsidRPr="00E62C59" w:rsidRDefault="00DE0A64" w:rsidP="0063680D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рации (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г. Москва «Об утверждении Порядка проведения всероссийской олимпиады школьников» в установленные сроки с  1 апреля по 25 апреля 2017 года 18 (12,2 %) победителей и призеров регионального этапа всероссийской олимпиады школьников приняли участие в заключительном этапе всеро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сийской олимпиады по девяти предметам: истории, английскому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языку, литературе, физ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ческой культуре, немецкому языку, экономике, русскому языку, физике, биологии. 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sz w:val="24"/>
          <w:szCs w:val="24"/>
        </w:rPr>
        <w:t>Заключительный этап  Всероссийской олимпиады прошел в городах Ярославль (литература), Волгоград (английский язык), Казань (физика), Архангельск (история), К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лининград (немецкий язык), Москва (экономика), Ульяновск (физическая культура), См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ленск (русский язык), Ульяновск (биология).</w:t>
      </w:r>
      <w:proofErr w:type="gramEnd"/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Участниками заключительного этапа всероссийской олимпиады школьников стали школьники  9-11 классов из 8 муниципальных образований: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 г. Владимир (МАОУ «Лингвистическая гимназия № 23 им. А.Г. Столетова», МАОУ «Гимназия № 35», МАОУ СОШ № 36, МБОУ «Лицей № 17»),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г. Кольчугино (МБОУ «Средняя школа № 7 им. Н.К. Крупской»),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г. Ковров (МБОУ "Гимназия № 1 имени А.Н.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", МБОУ СОШ № 14),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г. Александров (</w:t>
      </w:r>
      <w:r w:rsidRPr="00E62C59">
        <w:rPr>
          <w:rFonts w:ascii="Times New Roman" w:hAnsi="Times New Roman" w:cs="Times New Roman"/>
          <w:sz w:val="24"/>
          <w:szCs w:val="24"/>
          <w:lang w:eastAsia="ru-RU"/>
        </w:rPr>
        <w:t>МБОУ Гимназия № 2, МБОУ СОШ № 1 с углубленным изучен</w:t>
      </w:r>
      <w:r w:rsidRPr="00E62C5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62C59">
        <w:rPr>
          <w:rFonts w:ascii="Times New Roman" w:hAnsi="Times New Roman" w:cs="Times New Roman"/>
          <w:sz w:val="24"/>
          <w:szCs w:val="24"/>
          <w:lang w:eastAsia="ru-RU"/>
        </w:rPr>
        <w:t>ем отдельных предметов),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 ЗАТО г. Радужный (</w:t>
      </w:r>
      <w:r w:rsidRPr="00E62C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МБОУ СОШ № 2),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г. Камешково (МОУ «СОШ № 1»);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(МБОУ СОШ № 2);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о. Муром (</w:t>
      </w:r>
      <w:r w:rsidRPr="00E62C59">
        <w:rPr>
          <w:rFonts w:ascii="Times New Roman" w:hAnsi="Times New Roman" w:cs="Times New Roman"/>
          <w:sz w:val="24"/>
          <w:szCs w:val="24"/>
          <w:lang w:eastAsia="ru-RU"/>
        </w:rPr>
        <w:t xml:space="preserve">МБОУ "СОШ № 18", </w:t>
      </w:r>
      <w:r w:rsidRPr="00E62C59">
        <w:rPr>
          <w:rFonts w:ascii="Times New Roman" w:hAnsi="Times New Roman" w:cs="Times New Roman"/>
          <w:sz w:val="24"/>
          <w:szCs w:val="24"/>
        </w:rPr>
        <w:t>МБОУ «Гимназия №6»).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Победителем заключительного этапа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русскому языку признан 1 участник из г. Владимира (Кошелева Полина).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>Призерами заключительного этапа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всероссийской олимпиады по литературе, английскому языку, физике, истории, русскому языку стали 7  участников из г. Владимира (Алехин Алексей, Плотникова Анастасия,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Юлия),  г. Камешково (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Ксения), о. Муром (Малышева Мария),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(Баранов Михаил),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(Мельник Мария).  </w:t>
      </w:r>
      <w:proofErr w:type="gramEnd"/>
    </w:p>
    <w:p w:rsidR="00DE0A64" w:rsidRPr="00E62C59" w:rsidRDefault="00DE0A64" w:rsidP="0063680D">
      <w:pPr>
        <w:ind w:left="4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2C59">
        <w:rPr>
          <w:rFonts w:ascii="Times New Roman" w:hAnsi="Times New Roman"/>
          <w:b/>
          <w:sz w:val="24"/>
          <w:szCs w:val="24"/>
        </w:rPr>
        <w:t>ВЫВОДЫ:</w:t>
      </w:r>
    </w:p>
    <w:p w:rsidR="00DE0A64" w:rsidRPr="00E62C59" w:rsidRDefault="00DE0A64" w:rsidP="000C159E">
      <w:pPr>
        <w:numPr>
          <w:ilvl w:val="2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Отмечается  достаточный уровень подготовки обучающихс</w:t>
      </w:r>
      <w:proofErr w:type="gramStart"/>
      <w:r w:rsidRPr="00E62C59">
        <w:rPr>
          <w:rFonts w:ascii="Times New Roman" w:hAnsi="Times New Roman"/>
          <w:sz w:val="24"/>
          <w:szCs w:val="24"/>
        </w:rPr>
        <w:t>я-</w:t>
      </w:r>
      <w:proofErr w:type="gramEnd"/>
      <w:r w:rsidRPr="00E62C59">
        <w:rPr>
          <w:rFonts w:ascii="Times New Roman" w:hAnsi="Times New Roman"/>
          <w:sz w:val="24"/>
          <w:szCs w:val="24"/>
        </w:rPr>
        <w:t xml:space="preserve"> призеров и п</w:t>
      </w:r>
      <w:r w:rsidRPr="00E62C59">
        <w:rPr>
          <w:rFonts w:ascii="Times New Roman" w:hAnsi="Times New Roman"/>
          <w:sz w:val="24"/>
          <w:szCs w:val="24"/>
        </w:rPr>
        <w:t>о</w:t>
      </w:r>
      <w:r w:rsidRPr="00E62C59">
        <w:rPr>
          <w:rFonts w:ascii="Times New Roman" w:hAnsi="Times New Roman"/>
          <w:sz w:val="24"/>
          <w:szCs w:val="24"/>
        </w:rPr>
        <w:t>бедителей региональной олимпиады.</w:t>
      </w:r>
    </w:p>
    <w:p w:rsidR="00DE0A64" w:rsidRPr="00E62C59" w:rsidRDefault="00DE0A64" w:rsidP="000C159E">
      <w:pPr>
        <w:numPr>
          <w:ilvl w:val="2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Следует положительно оценить работу членов всех предметных жюри (с</w:t>
      </w:r>
      <w:r w:rsidRPr="00E62C59">
        <w:rPr>
          <w:rFonts w:ascii="Times New Roman" w:hAnsi="Times New Roman"/>
          <w:sz w:val="24"/>
          <w:szCs w:val="24"/>
        </w:rPr>
        <w:t>о</w:t>
      </w:r>
      <w:r w:rsidRPr="00E62C59">
        <w:rPr>
          <w:rFonts w:ascii="Times New Roman" w:hAnsi="Times New Roman"/>
          <w:sz w:val="24"/>
          <w:szCs w:val="24"/>
        </w:rPr>
        <w:t xml:space="preserve">трудники </w:t>
      </w:r>
      <w:proofErr w:type="spellStart"/>
      <w:r w:rsidRPr="00E62C59">
        <w:rPr>
          <w:rFonts w:ascii="Times New Roman" w:hAnsi="Times New Roman"/>
          <w:sz w:val="24"/>
          <w:szCs w:val="24"/>
        </w:rPr>
        <w:t>ВлГУ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/>
          <w:sz w:val="24"/>
          <w:szCs w:val="24"/>
        </w:rPr>
        <w:t>РАНХиГС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,  ВИРО), что позволило  школьникам </w:t>
      </w:r>
      <w:proofErr w:type="gramStart"/>
      <w:r w:rsidRPr="00E62C59">
        <w:rPr>
          <w:rFonts w:ascii="Times New Roman" w:hAnsi="Times New Roman"/>
          <w:sz w:val="24"/>
          <w:szCs w:val="24"/>
        </w:rPr>
        <w:t>–п</w:t>
      </w:r>
      <w:proofErr w:type="gramEnd"/>
      <w:r w:rsidRPr="00E62C59">
        <w:rPr>
          <w:rFonts w:ascii="Times New Roman" w:hAnsi="Times New Roman"/>
          <w:sz w:val="24"/>
          <w:szCs w:val="24"/>
        </w:rPr>
        <w:t>обедителям из Влад</w:t>
      </w:r>
      <w:r w:rsidRPr="00E62C59">
        <w:rPr>
          <w:rFonts w:ascii="Times New Roman" w:hAnsi="Times New Roman"/>
          <w:sz w:val="24"/>
          <w:szCs w:val="24"/>
        </w:rPr>
        <w:t>и</w:t>
      </w:r>
      <w:r w:rsidRPr="00E62C59">
        <w:rPr>
          <w:rFonts w:ascii="Times New Roman" w:hAnsi="Times New Roman"/>
          <w:sz w:val="24"/>
          <w:szCs w:val="24"/>
        </w:rPr>
        <w:t>мирской области не только принять участие во всероссийском этапе олимпиады, но и стать победителями и призерами.</w:t>
      </w:r>
    </w:p>
    <w:p w:rsidR="00DE0A64" w:rsidRPr="00E62C59" w:rsidRDefault="00DE0A64" w:rsidP="000C159E">
      <w:pPr>
        <w:numPr>
          <w:ilvl w:val="2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К сожалению, не все сопровождающие  команду педагоги находятся с реб</w:t>
      </w:r>
      <w:r w:rsidRPr="00E62C59">
        <w:rPr>
          <w:rFonts w:ascii="Times New Roman" w:hAnsi="Times New Roman"/>
          <w:sz w:val="24"/>
          <w:szCs w:val="24"/>
        </w:rPr>
        <w:t>я</w:t>
      </w:r>
      <w:r w:rsidRPr="00E62C59">
        <w:rPr>
          <w:rFonts w:ascii="Times New Roman" w:hAnsi="Times New Roman"/>
          <w:sz w:val="24"/>
          <w:szCs w:val="24"/>
        </w:rPr>
        <w:t>тами до конца проведения регионального этапа, что влечет за собой ряд трудностей и со стороны участников (школьников) и со стороны организаторов (ВИРО).</w:t>
      </w:r>
    </w:p>
    <w:p w:rsidR="00DE0A64" w:rsidRPr="00E62C59" w:rsidRDefault="00DE0A64" w:rsidP="000C159E">
      <w:pPr>
        <w:numPr>
          <w:ilvl w:val="2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Муниципальным образованиям дальних территорий необходимо решить в</w:t>
      </w:r>
      <w:r w:rsidRPr="00E62C59">
        <w:rPr>
          <w:rFonts w:ascii="Times New Roman" w:hAnsi="Times New Roman"/>
          <w:sz w:val="24"/>
          <w:szCs w:val="24"/>
        </w:rPr>
        <w:t>о</w:t>
      </w:r>
      <w:r w:rsidRPr="00E62C59">
        <w:rPr>
          <w:rFonts w:ascii="Times New Roman" w:hAnsi="Times New Roman"/>
          <w:sz w:val="24"/>
          <w:szCs w:val="24"/>
        </w:rPr>
        <w:t>прос о заезде участников на олимпиады не в день проведения, а накануне, что позволит  школьникам быть более успешными (ребята смогут выспаться перед испытаниями).</w:t>
      </w:r>
    </w:p>
    <w:p w:rsidR="00DE0A64" w:rsidRPr="00E62C59" w:rsidRDefault="00DE0A64" w:rsidP="000C159E">
      <w:pPr>
        <w:numPr>
          <w:ilvl w:val="2"/>
          <w:numId w:val="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ВИРО необходимо продумать дополнительные разнообразные формы  орг</w:t>
      </w:r>
      <w:r w:rsidRPr="00E62C59">
        <w:rPr>
          <w:rFonts w:ascii="Times New Roman" w:hAnsi="Times New Roman"/>
          <w:sz w:val="24"/>
          <w:szCs w:val="24"/>
        </w:rPr>
        <w:t>а</w:t>
      </w:r>
      <w:r w:rsidRPr="00E62C59">
        <w:rPr>
          <w:rFonts w:ascii="Times New Roman" w:hAnsi="Times New Roman"/>
          <w:sz w:val="24"/>
          <w:szCs w:val="24"/>
        </w:rPr>
        <w:t>низации вечерней половины дня  участников.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335279" w:rsidRDefault="00DE0A64" w:rsidP="00335279">
      <w:pPr>
        <w:widowControl w:val="0"/>
        <w:ind w:left="720"/>
        <w:contextualSpacing/>
        <w:jc w:val="center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 w:rsidRPr="00335279">
        <w:rPr>
          <w:rFonts w:ascii="Times New Roman" w:hAnsi="Times New Roman" w:cs="Times New Roman"/>
          <w:b/>
          <w:spacing w:val="3"/>
          <w:sz w:val="28"/>
          <w:szCs w:val="28"/>
        </w:rPr>
        <w:t xml:space="preserve">8. </w:t>
      </w:r>
      <w:r w:rsidRPr="0033527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35279">
        <w:rPr>
          <w:rFonts w:ascii="Times New Roman" w:hAnsi="Times New Roman" w:cs="Times New Roman"/>
          <w:b/>
          <w:i/>
          <w:sz w:val="28"/>
          <w:szCs w:val="28"/>
        </w:rPr>
        <w:t xml:space="preserve"> областная научно-практическая конференции школьников «Вектор познания»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соответствии с календарём областных массовых мероприятий с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Владимирской области на 2016-2017 учебный год и в целях повышения качества образования 6 апреля</w:t>
      </w:r>
      <w:r w:rsidRPr="00E62C5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2017 года на базе ГАОУ ДПО ВО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ВИРО была 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роведена </w:t>
      </w:r>
      <w:r w:rsidRPr="00E62C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sz w:val="24"/>
          <w:szCs w:val="24"/>
        </w:rPr>
        <w:t xml:space="preserve"> областная  научно-практическая конференция школьников «Вектор позн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ния». </w:t>
      </w:r>
    </w:p>
    <w:p w:rsidR="00DE0A64" w:rsidRPr="00E62C59" w:rsidRDefault="00DE0A64" w:rsidP="0063680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Конференция проводилась с целью выявления и поддержки талантливых школ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ников; демонстрации и пропаганды достижений школьников в области научного творч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ства, опыта работы образовательных учреждений по организации научно-исследовательской и проектной деятельности.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>Работа Конференции проходила в два этапа: заочный и очный. В оргкомитет ко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ференции поступила 121 исследовательская работа обучающихся 7 – 11 классов из 18</w:t>
      </w:r>
      <w:r w:rsidRPr="00E62C5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м</w:t>
      </w:r>
      <w:r w:rsidRPr="00E62C59">
        <w:rPr>
          <w:rFonts w:ascii="Times New Roman" w:hAnsi="Times New Roman" w:cs="Times New Roman"/>
          <w:sz w:val="24"/>
          <w:szCs w:val="24"/>
        </w:rPr>
        <w:t>у</w:t>
      </w:r>
      <w:r w:rsidRPr="00E62C59">
        <w:rPr>
          <w:rFonts w:ascii="Times New Roman" w:hAnsi="Times New Roman" w:cs="Times New Roman"/>
          <w:sz w:val="24"/>
          <w:szCs w:val="24"/>
        </w:rPr>
        <w:t xml:space="preserve">ниципальных образований области, кроме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, Муромского и Суздальского ра</w:t>
      </w:r>
      <w:r w:rsidRPr="00E62C59">
        <w:rPr>
          <w:rFonts w:ascii="Times New Roman" w:hAnsi="Times New Roman" w:cs="Times New Roman"/>
          <w:sz w:val="24"/>
          <w:szCs w:val="24"/>
        </w:rPr>
        <w:t>й</w:t>
      </w:r>
      <w:r w:rsidRPr="00E62C59">
        <w:rPr>
          <w:rFonts w:ascii="Times New Roman" w:hAnsi="Times New Roman" w:cs="Times New Roman"/>
          <w:sz w:val="24"/>
          <w:szCs w:val="24"/>
        </w:rPr>
        <w:t>онов. Все конкурсные работы были проверены на плагиат с помощью программы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типлагиат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».  Не прошли проверку на плагиат (показали менее 50% оригинальности текста) 13 работ (от 2 до 5 в секциях «Математика», «Физика», «Иностранные языки», «Химия»). Среди работ в секциях «География», «Технология» и «Физическая культура» таких работ не было.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 итогам заочного этапа (предварительной проверки и конкурсного отбора работ членами экспертных комиссий) для представления итогов учебного исследования были приглашены авторы 57 лучших работ из 15 муниципальных образований области: г. Вл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 xml:space="preserve">димира,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о. Муром, г. Радужный, Александровского,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Гусь-Хрустального,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Ковровского,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Меленковского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Петуши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Селивановского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Работа конференции была организована в семи предметных секциях: «География», «Иностранный язык», «Математика», «Физика», «Химия», «Технология» и «Физическая культура».</w:t>
      </w:r>
    </w:p>
    <w:p w:rsidR="00DE0A64" w:rsidRPr="00E62C59" w:rsidRDefault="00DE0A64" w:rsidP="0063680D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В составе экспертных комиссий работали преподаватели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Владимирского госуда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ственного университета имени Александра Григорьевича и Николая Григорьевича Стол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товых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62C59">
        <w:rPr>
          <w:rFonts w:ascii="Times New Roman" w:hAnsi="Times New Roman" w:cs="Times New Roman"/>
          <w:sz w:val="24"/>
          <w:szCs w:val="24"/>
        </w:rPr>
        <w:t xml:space="preserve"> ФБГ НУ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ВладНИИ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сельского хозяйства»,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Владимирского филиала Российского университета кооперации, государственного автономного образовательного учреждения дополнительного профессионального образования «Владимирский институт развития о</w:t>
      </w:r>
      <w:r w:rsidRPr="00E62C59">
        <w:rPr>
          <w:rFonts w:ascii="Times New Roman" w:hAnsi="Times New Roman" w:cs="Times New Roman"/>
          <w:sz w:val="24"/>
          <w:szCs w:val="24"/>
        </w:rPr>
        <w:t>б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разования имени Л.И. Новиковой»,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а также педагоги города Владимира и Владимирской области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При выявлении лучших исследовательских работ, представленных на </w:t>
      </w:r>
      <w:r w:rsidRPr="00E62C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sz w:val="24"/>
          <w:szCs w:val="24"/>
        </w:rPr>
        <w:t xml:space="preserve"> областную научно-практическую конференцию «Вектор познания», и подведении итогов Конфере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 xml:space="preserve">ции,  жюри учитывало следующие критерии оценки работ: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актуальность исследовательской работы;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новизна решаемых задач;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оригинальность исследования и методов решения задач;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новизна полученных результатов;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теоретическое и практическое значение результатов работы;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достоверность результатов;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уровень проработанности исследования, решения задач;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качество оформления и содержания исследовательской работы;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качество изложения доклада и защиты результатов исследования;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эрудированность автора в рассматриваемой области исследования.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Участники секции «Иностранные языки» обсуждали современные вопросы (тема «Немецкое качество: объективная реальность или сложившийся стереотип») и вглядыв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лись в историю (тема «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эпохи средневековья через личности монархов Ивана Грозного и Генриха </w:t>
      </w:r>
      <w:r w:rsidRPr="00E62C59">
        <w:rPr>
          <w:rFonts w:ascii="Times New Roman" w:hAnsi="Times New Roman" w:cs="Times New Roman"/>
          <w:sz w:val="24"/>
          <w:szCs w:val="24"/>
        </w:rPr>
        <w:t xml:space="preserve">VIII»).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Работы участников секции </w:t>
      </w:r>
      <w:r w:rsidRPr="00E62C5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Иностранный язык</w:t>
      </w:r>
      <w:r w:rsidRPr="00E62C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содержали исследования лингв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стической и культурологической направленности в сфере английского, немецкого и фра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цузского языков. Работы победителей отличались высоким качеством оформления и с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держания и имели практическое значение: были </w:t>
      </w:r>
      <w:r w:rsidRPr="00E62C59">
        <w:rPr>
          <w:rFonts w:ascii="Times New Roman" w:hAnsi="Times New Roman" w:cs="Times New Roman"/>
          <w:sz w:val="24"/>
          <w:szCs w:val="24"/>
        </w:rPr>
        <w:t>составлены словарики, викторины, зад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ния, которые можно использовать на уроках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64" w:rsidRPr="00E62C59" w:rsidRDefault="00DE0A64" w:rsidP="0063680D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  <w:r w:rsidRPr="00E62C59">
        <w:rPr>
          <w:rFonts w:ascii="Times New Roman" w:hAnsi="Times New Roman"/>
          <w:b/>
          <w:sz w:val="24"/>
          <w:szCs w:val="24"/>
        </w:rPr>
        <w:t xml:space="preserve">Победители и призеры секции «Иностранный язык» </w:t>
      </w:r>
    </w:p>
    <w:tbl>
      <w:tblPr>
        <w:tblW w:w="0" w:type="auto"/>
        <w:tblInd w:w="-3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  <w:gridCol w:w="1902"/>
        <w:gridCol w:w="795"/>
        <w:gridCol w:w="2168"/>
        <w:gridCol w:w="1762"/>
        <w:gridCol w:w="1956"/>
        <w:gridCol w:w="806"/>
      </w:tblGrid>
      <w:tr w:rsidR="00DE0A64" w:rsidRPr="00E62C59" w:rsidTr="00335279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 руковод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Шахмаммедова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Половинкина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лександров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Сибирина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Р.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Тат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Вахромее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Б.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секции </w:t>
      </w:r>
      <w:r w:rsidRPr="00E62C5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Pr="00E62C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продемонстрировали высокий </w:t>
      </w:r>
      <w:r w:rsidRPr="00E62C59">
        <w:rPr>
          <w:rFonts w:ascii="Times New Roman" w:hAnsi="Times New Roman" w:cs="Times New Roman"/>
          <w:sz w:val="24"/>
          <w:szCs w:val="24"/>
        </w:rPr>
        <w:t>уровень коммуник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тивных умений, знание требований, предъявляемых к учебным исследованиям. Пять работ имели естественно-географический характер, две работы были посвящены разным аспе</w:t>
      </w:r>
      <w:r w:rsidRPr="00E62C59">
        <w:rPr>
          <w:rFonts w:ascii="Times New Roman" w:hAnsi="Times New Roman" w:cs="Times New Roman"/>
          <w:sz w:val="24"/>
          <w:szCs w:val="24"/>
        </w:rPr>
        <w:t>к</w:t>
      </w:r>
      <w:r w:rsidRPr="00E62C59">
        <w:rPr>
          <w:rFonts w:ascii="Times New Roman" w:hAnsi="Times New Roman" w:cs="Times New Roman"/>
          <w:sz w:val="24"/>
          <w:szCs w:val="24"/>
        </w:rPr>
        <w:t>там проблемы естественного воспроизводства населения, и одна - лежала в междисципл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нарной плоскости рекреационной географии. Эксперты отметили и хорошее качество пр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зентаций, которое говорит об умении отбирать и актуализировать нужную информацию. 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Тематика работ учащихся являлась современной и актуальной. Ребята поднимали вопросы безопасности функционирования атомной электростанции на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карстующемся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грунте в Нижегородской области, сохранения редкого вида карликовой березы на терр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тории Владимирской области, демографические проблемы отдельных территорий Влад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мирской области, возможности развития туризма и другие. Юные географы обратили пр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стальное внимание на свою малую родину (темы «Природные предпосылки для развития фотоохоты на территории охотничьего угодья "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Нерлинское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", «Новый туристический маршрут по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Судогодскому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району Владимирской области» и др.).</w:t>
      </w: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  <w:r w:rsidRPr="00E62C59">
        <w:rPr>
          <w:rFonts w:ascii="Times New Roman" w:hAnsi="Times New Roman"/>
          <w:b/>
          <w:sz w:val="24"/>
          <w:szCs w:val="24"/>
        </w:rPr>
        <w:t xml:space="preserve">Победители и призеры секции «География» </w:t>
      </w:r>
    </w:p>
    <w:tbl>
      <w:tblPr>
        <w:tblW w:w="0" w:type="auto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0"/>
        <w:gridCol w:w="759"/>
        <w:gridCol w:w="2228"/>
        <w:gridCol w:w="1592"/>
        <w:gridCol w:w="2226"/>
        <w:gridCol w:w="931"/>
      </w:tblGrid>
      <w:tr w:rsidR="00DE0A64" w:rsidRPr="00E62C59" w:rsidTr="0033527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учащ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 руководителя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E0A64" w:rsidRPr="00E62C59" w:rsidTr="00DE0A6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Мусина Нина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№8"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Ю.В., </w:t>
            </w:r>
          </w:p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Пиглова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стасия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№3"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Муром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 Иван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"Гимназия №35"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Темы докладов, которые были представлены на секции "Математика", актуальны, и вызвали большой интерес у всех участников - учащихся, учителей и экспертов. Все в</w:t>
      </w:r>
      <w:r w:rsidRPr="00E62C59">
        <w:rPr>
          <w:rFonts w:ascii="Times New Roman" w:hAnsi="Times New Roman" w:cs="Times New Roman"/>
          <w:sz w:val="24"/>
          <w:szCs w:val="24"/>
        </w:rPr>
        <w:t>ы</w:t>
      </w:r>
      <w:r w:rsidRPr="00E62C59">
        <w:rPr>
          <w:rFonts w:ascii="Times New Roman" w:hAnsi="Times New Roman" w:cs="Times New Roman"/>
          <w:sz w:val="24"/>
          <w:szCs w:val="24"/>
        </w:rPr>
        <w:t>ступающие ярко представили результаты проведенного исследования, сопровождая его разнообразными наглядными материалами. Многие из участников демонстрировали он-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эксперименты, подтверждающие сформулированные выводы.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 xml:space="preserve"> При обсуждении докладов участники секции задавали уточняющие, проблемные и практические вопросы, на которые докладчики дали исчерпывающие ответы, проявив свою эрудированность и глубокое владение материалом исследуемой области знания. И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следования носят практико-ориентированный характер.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Многие участники представили свои интеллектуальные продукты: свод правил о грамотном оформлении кредита; памятку о сохранении информации, сборники и брошюры в помощь решающему задачи; тематич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скую рабочую тетрадь для подготовки к ЕГЭ; действующую модель пантографа и др.</w:t>
      </w:r>
      <w:proofErr w:type="gramEnd"/>
    </w:p>
    <w:p w:rsidR="00DE0A64" w:rsidRPr="00E62C59" w:rsidRDefault="00DE0A64" w:rsidP="008F21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Победители и призеры секции «Математика»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9"/>
        <w:gridCol w:w="1664"/>
        <w:gridCol w:w="849"/>
        <w:gridCol w:w="2236"/>
        <w:gridCol w:w="1676"/>
        <w:gridCol w:w="1756"/>
        <w:gridCol w:w="845"/>
      </w:tblGrid>
      <w:tr w:rsidR="00DE0A64" w:rsidRPr="00E62C59" w:rsidTr="0033527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ющегося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название ОУ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дителя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35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ест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DE0A64" w:rsidRPr="00E62C59" w:rsidTr="00335279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Бровина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№35"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Елена Владимировна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"Ставровская СОШ"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Вера Ивановна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Арина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№35"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Елена Владимировна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 Глеб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Вахромее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Буйниченко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Собинка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Бабакина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Михайло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64" w:rsidRPr="00E62C59" w:rsidRDefault="00DE0A64" w:rsidP="006368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color w:val="000000"/>
          <w:sz w:val="24"/>
          <w:szCs w:val="24"/>
        </w:rPr>
        <w:t>Исследования по физике были посвящены важным практическим вопросам (темы «</w:t>
      </w:r>
      <w:r w:rsidRPr="00E62C59">
        <w:rPr>
          <w:rFonts w:ascii="Times New Roman" w:hAnsi="Times New Roman" w:cs="Times New Roman"/>
          <w:sz w:val="24"/>
          <w:szCs w:val="24"/>
        </w:rPr>
        <w:t xml:space="preserve">Обследование технического состояния здания школы», «Исследование возможности удаления нефти с поверхности воды с помощью магнитных полей» и др.). 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Участники се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  <w:r w:rsidRPr="00E62C5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r w:rsidRPr="00E62C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умение логично выстраивать свои мысли, ориентироваться при ответе на дополнительные вопросы.</w:t>
      </w:r>
    </w:p>
    <w:p w:rsidR="00DE0A64" w:rsidRPr="00E62C59" w:rsidRDefault="00DE0A64" w:rsidP="0063680D">
      <w:pPr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Победители и призеры секции «Физика»</w:t>
      </w:r>
    </w:p>
    <w:tbl>
      <w:tblPr>
        <w:tblW w:w="99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558"/>
        <w:gridCol w:w="1019"/>
        <w:gridCol w:w="2364"/>
        <w:gridCol w:w="1700"/>
        <w:gridCol w:w="1841"/>
        <w:gridCol w:w="1021"/>
      </w:tblGrid>
      <w:tr w:rsidR="00DE0A64" w:rsidRPr="00E62C59" w:rsidTr="00335279">
        <w:trPr>
          <w:tblCellSpacing w:w="15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ющегося</w:t>
            </w:r>
            <w:proofErr w:type="gramEnd"/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название ОУ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дителя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Кс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Александров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Т. П.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Гаврилова Анна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 6"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Муром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Шульпина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blCellSpacing w:w="15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Пекшинская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 Д. Ю.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На секции «Химия» юные исследователи задумались о здоровье человека (темы «</w:t>
      </w:r>
      <w:r w:rsidRPr="00E62C59">
        <w:rPr>
          <w:rFonts w:ascii="Times New Roman" w:hAnsi="Times New Roman" w:cs="Times New Roman"/>
          <w:bCs/>
          <w:sz w:val="24"/>
          <w:szCs w:val="24"/>
        </w:rPr>
        <w:t xml:space="preserve">Исследование качественного состава чипсов 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и их влияния на организм», «</w:t>
      </w:r>
      <w:r w:rsidRPr="00E62C59">
        <w:rPr>
          <w:rFonts w:ascii="Times New Roman" w:hAnsi="Times New Roman" w:cs="Times New Roman"/>
          <w:sz w:val="24"/>
          <w:szCs w:val="24"/>
        </w:rPr>
        <w:t>Изучение о</w:t>
      </w:r>
      <w:r w:rsidRPr="00E62C59">
        <w:rPr>
          <w:rFonts w:ascii="Times New Roman" w:hAnsi="Times New Roman" w:cs="Times New Roman"/>
          <w:sz w:val="24"/>
          <w:szCs w:val="24"/>
        </w:rPr>
        <w:t>т</w:t>
      </w:r>
      <w:r w:rsidRPr="00E62C59">
        <w:rPr>
          <w:rFonts w:ascii="Times New Roman" w:hAnsi="Times New Roman" w:cs="Times New Roman"/>
          <w:sz w:val="24"/>
          <w:szCs w:val="24"/>
        </w:rPr>
        <w:t xml:space="preserve">беливающего эффекта зубных паст в зависимости от их состава» и др.). 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Были представл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ны актуальные и </w:t>
      </w:r>
      <w:proofErr w:type="spellStart"/>
      <w:r w:rsidRPr="00E62C59"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практикоориентированные</w:t>
      </w:r>
      <w:proofErr w:type="spellEnd"/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исследовательские работы. </w:t>
      </w: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  <w:r w:rsidRPr="00E62C59">
        <w:rPr>
          <w:rFonts w:ascii="Times New Roman" w:hAnsi="Times New Roman"/>
          <w:b/>
          <w:sz w:val="24"/>
          <w:szCs w:val="24"/>
        </w:rPr>
        <w:t xml:space="preserve">Победители и призеры секции «Химия» </w:t>
      </w:r>
    </w:p>
    <w:tbl>
      <w:tblPr>
        <w:tblW w:w="0" w:type="auto"/>
        <w:tblInd w:w="-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2268"/>
        <w:gridCol w:w="1701"/>
        <w:gridCol w:w="1843"/>
        <w:gridCol w:w="1134"/>
      </w:tblGrid>
      <w:tr w:rsidR="00DE0A64" w:rsidRPr="00E62C59" w:rsidTr="0033527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учащ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 руков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Места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Люльчук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Финогенов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Бавленская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Корючкин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К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Якиманско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Слободская СОШ"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Муром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Мозголова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Д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 6"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Муром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Корнышова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59">
        <w:rPr>
          <w:rFonts w:ascii="Times New Roman" w:eastAsia="Times New Roman" w:hAnsi="Times New Roman" w:cs="Times New Roman"/>
          <w:sz w:val="24"/>
          <w:szCs w:val="24"/>
        </w:rPr>
        <w:t>Впервые на конференции были представлены исследования по технологии и физ</w:t>
      </w:r>
      <w:r w:rsidRPr="00E62C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2C59">
        <w:rPr>
          <w:rFonts w:ascii="Times New Roman" w:eastAsia="Times New Roman" w:hAnsi="Times New Roman" w:cs="Times New Roman"/>
          <w:sz w:val="24"/>
          <w:szCs w:val="24"/>
        </w:rPr>
        <w:t>ческой культуре.</w:t>
      </w:r>
    </w:p>
    <w:p w:rsidR="00DE0A64" w:rsidRPr="00E62C59" w:rsidRDefault="00DE0A64" w:rsidP="006368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59">
        <w:rPr>
          <w:rFonts w:ascii="Times New Roman" w:eastAsia="Times New Roman" w:hAnsi="Times New Roman" w:cs="Times New Roman"/>
          <w:sz w:val="24"/>
          <w:szCs w:val="24"/>
        </w:rPr>
        <w:t xml:space="preserve"> В секции «Физическая культура»</w:t>
      </w:r>
      <w:r w:rsidRPr="00E62C5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62C59">
        <w:rPr>
          <w:rFonts w:ascii="Times New Roman" w:eastAsia="Times New Roman" w:hAnsi="Times New Roman" w:cs="Times New Roman"/>
          <w:sz w:val="24"/>
          <w:szCs w:val="24"/>
        </w:rPr>
        <w:t>было защищено 7 работ по проблемам физич</w:t>
      </w:r>
      <w:r w:rsidRPr="00E62C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2C59">
        <w:rPr>
          <w:rFonts w:ascii="Times New Roman" w:eastAsia="Times New Roman" w:hAnsi="Times New Roman" w:cs="Times New Roman"/>
          <w:sz w:val="24"/>
          <w:szCs w:val="24"/>
        </w:rPr>
        <w:t xml:space="preserve">ской культуры и спорта, которые раскрыли  отношение школьников к их здоровью (темы «Формула успеха или влияние нетрадиционных средств оздоровительной физической культуры на здоровье школьников», «Математика и физкультура – путь к здоровью без микстуры» и др.). Конкурсанты владели материалом, уверенно отвечали на задаваемые вопросы, предлагали свое видение решения поставленной проблемы. </w:t>
      </w: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  <w:r w:rsidRPr="00E62C59">
        <w:rPr>
          <w:rFonts w:ascii="Times New Roman" w:hAnsi="Times New Roman"/>
          <w:b/>
          <w:sz w:val="24"/>
          <w:szCs w:val="24"/>
        </w:rPr>
        <w:t xml:space="preserve">Победители и призеры секции «Физическая культура» </w:t>
      </w:r>
    </w:p>
    <w:tbl>
      <w:tblPr>
        <w:tblW w:w="0" w:type="auto"/>
        <w:tblInd w:w="-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"/>
        <w:gridCol w:w="1597"/>
        <w:gridCol w:w="915"/>
        <w:gridCol w:w="2187"/>
        <w:gridCol w:w="1615"/>
        <w:gridCol w:w="1770"/>
        <w:gridCol w:w="1018"/>
      </w:tblGrid>
      <w:tr w:rsidR="00DE0A64" w:rsidRPr="00E62C59" w:rsidTr="00335279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учащ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 руков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 А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Дашкова Е.В.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Мария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>г. Муром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Смородина О. А.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Губина Анна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Якиманско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Слободская СОШ"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Муром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Ерина О.Н.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Исследования по технологии, естественно, носили практический характер (напр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мер, темы «Автоматизированный </w:t>
      </w:r>
      <w:r w:rsidRPr="00E62C59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E62C59">
        <w:rPr>
          <w:rFonts w:ascii="Times New Roman" w:hAnsi="Times New Roman" w:cs="Times New Roman"/>
          <w:sz w:val="24"/>
          <w:szCs w:val="24"/>
        </w:rPr>
        <w:t xml:space="preserve"> термостат для управления отоплением в доме» и «Изготовление новогодней игрушки в технике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кимекоми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»).</w:t>
      </w: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</w:p>
    <w:p w:rsidR="00DE0A64" w:rsidRPr="00E62C59" w:rsidRDefault="00DE0A64" w:rsidP="0063680D">
      <w:pPr>
        <w:jc w:val="both"/>
        <w:rPr>
          <w:rFonts w:ascii="Times New Roman" w:hAnsi="Times New Roman"/>
          <w:b/>
          <w:sz w:val="24"/>
          <w:szCs w:val="24"/>
        </w:rPr>
      </w:pPr>
      <w:r w:rsidRPr="00E62C59">
        <w:rPr>
          <w:rFonts w:ascii="Times New Roman" w:hAnsi="Times New Roman"/>
          <w:b/>
          <w:sz w:val="24"/>
          <w:szCs w:val="24"/>
        </w:rPr>
        <w:t xml:space="preserve">Победители и призеры секции «Технология» </w:t>
      </w:r>
    </w:p>
    <w:tbl>
      <w:tblPr>
        <w:tblW w:w="0" w:type="auto"/>
        <w:tblInd w:w="-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"/>
        <w:gridCol w:w="1689"/>
        <w:gridCol w:w="903"/>
        <w:gridCol w:w="2174"/>
        <w:gridCol w:w="1601"/>
        <w:gridCol w:w="1758"/>
        <w:gridCol w:w="1016"/>
      </w:tblGrid>
      <w:tr w:rsidR="00DE0A64" w:rsidRPr="00E62C59" w:rsidTr="00335279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учащ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 руков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DE0A64" w:rsidRPr="00E62C59" w:rsidTr="00DE0A64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Зайончевский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ГМУК № 2</w:t>
            </w:r>
          </w:p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Зиняков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0A64" w:rsidRPr="00E62C59" w:rsidTr="00DE0A64">
        <w:trPr>
          <w:trHeight w:val="3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Кс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Муром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Ильичёва Е.А.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0A64" w:rsidRPr="00E62C59" w:rsidTr="00DE0A64">
        <w:trPr>
          <w:trHeight w:val="315"/>
        </w:trPr>
        <w:tc>
          <w:tcPr>
            <w:tcW w:w="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Стаховская</w:t>
            </w:r>
            <w:proofErr w:type="spellEnd"/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Л.С.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E0A64" w:rsidRPr="00E62C59" w:rsidRDefault="00DE0A64" w:rsidP="0063680D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color w:val="000000"/>
          <w:sz w:val="24"/>
          <w:szCs w:val="24"/>
        </w:rPr>
        <w:t>Всеми участниками Конференции при публичной защите итогов учебного исслед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вания были использованы компьютерные презентации высокого качества исполнения. Участники продемонстрировали навыки публичного выступления, </w:t>
      </w:r>
      <w:r w:rsidRPr="00E62C59">
        <w:rPr>
          <w:rFonts w:ascii="Times New Roman" w:hAnsi="Times New Roman" w:cs="Times New Roman"/>
          <w:sz w:val="24"/>
          <w:szCs w:val="24"/>
        </w:rPr>
        <w:t>свободное владение материалом в рассматриваемой области исследования и понятийным аппаратом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 xml:space="preserve">, умение </w:t>
      </w:r>
      <w:r w:rsidRPr="00E62C59">
        <w:rPr>
          <w:rFonts w:ascii="Times New Roman" w:hAnsi="Times New Roman" w:cs="Times New Roman"/>
          <w:sz w:val="24"/>
          <w:szCs w:val="24"/>
        </w:rPr>
        <w:t>вести научную дискуссию (адекватное восприятие вопросов, грамотные ответы).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 призерами Конференции признаны авторы 24 исследований - из 8 муниципальных образований области: 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района, г. Владимира,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г.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Коврова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Кольчугинского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округа Муром,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Собинского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вручены дипломы департамента образования администрации Владимирской области </w:t>
      </w:r>
      <w:r w:rsidRPr="00E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ценные подарки.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64" w:rsidRPr="00E62C59" w:rsidRDefault="00DE0A64" w:rsidP="00E7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Анализ участия муниципальных образований Владимирской области </w:t>
      </w:r>
      <w:proofErr w:type="gramStart"/>
      <w:r w:rsidRPr="00E62C5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E0A64" w:rsidRPr="00E62C59" w:rsidRDefault="00DE0A64" w:rsidP="00E7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областной научно-практической конференции школьников</w:t>
      </w:r>
    </w:p>
    <w:p w:rsidR="00DE0A64" w:rsidRPr="00E62C59" w:rsidRDefault="00DE0A64" w:rsidP="00E75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«Вектор познания» 6 апреля 2017 года</w:t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drawing>
          <wp:inline distT="0" distB="0" distL="0" distR="0">
            <wp:extent cx="5966289" cy="3734245"/>
            <wp:effectExtent l="19050" t="0" r="15411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E0A64" w:rsidRPr="00E62C59" w:rsidRDefault="00DE0A64" w:rsidP="0063680D">
      <w:pPr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8146" cy="3111689"/>
            <wp:effectExtent l="19050" t="0" r="18254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drawing>
          <wp:inline distT="0" distB="0" distL="0" distR="0">
            <wp:extent cx="5489092" cy="3991326"/>
            <wp:effectExtent l="19050" t="0" r="16358" b="9174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9567" cy="4024498"/>
            <wp:effectExtent l="19050" t="0" r="25883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drawing>
          <wp:inline distT="0" distB="0" distL="0" distR="0">
            <wp:extent cx="5478145" cy="3975735"/>
            <wp:effectExtent l="0" t="0" r="27305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0520" cy="3641725"/>
            <wp:effectExtent l="0" t="0" r="17780" b="1587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drawing>
          <wp:inline distT="0" distB="0" distL="0" distR="0">
            <wp:extent cx="5521941" cy="3930556"/>
            <wp:effectExtent l="19050" t="0" r="21609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63680D">
      <w:pPr>
        <w:ind w:left="450"/>
        <w:contextualSpacing/>
        <w:jc w:val="both"/>
        <w:rPr>
          <w:sz w:val="24"/>
          <w:szCs w:val="24"/>
        </w:rPr>
      </w:pPr>
      <w:r w:rsidRPr="00E62C5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0410" cy="3736975"/>
            <wp:effectExtent l="0" t="0" r="27940" b="1587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E0A64" w:rsidRPr="00E62C59" w:rsidRDefault="00DE0A64" w:rsidP="008F2142">
      <w:pPr>
        <w:spacing w:after="0"/>
        <w:ind w:left="450"/>
        <w:contextualSpacing/>
        <w:jc w:val="both"/>
        <w:rPr>
          <w:sz w:val="24"/>
          <w:szCs w:val="24"/>
        </w:rPr>
      </w:pPr>
    </w:p>
    <w:p w:rsidR="00DE0A64" w:rsidRPr="00E62C59" w:rsidRDefault="00DE0A64" w:rsidP="008F2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итогов проведения </w:t>
      </w:r>
      <w:r w:rsidRPr="00E62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научно-практической конференции школ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«Вектор познания» позволяет сделать следующие выводы:</w:t>
      </w:r>
    </w:p>
    <w:p w:rsidR="00DE0A64" w:rsidRPr="00E62C59" w:rsidRDefault="00DE0A64" w:rsidP="008F2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Конференция проведена на высоком организационном и содержательном уровне в соответствии с утверждённым Положением и программой;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учащиеся успешно продемонстрировали свою творческую и исследовательскую деятельность, коммуникативную компетентность, в том числе культуру публичной ди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>куссии, знания и умения в таких учебных областях, как иностранный язык, география, м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тематика, физика, химия, технология и физическая культура, максимально раскрыли свои творческие способности;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указанная система проведения Конференции (муниципальный этап, регионал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>ный этап) способствует обогащению опыта работы образовательных учреждений по орг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низации научно-исследовательской деятельности школьников и выявлению одарённых детей;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все участники Конференции отметили полезность и важность её проведения, п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ложительно оценили итоги.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Наибольшее количество участников заочного тура Конференции было из  5 мун</w:t>
      </w:r>
      <w:r w:rsidRPr="00E62C59">
        <w:rPr>
          <w:rFonts w:ascii="Times New Roman" w:hAnsi="Times New Roman"/>
          <w:sz w:val="24"/>
          <w:szCs w:val="24"/>
        </w:rPr>
        <w:t>и</w:t>
      </w:r>
      <w:r w:rsidRPr="00E62C59">
        <w:rPr>
          <w:rFonts w:ascii="Times New Roman" w:hAnsi="Times New Roman"/>
          <w:sz w:val="24"/>
          <w:szCs w:val="24"/>
        </w:rPr>
        <w:t xml:space="preserve">ципальных образований Владимирской области: г. Владимира (23 %), округа Муром (13 %), Ковровского (8 %), </w:t>
      </w:r>
      <w:proofErr w:type="spellStart"/>
      <w:r w:rsidRPr="00E62C59">
        <w:rPr>
          <w:rFonts w:ascii="Times New Roman" w:hAnsi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(7 %), </w:t>
      </w:r>
      <w:proofErr w:type="spellStart"/>
      <w:r w:rsidRPr="00E62C59">
        <w:rPr>
          <w:rFonts w:ascii="Times New Roman" w:hAnsi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 (7 %),  районов.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Наибольшее количество участников очного тура Конференции было из  5 муниц</w:t>
      </w:r>
      <w:r w:rsidRPr="00E62C59">
        <w:rPr>
          <w:rFonts w:ascii="Times New Roman" w:hAnsi="Times New Roman"/>
          <w:sz w:val="24"/>
          <w:szCs w:val="24"/>
        </w:rPr>
        <w:t>и</w:t>
      </w:r>
      <w:r w:rsidRPr="00E62C59">
        <w:rPr>
          <w:rFonts w:ascii="Times New Roman" w:hAnsi="Times New Roman"/>
          <w:sz w:val="24"/>
          <w:szCs w:val="24"/>
        </w:rPr>
        <w:t xml:space="preserve">пальных образований Владимирской области: г. Владимира (26 %), округа Муром (23 %), </w:t>
      </w:r>
      <w:proofErr w:type="spellStart"/>
      <w:r w:rsidRPr="00E62C59">
        <w:rPr>
          <w:rFonts w:ascii="Times New Roman" w:hAnsi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(9 %) района, г.  </w:t>
      </w:r>
      <w:proofErr w:type="spellStart"/>
      <w:r w:rsidRPr="00E62C59">
        <w:rPr>
          <w:rFonts w:ascii="Times New Roman" w:hAnsi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(7 %), </w:t>
      </w:r>
      <w:proofErr w:type="spellStart"/>
      <w:r w:rsidRPr="00E62C59">
        <w:rPr>
          <w:rFonts w:ascii="Times New Roman" w:hAnsi="Times New Roman"/>
          <w:sz w:val="24"/>
          <w:szCs w:val="24"/>
        </w:rPr>
        <w:t>Селивановского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 (7 %),  района.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2C59">
        <w:rPr>
          <w:rFonts w:ascii="Times New Roman" w:hAnsi="Times New Roman"/>
          <w:sz w:val="24"/>
          <w:szCs w:val="24"/>
        </w:rPr>
        <w:t>Наибольшее количество победителей и призеров Конференции было из  5 муниц</w:t>
      </w:r>
      <w:r w:rsidRPr="00E62C59">
        <w:rPr>
          <w:rFonts w:ascii="Times New Roman" w:hAnsi="Times New Roman"/>
          <w:sz w:val="24"/>
          <w:szCs w:val="24"/>
        </w:rPr>
        <w:t>и</w:t>
      </w:r>
      <w:r w:rsidRPr="00E62C59">
        <w:rPr>
          <w:rFonts w:ascii="Times New Roman" w:hAnsi="Times New Roman"/>
          <w:sz w:val="24"/>
          <w:szCs w:val="24"/>
        </w:rPr>
        <w:t xml:space="preserve">пальных образований Владимирской области: округа Муром (33 %), г. Владимира (29 %), Александровского (8 %), </w:t>
      </w:r>
      <w:proofErr w:type="spellStart"/>
      <w:r w:rsidRPr="00E62C59">
        <w:rPr>
          <w:rFonts w:ascii="Times New Roman" w:hAnsi="Times New Roman"/>
          <w:sz w:val="24"/>
          <w:szCs w:val="24"/>
        </w:rPr>
        <w:t>Камешковского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(8 %),  </w:t>
      </w:r>
      <w:proofErr w:type="spellStart"/>
      <w:r w:rsidRPr="00E62C59">
        <w:rPr>
          <w:rFonts w:ascii="Times New Roman" w:hAnsi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/>
          <w:sz w:val="24"/>
          <w:szCs w:val="24"/>
        </w:rPr>
        <w:t xml:space="preserve"> (8 %) районов.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Оргкомитет и экспертные комиссии обращают внимание на некоторые недостатки и замечания в работах, не прошедших отборочный тур: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lastRenderedPageBreak/>
        <w:t>– оригинальность текста работы менее 50 % при проверке на плагиат;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несоответствие содержания работы заявленной теме, целям;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несоответствие введения требованиям исследовательской работы;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отсутствие собственных выводов по главам работы;</w:t>
      </w:r>
    </w:p>
    <w:p w:rsidR="00DE0A64" w:rsidRPr="00E62C59" w:rsidRDefault="00DE0A64" w:rsidP="008F21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– несоответствие требованиям ГОСТ оформления библиографического списка.</w:t>
      </w:r>
    </w:p>
    <w:p w:rsidR="00DE0A64" w:rsidRPr="00E62C59" w:rsidRDefault="008F2142" w:rsidP="008F2142">
      <w:pPr>
        <w:tabs>
          <w:tab w:val="left" w:pos="2106"/>
        </w:tabs>
        <w:spacing w:after="0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0A64" w:rsidRPr="00E62C59" w:rsidRDefault="00DE0A64" w:rsidP="00E75675">
      <w:pPr>
        <w:ind w:left="4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</w:t>
      </w:r>
    </w:p>
    <w:p w:rsidR="00DE0A64" w:rsidRPr="00E62C59" w:rsidRDefault="00DE0A64" w:rsidP="00E75675">
      <w:pPr>
        <w:ind w:left="4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проведения региональной научно-практической конференции школьников «Вектор познания» за 2015-2017 годы</w:t>
      </w:r>
    </w:p>
    <w:tbl>
      <w:tblPr>
        <w:tblStyle w:val="8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DE0A64" w:rsidRPr="00E62C59" w:rsidTr="00DE0A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DE0A64" w:rsidRPr="00E62C59" w:rsidTr="00DE0A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E0A64" w:rsidRPr="00E62C59" w:rsidRDefault="00DE0A64" w:rsidP="0063680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конференции была организована в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секциях: «География», «Иностранный язык», «Математика», «Физ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ка», «Химия».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E0A64" w:rsidRPr="00E62C59" w:rsidRDefault="00DE0A64" w:rsidP="006368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Работа конференции была организ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вана в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секциях: «Геогр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фия», «Иностранный язык», «Математика», «Физика», «Химия», «Технология» и «Ф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зическая культура».</w:t>
            </w:r>
          </w:p>
        </w:tc>
      </w:tr>
      <w:tr w:rsidR="00DE0A64" w:rsidRPr="00E62C59" w:rsidTr="00DE0A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E0A64" w:rsidRPr="00E62C59" w:rsidRDefault="00DE0A64" w:rsidP="0063680D">
            <w:pPr>
              <w:keepNext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оргкомитет конференции поступили </w:t>
            </w: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77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работ </w:t>
            </w: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7-11 классов из  </w:t>
            </w:r>
            <w:r w:rsidRPr="00E62C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E62C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области: </w:t>
            </w:r>
            <w:proofErr w:type="gram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Александровского, Вязниковск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го, Гусь-Хрустального,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бинского</w:t>
            </w:r>
            <w:proofErr w:type="spellEnd"/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, Суздальского, Юрьев-Польского районов, г. Владимира, округа Муром, г. Р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дужный, г. Гусь-Хрустального. 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конференции поступила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121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обучающихся 7 – 11 классов из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E62C5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ний области, кроме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, Муро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ского и Суздальского районов.</w:t>
            </w:r>
          </w:p>
        </w:tc>
      </w:tr>
      <w:tr w:rsidR="00DE0A64" w:rsidRPr="00E62C59" w:rsidTr="00DE0A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E0A64" w:rsidRPr="00E62C59" w:rsidRDefault="00DE0A64" w:rsidP="006368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прошли проверку на плагиат (пок</w:t>
            </w:r>
            <w:r w:rsidRPr="00E6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 менее 50% оригинальности текста раб</w:t>
            </w:r>
            <w:r w:rsidRPr="00E6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ты)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Pr="00E62C5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(от 3 до 6 в каждой секции).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E0A64" w:rsidRPr="00E62C59" w:rsidRDefault="00DE0A64" w:rsidP="006368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Не прошли проверку на плагиат (п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казали менее 50% оригинальности текста)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работ (от 2 до 5 в секциях «Математика», «Физика», «Иностранные языки», «Х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мия»). Среди работ в секциях «География», «Технология» и «Физическая культура» т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ких работ не было.</w:t>
            </w:r>
          </w:p>
        </w:tc>
      </w:tr>
      <w:tr w:rsidR="00DE0A64" w:rsidRPr="00E62C59" w:rsidTr="00DE0A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По итогам предварительной проверки и ко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курсного отбора в рамках  заочного этапа Конференции для представления результатов учебного исследования были приглашены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58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– авторы 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лучших работ.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E0A64" w:rsidRPr="00E62C59" w:rsidRDefault="00DE0A64" w:rsidP="0063680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По итогам предварительной прове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ки и конкурсного отбора в рамках  заочного этапа Конференции для представления ит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гов учебного исследования были приглаш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ны авторы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57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лучших работ.  </w:t>
            </w:r>
          </w:p>
        </w:tc>
      </w:tr>
      <w:tr w:rsidR="00DE0A64" w:rsidRPr="00E62C59" w:rsidTr="00DE0A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E0A64" w:rsidRPr="00E62C59" w:rsidRDefault="00DE0A64" w:rsidP="006368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Конференции признаны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авторы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работ, из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области: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дровского, Вязниковского, Гусь-Хрустального,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, Суздальского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районов, г. Влад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мира, округа Муром, г. Радужный. </w:t>
            </w:r>
            <w:proofErr w:type="gramEnd"/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и призерами Конференции признаны авторы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- из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области: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района, г. Владимира,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г.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Кольч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гинского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E62C59">
              <w:rPr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округа Муром,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Петуши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proofErr w:type="gramEnd"/>
          </w:p>
        </w:tc>
      </w:tr>
    </w:tbl>
    <w:p w:rsidR="00DE0A64" w:rsidRPr="00E62C59" w:rsidRDefault="00DE0A64" w:rsidP="0063680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335279" w:rsidRDefault="00DE0A64" w:rsidP="00E75675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Областной конкурс</w:t>
      </w:r>
    </w:p>
    <w:p w:rsidR="00DE0A64" w:rsidRPr="00335279" w:rsidRDefault="00DE0A64" w:rsidP="00E7567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на знание русского языка среди школьников 7-8 классов</w:t>
      </w:r>
    </w:p>
    <w:p w:rsidR="00DE0A64" w:rsidRPr="00335279" w:rsidRDefault="00DE0A64" w:rsidP="00E7567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35279">
        <w:rPr>
          <w:rFonts w:ascii="Times New Roman" w:hAnsi="Times New Roman" w:cs="Times New Roman"/>
          <w:b/>
          <w:i/>
          <w:sz w:val="28"/>
          <w:szCs w:val="28"/>
        </w:rPr>
        <w:t>Грамотеи</w:t>
      </w:r>
      <w:proofErr w:type="gramStart"/>
      <w:r w:rsidRPr="00335279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Pr="00335279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Pr="003352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0A64" w:rsidRPr="0033527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Во исполнение приказа департамента образования администрации Владимирской области от 21.11.2016 г.  № 1017 «О проведении конкурса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Грамотеи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 и в целях выя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ления и развития творческих, коммуникативных способностей подростков, формирование интереса и уважения к русскому языку и культуре в целом, а также стремления знать ру</w:t>
      </w:r>
      <w:r w:rsidRPr="00E62C59">
        <w:rPr>
          <w:rFonts w:ascii="Times New Roman" w:hAnsi="Times New Roman" w:cs="Times New Roman"/>
          <w:sz w:val="24"/>
          <w:szCs w:val="24"/>
        </w:rPr>
        <w:t>с</w:t>
      </w:r>
      <w:r w:rsidRPr="00E62C59">
        <w:rPr>
          <w:rFonts w:ascii="Times New Roman" w:hAnsi="Times New Roman" w:cs="Times New Roman"/>
          <w:sz w:val="24"/>
          <w:szCs w:val="24"/>
        </w:rPr>
        <w:t xml:space="preserve">ский язык и соблюдать его нормы </w:t>
      </w:r>
      <w:r w:rsidRPr="00E62C59">
        <w:rPr>
          <w:rFonts w:ascii="Times New Roman" w:hAnsi="Times New Roman" w:cs="Times New Roman"/>
          <w:color w:val="000000"/>
          <w:sz w:val="24"/>
          <w:szCs w:val="24"/>
        </w:rPr>
        <w:t>18 апреля 2017 года на базе</w:t>
      </w:r>
      <w:r w:rsidRPr="00E62C59">
        <w:rPr>
          <w:rFonts w:ascii="Times New Roman" w:hAnsi="Times New Roman" w:cs="Times New Roman"/>
          <w:sz w:val="24"/>
          <w:szCs w:val="24"/>
        </w:rPr>
        <w:t xml:space="preserve"> детского технопарка  «Кванториум-33» Владимирского института развития образования имени Л.И. Новиковой состоялся финал областного конкурса на знание русского языка среди школьников 7-8 классов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Грамотеи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Организаторами Конкурса являлись владимирская региональная общественная о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ганизация финно-угорских народов «Кидекша» и департамент образования администр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ции Владимирской области. Авторами и разработчиками игры были Владимирский и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ститут развития образования имени Л.И. Новиковой и кафедра русского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языка  Владими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ского государственного университета имени Александра Григорьевича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Николая Григ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рьевича Столетовых.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Финалу Конкурса предшествовали муниципальный  и п</w:t>
      </w:r>
      <w:r w:rsidRPr="00E62C59">
        <w:rPr>
          <w:rFonts w:ascii="Times New Roman" w:eastAsia="Calibri" w:hAnsi="Times New Roman" w:cs="Times New Roman"/>
          <w:sz w:val="24"/>
          <w:szCs w:val="24"/>
        </w:rPr>
        <w:t>олуфинальный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(дистанц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онно в сети Интернет) этапы конкурса. В соответствии с Положением о Конкурсе 1 фе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раля 2017 года был завершен его муниципальный этап и сформированы 22 команды для участия в п</w:t>
      </w:r>
      <w:r w:rsidRPr="00E62C59">
        <w:rPr>
          <w:rFonts w:ascii="Times New Roman" w:eastAsia="Calibri" w:hAnsi="Times New Roman" w:cs="Times New Roman"/>
          <w:sz w:val="24"/>
          <w:szCs w:val="24"/>
        </w:rPr>
        <w:t>олуфинальном</w:t>
      </w:r>
      <w:r w:rsidRPr="00E62C59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DE0A64" w:rsidRPr="00E62C59" w:rsidRDefault="00DE0A64" w:rsidP="0063680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  <w:r w:rsidRPr="00E62C59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На данном  этапе участникам предстояло поразмышлять над загадками русского языка, задуматься над тем, что наш родной язык не только красивый, но и непростой. Участвуя в проекте,  школьники имели возможность обогатиться новыми знаниями и умениями,  почувствовать себя  исследователями.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</w:t>
      </w:r>
      <w:r w:rsidRPr="00E62C59">
        <w:rPr>
          <w:rFonts w:ascii="Times New Roman" w:eastAsia="Calibri" w:hAnsi="Times New Roman" w:cs="Times New Roman"/>
          <w:sz w:val="24"/>
          <w:szCs w:val="24"/>
        </w:rPr>
        <w:t>олуфинальный</w:t>
      </w:r>
      <w:r w:rsidRPr="00E62C59">
        <w:rPr>
          <w:rFonts w:ascii="Times New Roman" w:hAnsi="Times New Roman" w:cs="Times New Roman"/>
          <w:sz w:val="24"/>
          <w:szCs w:val="24"/>
        </w:rPr>
        <w:t xml:space="preserve"> этап конкурса проходил дистанционно в сети Интернет на реги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нальном сайте проектной деятельности с 5 по 21 февраля 2017 года. Для участия в проекте каждой команде, победительнице муниципального этапа из всех муниципальных образ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ваний региона, необходимо было создать на сайте сетевого проекта регионального этапа Конкурса </w:t>
      </w:r>
      <w:hyperlink r:id="rId41" w:history="1">
        <w:r w:rsidRPr="00E62C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https://goo.gl/o7V0hB</w:t>
        </w:r>
      </w:hyperlink>
      <w:r w:rsidRPr="00E62C5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E62C59">
        <w:rPr>
          <w:rFonts w:ascii="Times New Roman" w:hAnsi="Times New Roman" w:cs="Times New Roman"/>
          <w:sz w:val="24"/>
          <w:szCs w:val="24"/>
        </w:rPr>
        <w:t>свою страницу, выполнить предложенные задания и в</w:t>
      </w:r>
      <w:r w:rsidRPr="00E62C59">
        <w:rPr>
          <w:rFonts w:ascii="Times New Roman" w:hAnsi="Times New Roman" w:cs="Times New Roman"/>
          <w:sz w:val="24"/>
          <w:szCs w:val="24"/>
        </w:rPr>
        <w:t>ы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ставить их для проверки в указанные сроки.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На данном этапе школьники искали ошибки и опечатки в названиях магазинов,  в рекламе, в объявлениях, в газетах и на ценниках. Писали письмо в стиле первой половины XIX века “Россия двести лет спустя”, в котором рассказывали о своем времени.  Задум</w:t>
      </w:r>
      <w:r w:rsidRPr="00E62C59">
        <w:rPr>
          <w:rFonts w:ascii="Times New Roman" w:hAnsi="Times New Roman" w:cs="Times New Roman"/>
          <w:sz w:val="24"/>
          <w:szCs w:val="24"/>
        </w:rPr>
        <w:t>ы</w:t>
      </w:r>
      <w:r w:rsidRPr="00E62C59">
        <w:rPr>
          <w:rFonts w:ascii="Times New Roman" w:hAnsi="Times New Roman" w:cs="Times New Roman"/>
          <w:sz w:val="24"/>
          <w:szCs w:val="24"/>
        </w:rPr>
        <w:t>вались над тем, какой букве русского алфавита можно поставить памятник во Владими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ской области и  рисовали эскиз такого памятника.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финал вышли шесть лучших команд по рейтингу. Помимо участников финала, Оргкомитетом определены лауреаты и участники полуфинального этапа, которые могли принять участие в очном мероприятии в качестве зрителей и участников игры в зале. В рамках данного мероприятия было предусмотрено вручение наградных документов поб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>дителям, лауреатам и участникам полуфинального этапа (дипломы и сертификаты).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Победители полуфинального этапа - участники  </w:t>
      </w:r>
      <w:r w:rsidRPr="00E62C59">
        <w:rPr>
          <w:rFonts w:ascii="Times New Roman" w:eastAsia="Calibri" w:hAnsi="Times New Roman" w:cs="Times New Roman"/>
          <w:b/>
          <w:sz w:val="24"/>
          <w:szCs w:val="24"/>
        </w:rPr>
        <w:t>финального (регионального телев</w:t>
      </w:r>
      <w:r w:rsidRPr="00E62C5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E62C59">
        <w:rPr>
          <w:rFonts w:ascii="Times New Roman" w:eastAsia="Calibri" w:hAnsi="Times New Roman" w:cs="Times New Roman"/>
          <w:b/>
          <w:sz w:val="24"/>
          <w:szCs w:val="24"/>
        </w:rPr>
        <w:t xml:space="preserve">зионного) </w:t>
      </w:r>
      <w:r w:rsidRPr="00E62C59">
        <w:rPr>
          <w:rFonts w:ascii="Times New Roman" w:hAnsi="Times New Roman" w:cs="Times New Roman"/>
          <w:b/>
          <w:sz w:val="24"/>
          <w:szCs w:val="24"/>
        </w:rPr>
        <w:t>этапа в командной игре за столиками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864"/>
        <w:gridCol w:w="4395"/>
      </w:tblGrid>
      <w:tr w:rsidR="00DE0A64" w:rsidRPr="00E62C59" w:rsidTr="00DE0A64">
        <w:trPr>
          <w:cantSplit/>
          <w:trHeight w:val="44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Юрьев-Польский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«Адепты слова»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Вязниковский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«Искорки знаний»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Суздальский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«Юные лингвисты»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«Пятёрочка»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</w:tr>
    </w:tbl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Участники полуфинального этапа - зрители и участники игры в зале</w:t>
      </w:r>
      <w:r w:rsidRPr="00E62C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eastAsia="Calibri" w:hAnsi="Times New Roman" w:cs="Times New Roman"/>
          <w:b/>
          <w:sz w:val="24"/>
          <w:szCs w:val="24"/>
        </w:rPr>
        <w:t xml:space="preserve">финального (регионального телевизионного) </w:t>
      </w:r>
      <w:r w:rsidRPr="00E62C59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864"/>
        <w:gridCol w:w="4395"/>
      </w:tblGrid>
      <w:tr w:rsidR="00DE0A64" w:rsidRPr="00E62C59" w:rsidTr="00DE0A64">
        <w:trPr>
          <w:cantSplit/>
          <w:trHeight w:val="41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</w:tr>
      <w:tr w:rsidR="00DE0A64" w:rsidRPr="00E62C59" w:rsidTr="00DE0A64">
        <w:trPr>
          <w:cantSplit/>
          <w:trHeight w:val="41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Глаголики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Правиловеды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округ Муром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Языкознайки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Любослов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АЗ-БУКИ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</w:tr>
      <w:tr w:rsidR="00DE0A64" w:rsidRPr="00E62C59" w:rsidTr="00DE0A6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«Хранители»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«Совушки», «Капелька»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«Любознательные»</w:t>
            </w:r>
          </w:p>
        </w:tc>
      </w:tr>
      <w:tr w:rsidR="00DE0A64" w:rsidRPr="00E62C59" w:rsidTr="00DE0A6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Союзики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Финал Конкурса проходил в форме командной игры, для этапов которой были предусмотрены различные виды заданий, проверяющие как знания и умения ребят в обл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сти русского языка, так и их творческие способности, находчивость, смекалку, артистизм.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Съемку финального этапа проводила телерадиокомпания «Губерния-33».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игре присутствовал почетный гость – председатель президиума владимирской региональной общественной организаций финно-угорских народов «Кидекша», директор средней школы № 44 города Владимира 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Балькин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Васильевич.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Участники финала подготовили домашнее задание – презентацию команды, в кот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рой нашли отражение культурные традиции школы и малой родины, опыт и результаты командной работы на дистанционном этапе и др. Для презентации были  использованы различные артефакты, изготовлены и подобраны соответствующие костюмы, реквизит. Презентации команд оценивались по следующим  критериям: соответствие тематике Ко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курса, полнота информации о команде, соблюдение регламента (не более 3-х минут), д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намизм, лаконичность, оригинальность, артистизм.</w:t>
      </w:r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Выполняя задания  финала,  каждая команда выступала в качестве газетных ко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ректоров, вычитывая и исправляя газетный текст с ошибками, решала ребусы и отвечала на сложные вопросы по русскому языку. 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Победителями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финала Конкурса признана команда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ЗаРЯ</w:t>
      </w:r>
      <w:proofErr w:type="spellEnd"/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(Руководители: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Пых Наталья Васильевна и Струкова Эльвира Вячеславовна).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Призерами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финала Конкурса стали: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- команда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Суздальского района «Юные лингвисты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(Руководитель: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Майорова Ек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терина Андреевна);</w:t>
      </w:r>
      <w:proofErr w:type="gramEnd"/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- команда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Петушинского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Эврика!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(Руководитель: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Боброва Елена Влад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мировна); </w:t>
      </w:r>
      <w:proofErr w:type="gramEnd"/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команда Вязниковского района 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Искорки знаний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(Руководитель: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Веретина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Валерьевна);</w:t>
      </w:r>
      <w:proofErr w:type="gramEnd"/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команда 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Пятёрочка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(Руководители: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Артемьева Ирина 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Макаровна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Медникова</w:t>
      </w:r>
      <w:proofErr w:type="spell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Ольга Владимировна);</w:t>
      </w:r>
      <w:proofErr w:type="gramEnd"/>
    </w:p>
    <w:p w:rsidR="00DE0A64" w:rsidRPr="00E62C59" w:rsidRDefault="00DE0A64" w:rsidP="006368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- команда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Юрьев-Польского района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Адепты слова</w:t>
      </w:r>
      <w:r w:rsidRPr="00E62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Руководитель:</w:t>
      </w:r>
      <w:proofErr w:type="gramEnd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Рыбакова Светлана Викторовна).</w:t>
      </w:r>
      <w:proofErr w:type="gramEnd"/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и призеры были награждены дипломами департамента образования администрации Владимирской области и памятными подарками.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проведения областного конкурса на знание русского языка среди школьников 7-8 классов «</w:t>
      </w:r>
      <w:proofErr w:type="spell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Грамотеи</w:t>
      </w:r>
      <w:proofErr w:type="gramStart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сделать следующие выводы: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62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на высоком организационном и содержательном уровне в соо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утверждённым Положением;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      - учащиеся успешно продемонстрировали знания и умения в области русского языка;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      -  учащиеся проявили творческие способности, находчивость, смекалку, артистизм.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максимально раскрыли свои творческие способности;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указанная система проведения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(муниципальный этап, полуфинальный (региональный в сети Интернет с применением дистанционных образовательных технол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гий) этап, финальный этап) способствует обогащению опыта работы образовательных учреждений по организации творческой деятельности школьников и выявлению одарё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ных детей;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все участники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отметили полезность и важность его проведения, пол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жительно оценили итоги.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Оргкомитет обращает внимание на некоторые недостатки: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- не все команды, принимавшие участие в  полуфинальном (региональном в сети Интернет с применением дистанционных образовательных технологий) этапе Конкурса, выполнили задания полностью и поэтому выбыли из числа участников (г. Владимир,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Г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роховецкий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 и Муромский районы).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E62C59">
        <w:rPr>
          <w:rFonts w:ascii="Times New Roman" w:hAnsi="Times New Roman" w:cs="Times New Roman"/>
          <w:bCs/>
          <w:color w:val="000000"/>
          <w:sz w:val="24"/>
          <w:szCs w:val="24"/>
        </w:rPr>
        <w:t>Конкурса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рекомендуют руководителям образовательных учреждений: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проводить муниципальной  этап Конкурса в каждой образовательной организации муниципалитета,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- оказывать методическую и психологическую поддержку команде, представля</w:t>
      </w:r>
      <w:r w:rsidRPr="00E62C59">
        <w:rPr>
          <w:rFonts w:ascii="Times New Roman" w:hAnsi="Times New Roman" w:cs="Times New Roman"/>
          <w:sz w:val="24"/>
          <w:szCs w:val="24"/>
        </w:rPr>
        <w:t>ю</w:t>
      </w:r>
      <w:r w:rsidRPr="00E62C59">
        <w:rPr>
          <w:rFonts w:ascii="Times New Roman" w:hAnsi="Times New Roman" w:cs="Times New Roman"/>
          <w:sz w:val="24"/>
          <w:szCs w:val="24"/>
        </w:rPr>
        <w:t>щей муниципалитет, во время проведения полуфинального (регионального в сети Инте</w:t>
      </w:r>
      <w:r w:rsidRPr="00E62C59">
        <w:rPr>
          <w:rFonts w:ascii="Times New Roman" w:hAnsi="Times New Roman" w:cs="Times New Roman"/>
          <w:sz w:val="24"/>
          <w:szCs w:val="24"/>
        </w:rPr>
        <w:t>р</w:t>
      </w:r>
      <w:r w:rsidRPr="00E62C59">
        <w:rPr>
          <w:rFonts w:ascii="Times New Roman" w:hAnsi="Times New Roman" w:cs="Times New Roman"/>
          <w:sz w:val="24"/>
          <w:szCs w:val="24"/>
        </w:rPr>
        <w:t>нет с применением дистанционных образовательных технологий) этапа.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0A64" w:rsidRPr="00335279" w:rsidRDefault="00DE0A64" w:rsidP="00E75675">
      <w:pPr>
        <w:numPr>
          <w:ilvl w:val="0"/>
          <w:numId w:val="13"/>
        </w:num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Итоги финальной игры региональной гуманитарной олимпиады «Умники и умницы земли Владимирской - 2017»</w:t>
      </w:r>
    </w:p>
    <w:p w:rsidR="00DE0A64" w:rsidRPr="00E62C59" w:rsidRDefault="00DE0A64" w:rsidP="00335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20 марта 2017 года в 12.00 в здании культурно-образовательного центра «Палаты» Владимиро-Суздальского музея-заповедника состоялась финальная игра региональной гуманитарной олимпиады «Умники и умницы земли Владимирской». В игре приняли уч</w:t>
      </w:r>
      <w:r w:rsidRPr="00E62C59">
        <w:rPr>
          <w:rFonts w:ascii="Times New Roman" w:hAnsi="Times New Roman" w:cs="Times New Roman"/>
          <w:sz w:val="24"/>
          <w:szCs w:val="24"/>
        </w:rPr>
        <w:t>а</w:t>
      </w:r>
      <w:r w:rsidRPr="00E62C59">
        <w:rPr>
          <w:rFonts w:ascii="Times New Roman" w:hAnsi="Times New Roman" w:cs="Times New Roman"/>
          <w:sz w:val="24"/>
          <w:szCs w:val="24"/>
        </w:rPr>
        <w:t>стие 21 финалист полуфинальной игры: 9 агонистов на желтых дорожках, 12 теоретиков в зале. Идея проведения игры принадлежит Губернатору области Светлане Юрьевне Орл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вой, а организаторами являются департамент образования администрации Владимирской области и Владимирский институт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развития образования имени Людмилы Ивановны Н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виковой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при активном участии Владимирского государственного университета имени Александра Григорьевича и Николая Григорьевича Столетовых. Съемка игры осущест</w:t>
      </w:r>
      <w:r w:rsidRPr="00E62C59">
        <w:rPr>
          <w:rFonts w:ascii="Times New Roman" w:hAnsi="Times New Roman" w:cs="Times New Roman"/>
          <w:sz w:val="24"/>
          <w:szCs w:val="24"/>
        </w:rPr>
        <w:t>в</w:t>
      </w:r>
      <w:r w:rsidRPr="00E62C59">
        <w:rPr>
          <w:rFonts w:ascii="Times New Roman" w:hAnsi="Times New Roman" w:cs="Times New Roman"/>
          <w:sz w:val="24"/>
          <w:szCs w:val="24"/>
        </w:rPr>
        <w:t>лялась ООО ТРК «Губерния 33».</w:t>
      </w:r>
    </w:p>
    <w:p w:rsidR="00DE0A64" w:rsidRPr="00E62C59" w:rsidRDefault="00DE0A64" w:rsidP="006368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Гуманитарная олимпиада «Умники и умницы земли Владимирской» в этом году была посвящена 245-летию со дня рождения русского общественного и государственного деятеля,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законотворца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, нашего земляка, графа Михаила Михайловича Сперанского. 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Состязание состояло из 3-х </w:t>
      </w:r>
      <w:proofErr w:type="spellStart"/>
      <w:r w:rsidRPr="00E62C59">
        <w:rPr>
          <w:rFonts w:ascii="Times New Roman" w:eastAsia="Calibri" w:hAnsi="Times New Roman" w:cs="Times New Roman"/>
          <w:sz w:val="24"/>
          <w:szCs w:val="24"/>
        </w:rPr>
        <w:t>агонов</w:t>
      </w:r>
      <w:proofErr w:type="spellEnd"/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 на желтых дорожках, включая конкурс красн</w:t>
      </w:r>
      <w:r w:rsidRPr="00E62C59">
        <w:rPr>
          <w:rFonts w:ascii="Times New Roman" w:eastAsia="Calibri" w:hAnsi="Times New Roman" w:cs="Times New Roman"/>
          <w:sz w:val="24"/>
          <w:szCs w:val="24"/>
        </w:rPr>
        <w:t>о</w:t>
      </w:r>
      <w:r w:rsidRPr="00E62C59">
        <w:rPr>
          <w:rFonts w:ascii="Times New Roman" w:eastAsia="Calibri" w:hAnsi="Times New Roman" w:cs="Times New Roman"/>
          <w:sz w:val="24"/>
          <w:szCs w:val="24"/>
        </w:rPr>
        <w:t>речия. Вопросы были подготовлены рабочей группой, утвержденной приказом департ</w:t>
      </w:r>
      <w:r w:rsidRPr="00E62C59">
        <w:rPr>
          <w:rFonts w:ascii="Times New Roman" w:eastAsia="Calibri" w:hAnsi="Times New Roman" w:cs="Times New Roman"/>
          <w:sz w:val="24"/>
          <w:szCs w:val="24"/>
        </w:rPr>
        <w:t>а</w:t>
      </w:r>
      <w:r w:rsidRPr="00E62C59">
        <w:rPr>
          <w:rFonts w:ascii="Times New Roman" w:eastAsia="Calibri" w:hAnsi="Times New Roman" w:cs="Times New Roman"/>
          <w:sz w:val="24"/>
          <w:szCs w:val="24"/>
        </w:rPr>
        <w:t>мента образования администрации Владимирской области.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 состав ареопага вошли заместитель Губернатора Владимирской области по соц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альной политике Михаил Юрьевич Колков, декан факультета Международной журнал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 xml:space="preserve">стики Московского государственного института международных отношений, кандидат социологических наук, доцент Скворцов Ярослав Львович, директор гуманитарного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н</w:t>
      </w:r>
      <w:r w:rsidRPr="00E62C59">
        <w:rPr>
          <w:rFonts w:ascii="Times New Roman" w:hAnsi="Times New Roman" w:cs="Times New Roman"/>
          <w:sz w:val="24"/>
          <w:szCs w:val="24"/>
        </w:rPr>
        <w:t>ститута Владимирского государственного университета имени Александра Григорьевича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и Николая Григорьевича Столетовых, доктор исторических наук, профессор Елена М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хайловна Петровичева. За ходом игры следили автор игры «Умницы и умники», заведу</w:t>
      </w:r>
      <w:r w:rsidRPr="00E62C59">
        <w:rPr>
          <w:rFonts w:ascii="Times New Roman" w:hAnsi="Times New Roman" w:cs="Times New Roman"/>
          <w:sz w:val="24"/>
          <w:szCs w:val="24"/>
        </w:rPr>
        <w:t>ю</w:t>
      </w:r>
      <w:r w:rsidRPr="00E62C59">
        <w:rPr>
          <w:rFonts w:ascii="Times New Roman" w:hAnsi="Times New Roman" w:cs="Times New Roman"/>
          <w:sz w:val="24"/>
          <w:szCs w:val="24"/>
        </w:rPr>
        <w:t xml:space="preserve">щий кафедрой мировой литературы и культуры Московского государственного института </w:t>
      </w:r>
      <w:r w:rsidRPr="00E62C59">
        <w:rPr>
          <w:rFonts w:ascii="Times New Roman" w:hAnsi="Times New Roman" w:cs="Times New Roman"/>
          <w:sz w:val="24"/>
          <w:szCs w:val="24"/>
        </w:rPr>
        <w:lastRenderedPageBreak/>
        <w:t>международных отношений, кандидат исторических наук, профессор, член Союза писат</w:t>
      </w:r>
      <w:r w:rsidRPr="00E62C59">
        <w:rPr>
          <w:rFonts w:ascii="Times New Roman" w:hAnsi="Times New Roman" w:cs="Times New Roman"/>
          <w:sz w:val="24"/>
          <w:szCs w:val="24"/>
        </w:rPr>
        <w:t>е</w:t>
      </w:r>
      <w:r w:rsidRPr="00E62C59">
        <w:rPr>
          <w:rFonts w:ascii="Times New Roman" w:hAnsi="Times New Roman" w:cs="Times New Roman"/>
          <w:sz w:val="24"/>
          <w:szCs w:val="24"/>
        </w:rPr>
        <w:t xml:space="preserve">лей СССР Юрий Павлович Вяземский. 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Победителями игры стали:</w:t>
      </w:r>
    </w:p>
    <w:p w:rsidR="00DE0A64" w:rsidRPr="00E62C59" w:rsidRDefault="00DE0A64" w:rsidP="00335279">
      <w:pPr>
        <w:numPr>
          <w:ilvl w:val="0"/>
          <w:numId w:val="45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Зюзин Денис Алексеевич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(МБОУ СОШ № 4 Вязниковского района) – 1 место</w:t>
      </w:r>
    </w:p>
    <w:p w:rsidR="00DE0A64" w:rsidRPr="00E62C59" w:rsidRDefault="00DE0A64" w:rsidP="00335279">
      <w:pPr>
        <w:numPr>
          <w:ilvl w:val="0"/>
          <w:numId w:val="45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Бекишева Наталья Олеговна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(МБОУ «СОШ № 6» г. Вязники) – 2 место</w:t>
      </w:r>
    </w:p>
    <w:p w:rsidR="00DE0A64" w:rsidRPr="00E62C59" w:rsidRDefault="00DE0A64" w:rsidP="00335279">
      <w:pPr>
        <w:numPr>
          <w:ilvl w:val="0"/>
          <w:numId w:val="45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C59">
        <w:rPr>
          <w:rFonts w:ascii="Times New Roman" w:hAnsi="Times New Roman" w:cs="Times New Roman"/>
          <w:b/>
          <w:sz w:val="24"/>
          <w:szCs w:val="24"/>
        </w:rPr>
        <w:t>Преснякова</w:t>
      </w:r>
      <w:proofErr w:type="spellEnd"/>
      <w:r w:rsidRPr="00E62C59">
        <w:rPr>
          <w:rFonts w:ascii="Times New Roman" w:hAnsi="Times New Roman" w:cs="Times New Roman"/>
          <w:b/>
          <w:sz w:val="24"/>
          <w:szCs w:val="24"/>
        </w:rPr>
        <w:t xml:space="preserve"> Мария Алексеевна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(МБОУ СОШ № 11 г.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) – 3 место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Победители финальной игры Олимпиады получили право принять участие в отб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 xml:space="preserve">рочных играх олимпиады «Умницы и умники» МГИМО сезона 2017-2018 гг. Такую же возможность Юрий Павлович Вяземский предоставил </w:t>
      </w:r>
      <w:r w:rsidRPr="00E62C59">
        <w:rPr>
          <w:rFonts w:ascii="Times New Roman" w:hAnsi="Times New Roman" w:cs="Times New Roman"/>
          <w:b/>
          <w:sz w:val="24"/>
          <w:szCs w:val="24"/>
        </w:rPr>
        <w:t>Анисимовой Виктории Ильини</w:t>
      </w:r>
      <w:r w:rsidRPr="00E62C59">
        <w:rPr>
          <w:rFonts w:ascii="Times New Roman" w:hAnsi="Times New Roman" w:cs="Times New Roman"/>
          <w:b/>
          <w:sz w:val="24"/>
          <w:szCs w:val="24"/>
        </w:rPr>
        <w:t>ч</w:t>
      </w:r>
      <w:r w:rsidRPr="00E62C59">
        <w:rPr>
          <w:rFonts w:ascii="Times New Roman" w:hAnsi="Times New Roman" w:cs="Times New Roman"/>
          <w:b/>
          <w:sz w:val="24"/>
          <w:szCs w:val="24"/>
        </w:rPr>
        <w:t>не</w:t>
      </w:r>
      <w:r w:rsidRPr="00E62C59">
        <w:rPr>
          <w:rFonts w:ascii="Times New Roman" w:hAnsi="Times New Roman" w:cs="Times New Roman"/>
          <w:sz w:val="24"/>
          <w:szCs w:val="24"/>
        </w:rPr>
        <w:t xml:space="preserve">, обучающейся МБОУ «СОШ № 2»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района, и </w:t>
      </w:r>
      <w:proofErr w:type="spellStart"/>
      <w:r w:rsidRPr="00E62C59">
        <w:rPr>
          <w:rFonts w:ascii="Times New Roman" w:hAnsi="Times New Roman" w:cs="Times New Roman"/>
          <w:b/>
          <w:sz w:val="24"/>
          <w:szCs w:val="24"/>
        </w:rPr>
        <w:t>Ронжиной</w:t>
      </w:r>
      <w:proofErr w:type="spellEnd"/>
      <w:r w:rsidRPr="00E62C59">
        <w:rPr>
          <w:rFonts w:ascii="Times New Roman" w:hAnsi="Times New Roman" w:cs="Times New Roman"/>
          <w:b/>
          <w:sz w:val="24"/>
          <w:szCs w:val="24"/>
        </w:rPr>
        <w:t xml:space="preserve"> Ирине Але</w:t>
      </w:r>
      <w:r w:rsidRPr="00E62C59">
        <w:rPr>
          <w:rFonts w:ascii="Times New Roman" w:hAnsi="Times New Roman" w:cs="Times New Roman"/>
          <w:b/>
          <w:sz w:val="24"/>
          <w:szCs w:val="24"/>
        </w:rPr>
        <w:t>к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сандровне, </w:t>
      </w:r>
      <w:r w:rsidRPr="00E62C59">
        <w:rPr>
          <w:rFonts w:ascii="Times New Roman" w:hAnsi="Times New Roman" w:cs="Times New Roman"/>
          <w:sz w:val="24"/>
          <w:szCs w:val="24"/>
        </w:rPr>
        <w:t>обучающейся 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Боголюбовская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СОШ» Суздальского района.</w:t>
      </w:r>
    </w:p>
    <w:p w:rsidR="00DE0A64" w:rsidRPr="00E62C59" w:rsidRDefault="00DE0A64" w:rsidP="0063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По сложившейся традиции для трех победителей и восьми призеров Олимпиады Ученым советом Владимирского государственного университета имени Александра Гр</w:t>
      </w:r>
      <w:r w:rsidRPr="00E62C59">
        <w:rPr>
          <w:rFonts w:ascii="Times New Roman" w:hAnsi="Times New Roman" w:cs="Times New Roman"/>
          <w:sz w:val="24"/>
          <w:szCs w:val="24"/>
        </w:rPr>
        <w:t>и</w:t>
      </w:r>
      <w:r w:rsidRPr="00E62C59">
        <w:rPr>
          <w:rFonts w:ascii="Times New Roman" w:hAnsi="Times New Roman" w:cs="Times New Roman"/>
          <w:sz w:val="24"/>
          <w:szCs w:val="24"/>
        </w:rPr>
        <w:t>горьевича и Николая Григорьевича Столетовых предусмотрены льготы для поступления на гуманитарные специальности в 2018 году. Победители получили по пять дополнител</w:t>
      </w:r>
      <w:r w:rsidRPr="00E62C59">
        <w:rPr>
          <w:rFonts w:ascii="Times New Roman" w:hAnsi="Times New Roman" w:cs="Times New Roman"/>
          <w:sz w:val="24"/>
          <w:szCs w:val="24"/>
        </w:rPr>
        <w:t>ь</w:t>
      </w:r>
      <w:r w:rsidRPr="00E62C59">
        <w:rPr>
          <w:rFonts w:ascii="Times New Roman" w:hAnsi="Times New Roman" w:cs="Times New Roman"/>
          <w:sz w:val="24"/>
          <w:szCs w:val="24"/>
        </w:rPr>
        <w:t xml:space="preserve">ных баллов при поступлении, а призеры – по три балла. Сертификаты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победителям и призерам вручила директор гуманитарного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института Владимирского государственного университета имени Александра Григорьевича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 xml:space="preserve"> и Николая Григорьевича Столетовых, до</w:t>
      </w:r>
      <w:r w:rsidRPr="00E62C59">
        <w:rPr>
          <w:rFonts w:ascii="Times New Roman" w:hAnsi="Times New Roman" w:cs="Times New Roman"/>
          <w:sz w:val="24"/>
          <w:szCs w:val="24"/>
        </w:rPr>
        <w:t>к</w:t>
      </w:r>
      <w:r w:rsidRPr="00E62C59">
        <w:rPr>
          <w:rFonts w:ascii="Times New Roman" w:hAnsi="Times New Roman" w:cs="Times New Roman"/>
          <w:sz w:val="24"/>
          <w:szCs w:val="24"/>
        </w:rPr>
        <w:t xml:space="preserve">тор исторических наук, профессор </w:t>
      </w:r>
      <w:r w:rsidRPr="00E62C59">
        <w:rPr>
          <w:rFonts w:ascii="Times New Roman" w:hAnsi="Times New Roman" w:cs="Times New Roman"/>
          <w:b/>
          <w:sz w:val="24"/>
          <w:szCs w:val="24"/>
        </w:rPr>
        <w:t>Елена Михайловна</w:t>
      </w: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  <w:r w:rsidRPr="00E62C59">
        <w:rPr>
          <w:rFonts w:ascii="Times New Roman" w:hAnsi="Times New Roman" w:cs="Times New Roman"/>
          <w:b/>
          <w:sz w:val="24"/>
          <w:szCs w:val="24"/>
        </w:rPr>
        <w:t>Петровичева</w:t>
      </w:r>
      <w:r w:rsidRPr="00E62C59">
        <w:rPr>
          <w:rFonts w:ascii="Times New Roman" w:hAnsi="Times New Roman" w:cs="Times New Roman"/>
          <w:sz w:val="24"/>
          <w:szCs w:val="24"/>
        </w:rPr>
        <w:t>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>Список призеров Олимпиады</w:t>
      </w:r>
      <w:r w:rsidRPr="00E62C59">
        <w:rPr>
          <w:rFonts w:ascii="Times New Roman" w:hAnsi="Times New Roman" w:cs="Times New Roman"/>
          <w:sz w:val="24"/>
          <w:szCs w:val="24"/>
        </w:rPr>
        <w:t>: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Анисимова Виктория Ильинична (МБОУ «СОШ № 2»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района) 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Дегтярев Никита Сергеевич (МБОУ СОШ № 21 г.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>)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Ильин Артем Дмитриевич (МБОУ СОШ № 5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Короткова Дарья Максимовна (МБОУ «СОШ № 2» ЗАТО г. </w:t>
      </w:r>
      <w:proofErr w:type="gramStart"/>
      <w:r w:rsidRPr="00E62C59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E62C59">
        <w:rPr>
          <w:rFonts w:ascii="Times New Roman" w:hAnsi="Times New Roman" w:cs="Times New Roman"/>
          <w:sz w:val="24"/>
          <w:szCs w:val="24"/>
        </w:rPr>
        <w:t>)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Морозов Евгений Сергеевич (МОУ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Вахромеевская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Нефедов Алексей Романович (МБОУ «СОШ № 20 им. Героя Советского Союза В.И. Филатова» о. Муром)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Ронжина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Ирина Александровна (МБОУ «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Боголюбовская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СОШ» Суздальск</w:t>
      </w:r>
      <w:r w:rsidRPr="00E62C59">
        <w:rPr>
          <w:rFonts w:ascii="Times New Roman" w:hAnsi="Times New Roman" w:cs="Times New Roman"/>
          <w:sz w:val="24"/>
          <w:szCs w:val="24"/>
        </w:rPr>
        <w:t>о</w:t>
      </w:r>
      <w:r w:rsidRPr="00E62C59">
        <w:rPr>
          <w:rFonts w:ascii="Times New Roman" w:hAnsi="Times New Roman" w:cs="Times New Roman"/>
          <w:sz w:val="24"/>
          <w:szCs w:val="24"/>
        </w:rPr>
        <w:t>го района)</w:t>
      </w:r>
    </w:p>
    <w:p w:rsidR="00DE0A64" w:rsidRPr="00E62C59" w:rsidRDefault="00DE0A64" w:rsidP="000C159E">
      <w:pPr>
        <w:numPr>
          <w:ilvl w:val="0"/>
          <w:numId w:val="46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Туманова Полина Александровна (МБОУ «Ставровская СОШ» </w:t>
      </w:r>
      <w:proofErr w:type="spellStart"/>
      <w:r w:rsidRPr="00E62C59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E62C59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>Все участники получили сертификаты участника финала и награждены памятным подарком - собранием произведений Александра Сергеевича Пушкина в двух томах.</w:t>
      </w:r>
    </w:p>
    <w:p w:rsidR="00DE0A64" w:rsidRPr="00E62C59" w:rsidRDefault="00DE0A64" w:rsidP="00636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</w:t>
      </w:r>
      <w:r w:rsidRPr="00E62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региональной гуманитарной олимпиады «Умники и умницы земли Владимирской – 2017» </w:t>
      </w:r>
      <w:r w:rsidRPr="00E62C59">
        <w:rPr>
          <w:rFonts w:ascii="Times New Roman" w:hAnsi="Times New Roman" w:cs="Times New Roman"/>
          <w:b/>
          <w:sz w:val="24"/>
          <w:szCs w:val="24"/>
        </w:rPr>
        <w:t>по территориям региона</w:t>
      </w:r>
    </w:p>
    <w:tbl>
      <w:tblPr>
        <w:tblpPr w:leftFromText="180" w:rightFromText="180" w:vertAnchor="text" w:horzAnchor="margin" w:tblpY="7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32"/>
        <w:gridCol w:w="3629"/>
        <w:gridCol w:w="2972"/>
      </w:tblGrid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 и призеров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г. Ковров 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Муром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Вязниковский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Гусь-Хрустальный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Ковровский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Муромский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Суздальский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64" w:rsidRPr="00E62C59" w:rsidTr="00DE0A64"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Юрьев-Польский  район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4" w:rsidRPr="00E62C59" w:rsidTr="00DE0A64">
        <w:trPr>
          <w:trHeight w:val="365"/>
        </w:trPr>
        <w:tc>
          <w:tcPr>
            <w:tcW w:w="498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3629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2" w:type="dxa"/>
            <w:shd w:val="clear" w:color="auto" w:fill="auto"/>
          </w:tcPr>
          <w:p w:rsidR="00DE0A64" w:rsidRPr="00E62C59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E0A64" w:rsidRPr="00E62C59" w:rsidRDefault="00DE0A64" w:rsidP="0063680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 проведения </w:t>
      </w: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регионального этапа телевизионной гуман</w:t>
      </w: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 xml:space="preserve">тарной олимпиады школьников </w:t>
      </w: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«Умники и умницы земли Владимирской»</w:t>
      </w: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За 2015 – 2017 гг.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167"/>
        <w:gridCol w:w="3202"/>
        <w:gridCol w:w="3202"/>
      </w:tblGrid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регионального этапа телевизионной гум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«Умники и умницы земли Владимирской -2015» - 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20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proofErr w:type="spell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мешковского</w:t>
            </w:r>
            <w:proofErr w:type="spell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регионального этапа телевизионной гум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«Умники и умницы земли Владимирской -2016» -  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21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регионального этапа телевизионной гум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«Умники и умницы земли Владимирской -2017» - 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21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гионального этапа телев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зионной гуманитарной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-2015»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60 школьников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гионального этапа телев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зионной гуманитарной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- 2016»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45 школьников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гионального этапа телев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зионной гуманитарной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- 2017»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51 школьник</w:t>
            </w:r>
          </w:p>
        </w:tc>
      </w:tr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Число победителей и приз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регионального этапа телевизионной гуманита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ной олимпиады школьн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-2015»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16 школьников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Число победителей и приз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регионального этапа телевизионной гуманита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ной олимпиады школьн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-2016»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11 школьников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Число победителей и приз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регионального этапа телевизионной гуманита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ной олимпиады школьн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-2017»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11 школьников</w:t>
            </w:r>
          </w:p>
        </w:tc>
      </w:tr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</w:t>
            </w:r>
            <w:proofErr w:type="gramStart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обедителей и призеров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гионального этапа телев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зионной гуманитарной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-2015» -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9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- победителей и призеров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гионального этапа телев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зионной гуманитарной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-2016» -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9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- победителей и призеров 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гионального этапа телев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зионной гуманитарной олимпиады школьников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«Умники и умницы земли Владимирской -2017» -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9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</w:tc>
      </w:tr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левизионной гуманитарной олимпиады школьников «Умницы и умники» ФГ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БУ ВПО «Московский гос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дарственный институт ме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дународных отношений (университет) Министерства иностранных дел Росси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Федерации» -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левизионной гуманитарной олимпиады школьников «Умницы и умники» ФГ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БУ ВПО «Московский гос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дарственный институт ме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дународных отношений (университет) Министерства иностранных дел Росси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Федерации» -</w:t>
            </w:r>
            <w:r w:rsidRPr="00E6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A64" w:rsidRPr="00E62C59" w:rsidRDefault="00DE0A64" w:rsidP="0063680D">
            <w:pPr>
              <w:jc w:val="both"/>
              <w:rPr>
                <w:sz w:val="24"/>
                <w:szCs w:val="24"/>
              </w:rPr>
            </w:pPr>
            <w:r w:rsidRPr="00E6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C59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</w:p>
        </w:tc>
      </w:tr>
      <w:tr w:rsidR="00DE0A64" w:rsidRPr="00E62C59" w:rsidTr="00DE0A64">
        <w:tc>
          <w:tcPr>
            <w:tcW w:w="3560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DE0A64" w:rsidRPr="00E62C59" w:rsidRDefault="00DE0A64" w:rsidP="006368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C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всероссийской 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телевизио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ной гуманитарной олимпи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6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школьников «Умницы и умники» - </w:t>
            </w:r>
          </w:p>
          <w:p w:rsidR="00DE0A64" w:rsidRPr="00E62C59" w:rsidRDefault="00DE0A64" w:rsidP="006368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школьница </w:t>
            </w:r>
          </w:p>
          <w:p w:rsidR="00DE0A64" w:rsidRPr="00E62C59" w:rsidRDefault="00DE0A64" w:rsidP="00636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Исакова Алена Андрее</w:t>
            </w: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2C5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, МБОУ «СОШ № 6» г. Вязники (учитель Воронц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C5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End"/>
          </w:p>
          <w:p w:rsidR="00DE0A64" w:rsidRPr="00E62C59" w:rsidRDefault="00DE0A64" w:rsidP="00636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2C59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  <w:r w:rsidRPr="00E62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64" w:rsidRPr="00E62C59" w:rsidRDefault="00DE0A64" w:rsidP="0063680D">
      <w:pPr>
        <w:spacing w:after="0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62C59">
        <w:rPr>
          <w:rFonts w:ascii="Times New Roman" w:hAnsi="Times New Roman" w:cs="Times New Roman"/>
          <w:b/>
          <w:sz w:val="24"/>
          <w:szCs w:val="24"/>
        </w:rPr>
        <w:t xml:space="preserve">Анализ качества участия по территориям в </w:t>
      </w: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региональном этапе телевизионной г</w:t>
      </w: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у</w:t>
      </w: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 xml:space="preserve">манитарной олимпиады школьников </w:t>
      </w:r>
    </w:p>
    <w:p w:rsidR="00DE0A64" w:rsidRPr="00E62C59" w:rsidRDefault="00DE0A64" w:rsidP="0063680D">
      <w:pPr>
        <w:spacing w:after="0" w:line="24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E62C59">
        <w:rPr>
          <w:rFonts w:ascii="Times New Roman" w:hAnsi="Times New Roman" w:cs="Times New Roman"/>
          <w:b/>
          <w:spacing w:val="3"/>
          <w:sz w:val="24"/>
          <w:szCs w:val="24"/>
        </w:rPr>
        <w:t>«Умники и умницы земли Владимирской»</w:t>
      </w:r>
      <w:r w:rsidRPr="00E62C59">
        <w:rPr>
          <w:rFonts w:ascii="Times New Roman" w:hAnsi="Times New Roman" w:cs="Times New Roman"/>
          <w:b/>
          <w:sz w:val="24"/>
          <w:szCs w:val="24"/>
        </w:rPr>
        <w:t xml:space="preserve"> за 3 года</w:t>
      </w:r>
    </w:p>
    <w:tbl>
      <w:tblPr>
        <w:tblpPr w:leftFromText="180" w:rightFromText="180" w:vertAnchor="text" w:horzAnchor="margin" w:tblpY="7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62"/>
        <w:gridCol w:w="1177"/>
        <w:gridCol w:w="723"/>
        <w:gridCol w:w="1177"/>
        <w:gridCol w:w="859"/>
        <w:gridCol w:w="1310"/>
        <w:gridCol w:w="725"/>
        <w:gridCol w:w="1121"/>
      </w:tblGrid>
      <w:tr w:rsidR="00DE0A64" w:rsidRPr="008F2142" w:rsidTr="008F2142">
        <w:trPr>
          <w:cantSplit/>
          <w:trHeight w:val="598"/>
        </w:trPr>
        <w:tc>
          <w:tcPr>
            <w:tcW w:w="244" w:type="pct"/>
            <w:vMerge w:val="restart"/>
            <w:shd w:val="clear" w:color="auto" w:fill="auto"/>
          </w:tcPr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975" w:type="pct"/>
            <w:gridSpan w:val="2"/>
          </w:tcPr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2015-2016 </w:t>
            </w: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907" w:type="pct"/>
            <w:gridSpan w:val="2"/>
          </w:tcPr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2016-2017 </w:t>
            </w: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696" w:type="pct"/>
            <w:vMerge w:val="restart"/>
          </w:tcPr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участия за 3 года</w:t>
            </w: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64" w:rsidRPr="008F2142" w:rsidTr="008F2142">
        <w:trPr>
          <w:cantSplit/>
          <w:trHeight w:val="517"/>
        </w:trPr>
        <w:tc>
          <w:tcPr>
            <w:tcW w:w="244" w:type="pct"/>
            <w:vMerge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поб</w:t>
            </w:r>
            <w:proofErr w:type="spellEnd"/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. и приз.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поб</w:t>
            </w:r>
            <w:proofErr w:type="spellEnd"/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. и приз.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поб</w:t>
            </w:r>
            <w:proofErr w:type="spellEnd"/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. и приз.</w:t>
            </w:r>
          </w:p>
        </w:tc>
        <w:tc>
          <w:tcPr>
            <w:tcW w:w="696" w:type="pct"/>
            <w:vMerge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64" w:rsidRPr="008F2142" w:rsidTr="008F2142">
        <w:trPr>
          <w:cantSplit/>
          <w:trHeight w:val="1293"/>
        </w:trPr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textDirection w:val="btLr"/>
          </w:tcPr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488" w:type="pct"/>
            <w:shd w:val="clear" w:color="auto" w:fill="auto"/>
            <w:textDirection w:val="btLr"/>
          </w:tcPr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Число п</w:t>
            </w: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бедителей  и призеров</w:t>
            </w:r>
          </w:p>
        </w:tc>
        <w:tc>
          <w:tcPr>
            <w:tcW w:w="416" w:type="pct"/>
            <w:textDirection w:val="btLr"/>
          </w:tcPr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559" w:type="pct"/>
            <w:textDirection w:val="btLr"/>
          </w:tcPr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Число п</w:t>
            </w: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бедителей и призеров</w:t>
            </w:r>
          </w:p>
        </w:tc>
        <w:tc>
          <w:tcPr>
            <w:tcW w:w="418" w:type="pct"/>
            <w:textDirection w:val="btLr"/>
          </w:tcPr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textDirection w:val="btLr"/>
          </w:tcPr>
          <w:p w:rsidR="00DE0A64" w:rsidRPr="008F2142" w:rsidRDefault="00DE0A64" w:rsidP="0063680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Число п</w:t>
            </w: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F2142">
              <w:rPr>
                <w:rFonts w:ascii="Times New Roman" w:hAnsi="Times New Roman" w:cs="Times New Roman"/>
                <w:b/>
                <w:sz w:val="20"/>
                <w:szCs w:val="20"/>
              </w:rPr>
              <w:t>бедителей и призеров</w:t>
            </w:r>
          </w:p>
        </w:tc>
        <w:tc>
          <w:tcPr>
            <w:tcW w:w="696" w:type="pct"/>
            <w:vMerge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г. Гусь- Хрустальный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14 %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г. Ковров 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46 %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Муром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г. Радужный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Вязниковский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33 %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Гороховецкий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Гусь-Хрустальный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Камешковский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Киржачский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Ковровский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Кольчугинский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12,5 %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Меленковский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Муромский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Петушинский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Селивановский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Собинский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29 %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Судогодский</w:t>
            </w:r>
            <w:proofErr w:type="spellEnd"/>
            <w:r w:rsidRPr="008F2142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20 %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Суздальский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17 %</w:t>
            </w:r>
          </w:p>
        </w:tc>
      </w:tr>
      <w:tr w:rsidR="00DE0A64" w:rsidRPr="008F2142" w:rsidTr="008F2142"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Юрьев-Польский  район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DE0A64" w:rsidRPr="008F2142" w:rsidTr="008F2142">
        <w:trPr>
          <w:trHeight w:val="365"/>
        </w:trPr>
        <w:tc>
          <w:tcPr>
            <w:tcW w:w="244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И Т О Г О</w:t>
            </w:r>
          </w:p>
        </w:tc>
        <w:tc>
          <w:tcPr>
            <w:tcW w:w="41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8" w:type="pct"/>
            <w:shd w:val="clear" w:color="auto" w:fill="auto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9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pct"/>
          </w:tcPr>
          <w:p w:rsidR="00DE0A64" w:rsidRPr="008F2142" w:rsidRDefault="00DE0A64" w:rsidP="006368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142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</w:tbl>
    <w:p w:rsidR="00DE0A64" w:rsidRPr="00E62C59" w:rsidRDefault="00DE0A64" w:rsidP="0063680D">
      <w:pPr>
        <w:jc w:val="both"/>
        <w:rPr>
          <w:rFonts w:eastAsia="Calibri"/>
          <w:b/>
          <w:sz w:val="24"/>
          <w:szCs w:val="24"/>
        </w:rPr>
      </w:pPr>
    </w:p>
    <w:p w:rsidR="00DE0A64" w:rsidRPr="00335279" w:rsidRDefault="00DE0A64" w:rsidP="00335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79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 в пятерку лучших по качеству </w:t>
      </w:r>
      <w:r w:rsidRPr="00335279">
        <w:rPr>
          <w:rFonts w:ascii="Times New Roman" w:eastAsia="Calibri" w:hAnsi="Times New Roman" w:cs="Times New Roman"/>
          <w:sz w:val="24"/>
          <w:szCs w:val="24"/>
        </w:rPr>
        <w:t>участия по территориям в региональном этапе т</w:t>
      </w:r>
      <w:r w:rsidRPr="00335279">
        <w:rPr>
          <w:rFonts w:ascii="Times New Roman" w:eastAsia="Calibri" w:hAnsi="Times New Roman" w:cs="Times New Roman"/>
          <w:sz w:val="24"/>
          <w:szCs w:val="24"/>
        </w:rPr>
        <w:t>е</w:t>
      </w:r>
      <w:r w:rsidRPr="00335279">
        <w:rPr>
          <w:rFonts w:ascii="Times New Roman" w:eastAsia="Calibri" w:hAnsi="Times New Roman" w:cs="Times New Roman"/>
          <w:sz w:val="24"/>
          <w:szCs w:val="24"/>
        </w:rPr>
        <w:t>левизионной гуманитарной олимпиады школьников «Умники и умницы земли Владими</w:t>
      </w:r>
      <w:r w:rsidRPr="00335279">
        <w:rPr>
          <w:rFonts w:ascii="Times New Roman" w:eastAsia="Calibri" w:hAnsi="Times New Roman" w:cs="Times New Roman"/>
          <w:sz w:val="24"/>
          <w:szCs w:val="24"/>
        </w:rPr>
        <w:t>р</w:t>
      </w: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ской» за 3 года входят </w:t>
      </w:r>
      <w:proofErr w:type="spellStart"/>
      <w:r w:rsidRPr="00335279">
        <w:rPr>
          <w:rFonts w:ascii="Times New Roman" w:eastAsia="Calibri" w:hAnsi="Times New Roman" w:cs="Times New Roman"/>
          <w:sz w:val="24"/>
          <w:szCs w:val="24"/>
        </w:rPr>
        <w:t>Камешковский</w:t>
      </w:r>
      <w:proofErr w:type="spellEnd"/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  район, г. Радужный, г. Ковров, о. Муром, Вязн</w:t>
      </w:r>
      <w:r w:rsidRPr="00335279">
        <w:rPr>
          <w:rFonts w:ascii="Times New Roman" w:eastAsia="Calibri" w:hAnsi="Times New Roman" w:cs="Times New Roman"/>
          <w:sz w:val="24"/>
          <w:szCs w:val="24"/>
        </w:rPr>
        <w:t>и</w:t>
      </w: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ковский  район. Недостаточная работа в этом направлении проводится </w:t>
      </w:r>
      <w:proofErr w:type="spellStart"/>
      <w:r w:rsidRPr="00335279">
        <w:rPr>
          <w:rFonts w:ascii="Times New Roman" w:eastAsia="Calibri" w:hAnsi="Times New Roman" w:cs="Times New Roman"/>
          <w:sz w:val="24"/>
          <w:szCs w:val="24"/>
        </w:rPr>
        <w:t>Киржачским</w:t>
      </w:r>
      <w:proofErr w:type="spellEnd"/>
      <w:r w:rsidRPr="00335279">
        <w:rPr>
          <w:rFonts w:ascii="Times New Roman" w:eastAsia="Calibri" w:hAnsi="Times New Roman" w:cs="Times New Roman"/>
          <w:sz w:val="24"/>
          <w:szCs w:val="24"/>
        </w:rPr>
        <w:t>, М</w:t>
      </w:r>
      <w:r w:rsidRPr="00335279">
        <w:rPr>
          <w:rFonts w:ascii="Times New Roman" w:eastAsia="Calibri" w:hAnsi="Times New Roman" w:cs="Times New Roman"/>
          <w:sz w:val="24"/>
          <w:szCs w:val="24"/>
        </w:rPr>
        <w:t>у</w:t>
      </w: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ромским, </w:t>
      </w:r>
      <w:proofErr w:type="spellStart"/>
      <w:r w:rsidRPr="00335279">
        <w:rPr>
          <w:rFonts w:ascii="Times New Roman" w:eastAsia="Calibri" w:hAnsi="Times New Roman" w:cs="Times New Roman"/>
          <w:sz w:val="24"/>
          <w:szCs w:val="24"/>
        </w:rPr>
        <w:t>Селивановским</w:t>
      </w:r>
      <w:proofErr w:type="spellEnd"/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gramStart"/>
      <w:r w:rsidRPr="00335279">
        <w:rPr>
          <w:rFonts w:ascii="Times New Roman" w:eastAsia="Calibri" w:hAnsi="Times New Roman" w:cs="Times New Roman"/>
          <w:sz w:val="24"/>
          <w:szCs w:val="24"/>
        </w:rPr>
        <w:t>Юрьев-Польским</w:t>
      </w:r>
      <w:proofErr w:type="gramEnd"/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  районами.</w:t>
      </w:r>
    </w:p>
    <w:p w:rsidR="00DE0A64" w:rsidRPr="00335279" w:rsidRDefault="00DE0A64" w:rsidP="00335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Ежегодно победителями и призерами </w:t>
      </w:r>
      <w:r w:rsidRPr="00E62C59">
        <w:rPr>
          <w:rFonts w:ascii="Times New Roman" w:eastAsia="Calibri" w:hAnsi="Times New Roman" w:cs="Times New Roman"/>
          <w:sz w:val="24"/>
          <w:szCs w:val="24"/>
        </w:rPr>
        <w:t>региональной гуманитарной олимпиады школьн</w:t>
      </w:r>
      <w:r w:rsidRPr="00E62C59">
        <w:rPr>
          <w:rFonts w:ascii="Times New Roman" w:eastAsia="Calibri" w:hAnsi="Times New Roman" w:cs="Times New Roman"/>
          <w:sz w:val="24"/>
          <w:szCs w:val="24"/>
        </w:rPr>
        <w:t>и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ков «Умники и умницы земли Владимирской» были участники из </w:t>
      </w: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335279">
        <w:rPr>
          <w:rFonts w:ascii="Times New Roman" w:eastAsia="Calibri" w:hAnsi="Times New Roman" w:cs="Times New Roman"/>
          <w:sz w:val="24"/>
          <w:szCs w:val="24"/>
        </w:rPr>
        <w:t>Коврова</w:t>
      </w:r>
      <w:proofErr w:type="spellEnd"/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 и  о. Муром.</w:t>
      </w:r>
    </w:p>
    <w:p w:rsidR="00DE0A64" w:rsidRPr="00335279" w:rsidRDefault="00DE0A64" w:rsidP="003352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Дважды за прошедшие три года победителями и призерами </w:t>
      </w:r>
      <w:r w:rsidRPr="00E62C59">
        <w:rPr>
          <w:rFonts w:ascii="Times New Roman" w:eastAsia="Calibri" w:hAnsi="Times New Roman" w:cs="Times New Roman"/>
          <w:sz w:val="24"/>
          <w:szCs w:val="24"/>
        </w:rPr>
        <w:t>региональной гуманитарной олимпиады школьников «Умники и умницы земли Владимирской» становились участн</w:t>
      </w:r>
      <w:r w:rsidRPr="00E62C59">
        <w:rPr>
          <w:rFonts w:ascii="Times New Roman" w:eastAsia="Calibri" w:hAnsi="Times New Roman" w:cs="Times New Roman"/>
          <w:sz w:val="24"/>
          <w:szCs w:val="24"/>
        </w:rPr>
        <w:t>и</w:t>
      </w:r>
      <w:r w:rsidRPr="00E62C59">
        <w:rPr>
          <w:rFonts w:ascii="Times New Roman" w:eastAsia="Calibri" w:hAnsi="Times New Roman" w:cs="Times New Roman"/>
          <w:sz w:val="24"/>
          <w:szCs w:val="24"/>
        </w:rPr>
        <w:t xml:space="preserve">ки из </w:t>
      </w:r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Александровского района,  г. Владимира, Вязниковского, Гусь-Хрустального, </w:t>
      </w:r>
      <w:proofErr w:type="spellStart"/>
      <w:r w:rsidRPr="00335279">
        <w:rPr>
          <w:rFonts w:ascii="Times New Roman" w:eastAsia="Calibri" w:hAnsi="Times New Roman" w:cs="Times New Roman"/>
          <w:sz w:val="24"/>
          <w:szCs w:val="24"/>
        </w:rPr>
        <w:t>К</w:t>
      </w:r>
      <w:r w:rsidRPr="00335279">
        <w:rPr>
          <w:rFonts w:ascii="Times New Roman" w:eastAsia="Calibri" w:hAnsi="Times New Roman" w:cs="Times New Roman"/>
          <w:sz w:val="24"/>
          <w:szCs w:val="24"/>
        </w:rPr>
        <w:t>а</w:t>
      </w:r>
      <w:r w:rsidRPr="00335279">
        <w:rPr>
          <w:rFonts w:ascii="Times New Roman" w:eastAsia="Calibri" w:hAnsi="Times New Roman" w:cs="Times New Roman"/>
          <w:sz w:val="24"/>
          <w:szCs w:val="24"/>
        </w:rPr>
        <w:t>мешковского</w:t>
      </w:r>
      <w:proofErr w:type="spellEnd"/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5279">
        <w:rPr>
          <w:rFonts w:ascii="Times New Roman" w:eastAsia="Calibri" w:hAnsi="Times New Roman" w:cs="Times New Roman"/>
          <w:sz w:val="24"/>
          <w:szCs w:val="24"/>
        </w:rPr>
        <w:t>Собинского</w:t>
      </w:r>
      <w:proofErr w:type="spellEnd"/>
      <w:r w:rsidRPr="00335279">
        <w:rPr>
          <w:rFonts w:ascii="Times New Roman" w:eastAsia="Calibri" w:hAnsi="Times New Roman" w:cs="Times New Roman"/>
          <w:sz w:val="24"/>
          <w:szCs w:val="24"/>
        </w:rPr>
        <w:t xml:space="preserve">  районов и           г. </w:t>
      </w:r>
      <w:proofErr w:type="gramStart"/>
      <w:r w:rsidRPr="00335279">
        <w:rPr>
          <w:rFonts w:ascii="Times New Roman" w:eastAsia="Calibri" w:hAnsi="Times New Roman" w:cs="Times New Roman"/>
          <w:sz w:val="24"/>
          <w:szCs w:val="24"/>
        </w:rPr>
        <w:t>Радужный</w:t>
      </w:r>
      <w:proofErr w:type="gramEnd"/>
      <w:r w:rsidRPr="003352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931" w:rsidRDefault="00E74931" w:rsidP="0063680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74931" w:rsidSect="00C30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92E" w:rsidRPr="0014792E" w:rsidRDefault="00E74931" w:rsidP="001479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4792E" w:rsidRPr="0014792E">
        <w:rPr>
          <w:rFonts w:ascii="Times New Roman" w:hAnsi="Times New Roman" w:cs="Times New Roman"/>
          <w:b/>
          <w:sz w:val="28"/>
          <w:szCs w:val="28"/>
        </w:rPr>
        <w:t>. РЕАЛИЗАЦИЯ ДОПОЛНИТЕЛЬНЫХ ОБРАЗОВАТЕЛЬНЫХ ПРОГРАММ ДЛЯ ДЕТЕЙ</w:t>
      </w:r>
      <w:r w:rsidR="00E75675">
        <w:rPr>
          <w:rFonts w:ascii="Times New Roman" w:hAnsi="Times New Roman" w:cs="Times New Roman"/>
          <w:b/>
          <w:sz w:val="28"/>
          <w:szCs w:val="28"/>
        </w:rPr>
        <w:t xml:space="preserve"> на базе технопарка «Кванториум 33»</w:t>
      </w:r>
    </w:p>
    <w:p w:rsidR="0014792E" w:rsidRPr="0014792E" w:rsidRDefault="0014792E" w:rsidP="001479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2E" w:rsidRPr="0014792E" w:rsidRDefault="0014792E" w:rsidP="0014792E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92E">
        <w:rPr>
          <w:rFonts w:ascii="Times New Roman" w:hAnsi="Times New Roman" w:cs="Times New Roman"/>
          <w:b/>
          <w:i/>
          <w:sz w:val="28"/>
          <w:szCs w:val="28"/>
        </w:rPr>
        <w:t>Детский технопарк «Кванториум-33» - инновационная модель дополнительного образования детей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>В области подготовки инженерно-технологических кадров для развивающейся эк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номики в регионе можно обозначить две проблемы: отсутствие доступа детей к высок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технологичному современному оборудованию и материалам, что делает маловероятным выход на более высокий уровень подготовки детей (по сравнению с имеющимся), и ни</w:t>
      </w:r>
      <w:r w:rsidRPr="0014792E">
        <w:rPr>
          <w:rFonts w:ascii="Times New Roman" w:hAnsi="Times New Roman" w:cs="Times New Roman"/>
          <w:sz w:val="24"/>
          <w:szCs w:val="24"/>
        </w:rPr>
        <w:t>з</w:t>
      </w:r>
      <w:r w:rsidRPr="0014792E">
        <w:rPr>
          <w:rFonts w:ascii="Times New Roman" w:hAnsi="Times New Roman" w:cs="Times New Roman"/>
          <w:sz w:val="24"/>
          <w:szCs w:val="24"/>
        </w:rPr>
        <w:t>кий уровень кадровой обеспеченности, тормозящий развитие направления в муниципал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тетах.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С целью решения обозначенных проблем в сентябре 2017 года во Владимирской области создан и активно развивается Детский технопарк «Кванториум-33».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В целях осуществления общественно-государственного управления деятельностью Технопарка создан Координационный совет Технопарка, в который вошли представитель учредителя Института (1 человек), представители педагогического коллектива Технопарка (2 человека), родители обучающихся Технопарка (2 человека), представители партнеров: науки (2 человека),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бизнес-партнеров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(2 человека), других организаций (1 человек).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>27 июня 2017 г. состоялось первое заседание Координационного совета ДТ «Ква</w:t>
      </w:r>
      <w:r w:rsidRPr="0014792E">
        <w:rPr>
          <w:rFonts w:ascii="Times New Roman" w:hAnsi="Times New Roman" w:cs="Times New Roman"/>
          <w:sz w:val="24"/>
          <w:szCs w:val="24"/>
        </w:rPr>
        <w:t>н</w:t>
      </w:r>
      <w:r w:rsidRPr="0014792E">
        <w:rPr>
          <w:rFonts w:ascii="Times New Roman" w:hAnsi="Times New Roman" w:cs="Times New Roman"/>
          <w:sz w:val="24"/>
          <w:szCs w:val="24"/>
        </w:rPr>
        <w:t>ториум-33», на котором на основании анализ содержания проектно-исследовательской д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ятельности Технопарка, проблем олимпиадного и соревновательного направлений и вза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модействия с реальным сектором экономики решались вопросы необходимости расшир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ния направлений деятельности детского технопарка «Кванториум-33» (создание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медиа</w:t>
      </w:r>
      <w:r w:rsidRPr="0014792E">
        <w:rPr>
          <w:rFonts w:ascii="Times New Roman" w:hAnsi="Times New Roman" w:cs="Times New Roman"/>
          <w:sz w:val="24"/>
          <w:szCs w:val="24"/>
        </w:rPr>
        <w:t>к</w:t>
      </w:r>
      <w:r w:rsidRPr="0014792E">
        <w:rPr>
          <w:rFonts w:ascii="Times New Roman" w:hAnsi="Times New Roman" w:cs="Times New Roman"/>
          <w:sz w:val="24"/>
          <w:szCs w:val="24"/>
        </w:rPr>
        <w:t>вантума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и увеличение штатных единиц), а также проблемы привлечения внебюджетного финансирования деятельности детского технопарка «Кванториум-33» в 2017 году.</w:t>
      </w:r>
      <w:proofErr w:type="gramEnd"/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Деятельность регионального детского технопарка «Кванториум-33» в отчетный п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риод осуществлялась по нескольким направлениям: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Реализация дополнительных общеобразовательных программ естественн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научной и технической направленности</w:t>
      </w:r>
      <w:r w:rsidRPr="0014792E">
        <w:rPr>
          <w:rFonts w:ascii="Times New Roman" w:hAnsi="Times New Roman" w:cs="Times New Roman"/>
          <w:sz w:val="24"/>
          <w:szCs w:val="24"/>
        </w:rPr>
        <w:t xml:space="preserve"> по направлениям «Образовательная робототе</w:t>
      </w:r>
      <w:r w:rsidRPr="0014792E">
        <w:rPr>
          <w:rFonts w:ascii="Times New Roman" w:hAnsi="Times New Roman" w:cs="Times New Roman"/>
          <w:sz w:val="24"/>
          <w:szCs w:val="24"/>
        </w:rPr>
        <w:t>х</w:t>
      </w:r>
      <w:r w:rsidRPr="0014792E">
        <w:rPr>
          <w:rFonts w:ascii="Times New Roman" w:hAnsi="Times New Roman" w:cs="Times New Roman"/>
          <w:sz w:val="24"/>
          <w:szCs w:val="24"/>
        </w:rPr>
        <w:t>ника», «Биотехнологии»,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Аэротехнологии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», «Виртуальная и дополненная реальность», «Промышленный дизайн», «Лазерные работы». В 2016-2017 году обучено </w:t>
      </w:r>
      <w:r w:rsidRPr="0014792E">
        <w:rPr>
          <w:rFonts w:ascii="Times New Roman" w:hAnsi="Times New Roman" w:cs="Times New Roman"/>
          <w:b/>
          <w:sz w:val="24"/>
          <w:szCs w:val="24"/>
        </w:rPr>
        <w:t>426 человек</w:t>
      </w:r>
      <w:r w:rsidRPr="0014792E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14792E">
        <w:rPr>
          <w:rFonts w:ascii="Times New Roman" w:hAnsi="Times New Roman" w:cs="Times New Roman"/>
          <w:b/>
          <w:sz w:val="24"/>
          <w:szCs w:val="24"/>
        </w:rPr>
        <w:t>в 2016 году - 80 человек</w:t>
      </w:r>
      <w:r w:rsidRPr="0014792E">
        <w:rPr>
          <w:rFonts w:ascii="Times New Roman" w:hAnsi="Times New Roman" w:cs="Times New Roman"/>
          <w:sz w:val="24"/>
          <w:szCs w:val="24"/>
        </w:rPr>
        <w:t xml:space="preserve">; в </w:t>
      </w:r>
      <w:r w:rsidRPr="0014792E">
        <w:rPr>
          <w:rFonts w:ascii="Times New Roman" w:hAnsi="Times New Roman" w:cs="Times New Roman"/>
          <w:b/>
          <w:sz w:val="24"/>
          <w:szCs w:val="24"/>
        </w:rPr>
        <w:t>первом полугодии 2017 г. - 346 человек</w:t>
      </w:r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Участие воспитанников Технопарка в мероприятиях, олимпиадах и конку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сах</w:t>
      </w:r>
      <w:r w:rsidRPr="0014792E">
        <w:rPr>
          <w:rFonts w:ascii="Times New Roman" w:hAnsi="Times New Roman" w:cs="Times New Roman"/>
          <w:sz w:val="24"/>
          <w:szCs w:val="24"/>
        </w:rPr>
        <w:t xml:space="preserve"> различного уровня.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Во втором полугодии 2016 г.</w:t>
      </w:r>
      <w:r w:rsidRPr="0014792E">
        <w:rPr>
          <w:rFonts w:ascii="Times New Roman" w:hAnsi="Times New Roman" w:cs="Times New Roman"/>
          <w:sz w:val="24"/>
          <w:szCs w:val="24"/>
        </w:rPr>
        <w:t xml:space="preserve"> были достигнуты следующие результаты: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>-</w:t>
      </w:r>
      <w:r w:rsidRPr="0014792E">
        <w:rPr>
          <w:rFonts w:ascii="Times New Roman" w:hAnsi="Times New Roman" w:cs="Times New Roman"/>
          <w:sz w:val="24"/>
          <w:szCs w:val="24"/>
        </w:rPr>
        <w:tab/>
        <w:t>23-25 сентября 2016 г. воспитанники детского технопарка «Кванториум-33» участвовали в испытаниях «Кубок РТК» и «Следование по узкой линии: высшая лига» на международном робототехническом фестивале «Робофинист-2016» в г. Санкт-Петербург, получили дипломы об участии и заняли 12 место (из 29 команд) по первой номинации и 8 место (из 19 участников) по второй номинации (руководитель команды – В.Г. Поном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рев);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всего участвовало </w:t>
      </w:r>
      <w:r w:rsidRPr="0014792E">
        <w:rPr>
          <w:rFonts w:ascii="Times New Roman" w:hAnsi="Times New Roman" w:cs="Times New Roman"/>
          <w:b/>
          <w:sz w:val="24"/>
          <w:szCs w:val="24"/>
        </w:rPr>
        <w:t>3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</w:t>
      </w:r>
      <w:r w:rsidRPr="0014792E">
        <w:rPr>
          <w:rFonts w:ascii="Times New Roman" w:hAnsi="Times New Roman" w:cs="Times New Roman"/>
          <w:sz w:val="24"/>
          <w:szCs w:val="24"/>
        </w:rPr>
        <w:tab/>
        <w:t>5-6 ноября в Федеральном исследовательском центре «Институт прикладной физики Российской академии наук» состоялся IX Приволжский конкурс научно-технических работ школьников РОСТ-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ISEF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. В число победителей конкурса и обладателей дипломов 1-й степени по отраслевым номинациям вошел Калинин Дмитрий, обучающи</w:t>
      </w:r>
      <w:r w:rsidRPr="0014792E">
        <w:rPr>
          <w:rFonts w:ascii="Times New Roman" w:hAnsi="Times New Roman" w:cs="Times New Roman"/>
          <w:sz w:val="24"/>
          <w:szCs w:val="24"/>
        </w:rPr>
        <w:t>й</w:t>
      </w:r>
      <w:r w:rsidRPr="0014792E">
        <w:rPr>
          <w:rFonts w:ascii="Times New Roman" w:hAnsi="Times New Roman" w:cs="Times New Roman"/>
          <w:sz w:val="24"/>
          <w:szCs w:val="24"/>
        </w:rPr>
        <w:t>ся детского технопарка «Кванториум-33» (научный руководитель – В.Г. Пономарев) с проектом «AEREM – Распределенная аппаратно-программная система для мониторинга экологической обстановки современного города».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</w:t>
      </w:r>
      <w:r w:rsidRPr="0014792E">
        <w:rPr>
          <w:rFonts w:ascii="Times New Roman" w:hAnsi="Times New Roman" w:cs="Times New Roman"/>
          <w:sz w:val="24"/>
          <w:szCs w:val="24"/>
        </w:rPr>
        <w:tab/>
        <w:t>22 декабря 2016 года на базе Детского технопарка «Кванториум» ВИРО прошли Вторые региональные соревнования по образовательной робототехнике для об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 xml:space="preserve">чающихся образовательных организаций Владимирской области.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Соревнования проход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lastRenderedPageBreak/>
        <w:t xml:space="preserve">ли по пяти номинациям – кегель-ринг, гонки по линии, сумо, футбол и фристайл. </w:t>
      </w:r>
      <w:r w:rsidRPr="0014792E">
        <w:rPr>
          <w:rFonts w:ascii="Times New Roman" w:hAnsi="Times New Roman" w:cs="Times New Roman"/>
          <w:b/>
          <w:sz w:val="24"/>
          <w:szCs w:val="24"/>
        </w:rPr>
        <w:t>7 восп</w:t>
      </w:r>
      <w:r w:rsidRPr="0014792E">
        <w:rPr>
          <w:rFonts w:ascii="Times New Roman" w:hAnsi="Times New Roman" w:cs="Times New Roman"/>
          <w:b/>
          <w:sz w:val="24"/>
          <w:szCs w:val="24"/>
        </w:rPr>
        <w:t>и</w:t>
      </w:r>
      <w:r w:rsidRPr="0014792E">
        <w:rPr>
          <w:rFonts w:ascii="Times New Roman" w:hAnsi="Times New Roman" w:cs="Times New Roman"/>
          <w:b/>
          <w:sz w:val="24"/>
          <w:szCs w:val="24"/>
        </w:rPr>
        <w:t>танников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стали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призерами </w:t>
      </w:r>
      <w:r w:rsidRPr="0014792E">
        <w:rPr>
          <w:rFonts w:ascii="Times New Roman" w:hAnsi="Times New Roman" w:cs="Times New Roman"/>
          <w:sz w:val="24"/>
          <w:szCs w:val="24"/>
        </w:rPr>
        <w:t>в трех номинациях соревнований: в номинации «Сумо» 3-е место заняла команда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Квантосумо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» (Аникина Любовь,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Аскачинский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Але</w:t>
      </w:r>
      <w:r w:rsidRPr="0014792E">
        <w:rPr>
          <w:rFonts w:ascii="Times New Roman" w:hAnsi="Times New Roman" w:cs="Times New Roman"/>
          <w:sz w:val="24"/>
          <w:szCs w:val="24"/>
        </w:rPr>
        <w:t>к</w:t>
      </w:r>
      <w:r w:rsidRPr="0014792E">
        <w:rPr>
          <w:rFonts w:ascii="Times New Roman" w:hAnsi="Times New Roman" w:cs="Times New Roman"/>
          <w:sz w:val="24"/>
          <w:szCs w:val="24"/>
        </w:rPr>
        <w:t>сандр, Манько Константин) (руководитель команды А.И. Коршунов), в номинации «Фу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>бол» 2-е место заняла команда «Robot33» (Пономарев Артемий, Емшанов Василий, Ма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>ков Игорь) (руководитель команды В.Г. Пономарев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), в номинации «Фристайл» 3-е место занял Ксенофонтов Вадим (руководитель В.Г. Пономарев).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В первом полугодии 2017 г.</w:t>
      </w:r>
      <w:r w:rsidRPr="0014792E">
        <w:rPr>
          <w:rFonts w:ascii="Times New Roman" w:hAnsi="Times New Roman" w:cs="Times New Roman"/>
          <w:sz w:val="24"/>
          <w:szCs w:val="24"/>
        </w:rPr>
        <w:t xml:space="preserve"> по данному направлению были достигнуты следу</w:t>
      </w:r>
      <w:r w:rsidRPr="0014792E">
        <w:rPr>
          <w:rFonts w:ascii="Times New Roman" w:hAnsi="Times New Roman" w:cs="Times New Roman"/>
          <w:sz w:val="24"/>
          <w:szCs w:val="24"/>
        </w:rPr>
        <w:t>ю</w:t>
      </w:r>
      <w:r w:rsidRPr="0014792E">
        <w:rPr>
          <w:rFonts w:ascii="Times New Roman" w:hAnsi="Times New Roman" w:cs="Times New Roman"/>
          <w:sz w:val="24"/>
          <w:szCs w:val="24"/>
        </w:rPr>
        <w:t>щие результаты: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792E">
        <w:rPr>
          <w:rFonts w:ascii="Times New Roman" w:hAnsi="Times New Roman" w:cs="Times New Roman"/>
          <w:sz w:val="24"/>
          <w:szCs w:val="24"/>
        </w:rPr>
        <w:t>Январь 2017 г.: во II Зимней школе юного астрофизика в МГУ принял участие 1 обучающийся Технопарка; в теоретическом туре Московской астрономической олимпи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ды на базе ВИРО принял участие 1 обучающийся Технопарка.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Февраль 2017 г.: региональные соревнования «Робофест-Владимир-2017». Всего 25 участников, победителей и призеров нет. 6-7 февраля 2017 года – проведение регионал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ного чемпионата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овров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) (18 детей в возрасте 10+ и 14+ участники, </w:t>
      </w:r>
      <w:r w:rsidRPr="0014792E">
        <w:rPr>
          <w:rFonts w:ascii="Times New Roman" w:hAnsi="Times New Roman" w:cs="Times New Roman"/>
          <w:b/>
          <w:sz w:val="24"/>
          <w:szCs w:val="24"/>
        </w:rPr>
        <w:t>2 поб</w:t>
      </w:r>
      <w:r w:rsidRPr="0014792E">
        <w:rPr>
          <w:rFonts w:ascii="Times New Roman" w:hAnsi="Times New Roman" w:cs="Times New Roman"/>
          <w:b/>
          <w:sz w:val="24"/>
          <w:szCs w:val="24"/>
        </w:rPr>
        <w:t>е</w:t>
      </w:r>
      <w:r w:rsidRPr="0014792E">
        <w:rPr>
          <w:rFonts w:ascii="Times New Roman" w:hAnsi="Times New Roman" w:cs="Times New Roman"/>
          <w:b/>
          <w:sz w:val="24"/>
          <w:szCs w:val="24"/>
        </w:rPr>
        <w:t>дителя</w:t>
      </w:r>
      <w:r w:rsidRPr="0014792E">
        <w:rPr>
          <w:rFonts w:ascii="Times New Roman" w:hAnsi="Times New Roman" w:cs="Times New Roman"/>
          <w:sz w:val="24"/>
          <w:szCs w:val="24"/>
        </w:rPr>
        <w:t xml:space="preserve"> по компетенции «Лазерные работы 14+»)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Март 2017 г.: 15-17 марта 2017 года учащиеся детского технопарка «Кванториум» стали участниками федерального этапа IX всероссийского робототехнического фестиваля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в Москве. От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приехало 6 участников.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Апрель 2017 г.: в областной выставке инновационного научно-технического тво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>чества учащихся общеобразовательных организаций и организаций дополнительного 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>разования детей приняло участие 17 воспитанников Технопарка, победителями и приз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рами стали </w:t>
      </w:r>
      <w:r w:rsidRPr="0014792E">
        <w:rPr>
          <w:rFonts w:ascii="Times New Roman" w:hAnsi="Times New Roman" w:cs="Times New Roman"/>
          <w:b/>
          <w:sz w:val="24"/>
          <w:szCs w:val="24"/>
        </w:rPr>
        <w:t>7 человек</w:t>
      </w:r>
      <w:r w:rsidRPr="0014792E">
        <w:rPr>
          <w:rFonts w:ascii="Times New Roman" w:hAnsi="Times New Roman" w:cs="Times New Roman"/>
          <w:sz w:val="24"/>
          <w:szCs w:val="24"/>
        </w:rPr>
        <w:t>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Май 2017 г.: в региональном этапе Всероссийской робототехнической олимпиаде приняло участие 8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кванториан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, победителями и призерами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14792E">
        <w:rPr>
          <w:rFonts w:ascii="Times New Roman" w:hAnsi="Times New Roman" w:cs="Times New Roman"/>
          <w:b/>
          <w:sz w:val="24"/>
          <w:szCs w:val="24"/>
        </w:rPr>
        <w:t>7 человек</w:t>
      </w:r>
      <w:r w:rsidRPr="0014792E">
        <w:rPr>
          <w:rFonts w:ascii="Times New Roman" w:hAnsi="Times New Roman" w:cs="Times New Roman"/>
          <w:sz w:val="24"/>
          <w:szCs w:val="24"/>
        </w:rPr>
        <w:t>; во Всеро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 xml:space="preserve">сийском Чемпионате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Джуниорскиллс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по компетенции «Лазерные работы 14+» приняли участие 2 человека из площадки г.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>Июнь 2017 г.: в региональных школьных соревнованиях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CTF 2017» в области информационной безопасности принял участие 1 обучающийся Техн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 xml:space="preserve">парка;  во всероссийских соревнованиях приняло участие 27 обучающихся Технопарка: в заключительном этапе Всероссийской робототехнической Олимпиады (г.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, РТ) – 4 человека; в первом Всероссийском фестивале специальной робототехники «RoboEMERCOM-2017» (г. Ногинск) – 5 человек, из них </w:t>
      </w:r>
      <w:r w:rsidRPr="0014792E">
        <w:rPr>
          <w:rFonts w:ascii="Times New Roman" w:hAnsi="Times New Roman" w:cs="Times New Roman"/>
          <w:b/>
          <w:sz w:val="24"/>
          <w:szCs w:val="24"/>
        </w:rPr>
        <w:t>5 призеров</w:t>
      </w:r>
      <w:r w:rsidRPr="0014792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Всероссийский ко</w:t>
      </w:r>
      <w:r w:rsidRPr="0014792E">
        <w:rPr>
          <w:rFonts w:ascii="Times New Roman" w:hAnsi="Times New Roman" w:cs="Times New Roman"/>
          <w:sz w:val="24"/>
          <w:szCs w:val="24"/>
        </w:rPr>
        <w:t>н</w:t>
      </w:r>
      <w:r w:rsidRPr="0014792E">
        <w:rPr>
          <w:rFonts w:ascii="Times New Roman" w:hAnsi="Times New Roman" w:cs="Times New Roman"/>
          <w:sz w:val="24"/>
          <w:szCs w:val="24"/>
        </w:rPr>
        <w:t>курс Школа исследователей и изобретателей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ЮниКвант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» (18 участников, из них </w:t>
      </w:r>
      <w:r w:rsidRPr="0014792E">
        <w:rPr>
          <w:rFonts w:ascii="Times New Roman" w:hAnsi="Times New Roman" w:cs="Times New Roman"/>
          <w:b/>
          <w:sz w:val="24"/>
          <w:szCs w:val="24"/>
        </w:rPr>
        <w:t>12 п</w:t>
      </w:r>
      <w:r w:rsidRPr="0014792E">
        <w:rPr>
          <w:rFonts w:ascii="Times New Roman" w:hAnsi="Times New Roman" w:cs="Times New Roman"/>
          <w:b/>
          <w:sz w:val="24"/>
          <w:szCs w:val="24"/>
        </w:rPr>
        <w:t>о</w:t>
      </w:r>
      <w:r w:rsidRPr="0014792E">
        <w:rPr>
          <w:rFonts w:ascii="Times New Roman" w:hAnsi="Times New Roman" w:cs="Times New Roman"/>
          <w:b/>
          <w:sz w:val="24"/>
          <w:szCs w:val="24"/>
        </w:rPr>
        <w:t>бедителей</w:t>
      </w:r>
      <w:r w:rsidRPr="0014792E">
        <w:rPr>
          <w:rFonts w:ascii="Times New Roman" w:hAnsi="Times New Roman" w:cs="Times New Roman"/>
          <w:sz w:val="24"/>
          <w:szCs w:val="24"/>
        </w:rPr>
        <w:t>).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4792E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  <w:r w:rsidRPr="0014792E">
        <w:rPr>
          <w:rFonts w:ascii="Times New Roman" w:hAnsi="Times New Roman" w:cs="Times New Roman"/>
          <w:sz w:val="24"/>
          <w:szCs w:val="24"/>
        </w:rPr>
        <w:t xml:space="preserve"> количество обучающихся Технопарка – </w:t>
      </w:r>
      <w:r w:rsidRPr="0014792E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14792E">
        <w:rPr>
          <w:rFonts w:ascii="Times New Roman" w:hAnsi="Times New Roman" w:cs="Times New Roman"/>
          <w:sz w:val="24"/>
          <w:szCs w:val="24"/>
        </w:rPr>
        <w:t xml:space="preserve"> мероприятий, олимпиад и конкурсов составило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117 чел. </w:t>
      </w:r>
      <w:r w:rsidRPr="0014792E">
        <w:rPr>
          <w:rFonts w:ascii="Times New Roman" w:hAnsi="Times New Roman" w:cs="Times New Roman"/>
          <w:sz w:val="24"/>
          <w:szCs w:val="24"/>
        </w:rPr>
        <w:t>(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106 </w:t>
      </w:r>
      <w:r w:rsidRPr="0014792E">
        <w:rPr>
          <w:rFonts w:ascii="Times New Roman" w:hAnsi="Times New Roman" w:cs="Times New Roman"/>
          <w:sz w:val="24"/>
          <w:szCs w:val="24"/>
        </w:rPr>
        <w:t>из них – в 2017 г.),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региональных – 83 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Pr="0014792E">
        <w:rPr>
          <w:rFonts w:ascii="Times New Roman" w:hAnsi="Times New Roman" w:cs="Times New Roman"/>
          <w:sz w:val="24"/>
          <w:szCs w:val="24"/>
        </w:rPr>
        <w:t>чел. в 2017 г.);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федеральных – 44 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Pr="0014792E">
        <w:rPr>
          <w:rFonts w:ascii="Times New Roman" w:hAnsi="Times New Roman" w:cs="Times New Roman"/>
          <w:sz w:val="24"/>
          <w:szCs w:val="24"/>
        </w:rPr>
        <w:t>чел. в 2017 г.);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международных – 0.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Количество обучающихся Технопарка – </w:t>
      </w:r>
      <w:r w:rsidRPr="0014792E">
        <w:rPr>
          <w:rFonts w:ascii="Times New Roman" w:hAnsi="Times New Roman" w:cs="Times New Roman"/>
          <w:b/>
          <w:sz w:val="24"/>
          <w:szCs w:val="24"/>
        </w:rPr>
        <w:t>победителей и призеров</w:t>
      </w:r>
      <w:r w:rsidRPr="0014792E">
        <w:rPr>
          <w:rFonts w:ascii="Times New Roman" w:hAnsi="Times New Roman" w:cs="Times New Roman"/>
          <w:sz w:val="24"/>
          <w:szCs w:val="24"/>
        </w:rPr>
        <w:t xml:space="preserve"> мероприятий, олимпиад и конкурсов –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39 чел. </w:t>
      </w:r>
      <w:r w:rsidRPr="0014792E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  <w:r w:rsidRPr="0014792E">
        <w:rPr>
          <w:rFonts w:ascii="Times New Roman" w:hAnsi="Times New Roman" w:cs="Times New Roman"/>
          <w:b/>
          <w:sz w:val="24"/>
          <w:szCs w:val="24"/>
        </w:rPr>
        <w:t>31 чел</w:t>
      </w:r>
      <w:r w:rsidRPr="0014792E">
        <w:rPr>
          <w:rFonts w:ascii="Times New Roman" w:hAnsi="Times New Roman" w:cs="Times New Roman"/>
          <w:sz w:val="24"/>
          <w:szCs w:val="24"/>
        </w:rPr>
        <w:t>. в 2017 г.):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региональных – 21 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  <w:r w:rsidRPr="0014792E">
        <w:rPr>
          <w:rFonts w:ascii="Times New Roman" w:hAnsi="Times New Roman" w:cs="Times New Roman"/>
          <w:b/>
          <w:sz w:val="24"/>
          <w:szCs w:val="24"/>
        </w:rPr>
        <w:t>14 чел</w:t>
      </w:r>
      <w:r w:rsidRPr="0014792E">
        <w:rPr>
          <w:rFonts w:ascii="Times New Roman" w:hAnsi="Times New Roman" w:cs="Times New Roman"/>
          <w:sz w:val="24"/>
          <w:szCs w:val="24"/>
        </w:rPr>
        <w:t>. в 2017 г.);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федеральных – 18 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  <w:r w:rsidRPr="0014792E">
        <w:rPr>
          <w:rFonts w:ascii="Times New Roman" w:hAnsi="Times New Roman" w:cs="Times New Roman"/>
          <w:b/>
          <w:sz w:val="24"/>
          <w:szCs w:val="24"/>
        </w:rPr>
        <w:t>17 чел.</w:t>
      </w:r>
      <w:r w:rsidRPr="0014792E">
        <w:rPr>
          <w:rFonts w:ascii="Times New Roman" w:hAnsi="Times New Roman" w:cs="Times New Roman"/>
          <w:sz w:val="24"/>
          <w:szCs w:val="24"/>
        </w:rPr>
        <w:t xml:space="preserve"> в 2017 г.);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международных – 0.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Проведение на базе Технопарка массовых мероприятий, выявляющих одаре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ных детей и способствующих привлечению внимания детей и молодежи к ест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4792E">
        <w:rPr>
          <w:rFonts w:ascii="Times New Roman" w:hAnsi="Times New Roman" w:cs="Times New Roman"/>
          <w:b/>
          <w:i/>
          <w:sz w:val="24"/>
          <w:szCs w:val="24"/>
        </w:rPr>
        <w:t>ственнонаучным исследованиям и техническому творчеству</w:t>
      </w:r>
      <w:r w:rsidRPr="001479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общее количество мероприятий, проведенных в соответствии с Положением о формировании плана-графика деятельности Технопарка в отчетном периоде – </w:t>
      </w:r>
      <w:r w:rsidRPr="0014792E">
        <w:rPr>
          <w:rFonts w:ascii="Times New Roman" w:hAnsi="Times New Roman" w:cs="Times New Roman"/>
          <w:b/>
          <w:sz w:val="24"/>
          <w:szCs w:val="24"/>
        </w:rPr>
        <w:t>121.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мероприятий с внешними спикерами (гуру-лекции, в том числе за пределами Технопарка) – </w:t>
      </w:r>
      <w:r w:rsidRPr="0014792E">
        <w:rPr>
          <w:rFonts w:ascii="Times New Roman" w:hAnsi="Times New Roman" w:cs="Times New Roman"/>
          <w:b/>
          <w:sz w:val="24"/>
          <w:szCs w:val="24"/>
        </w:rPr>
        <w:t>27</w:t>
      </w:r>
      <w:r w:rsidRPr="0014792E">
        <w:rPr>
          <w:rFonts w:ascii="Times New Roman" w:hAnsi="Times New Roman" w:cs="Times New Roman"/>
          <w:sz w:val="24"/>
          <w:szCs w:val="24"/>
        </w:rPr>
        <w:t>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 - количество мероприятий на базе общеобразовательных учреждений в 2017 году – </w:t>
      </w:r>
      <w:r w:rsidRPr="0014792E">
        <w:rPr>
          <w:rFonts w:ascii="Times New Roman" w:hAnsi="Times New Roman" w:cs="Times New Roman"/>
          <w:b/>
          <w:sz w:val="24"/>
          <w:szCs w:val="24"/>
        </w:rPr>
        <w:t>18</w:t>
      </w:r>
      <w:r w:rsidRPr="0014792E">
        <w:rPr>
          <w:rFonts w:ascii="Times New Roman" w:hAnsi="Times New Roman" w:cs="Times New Roman"/>
          <w:sz w:val="24"/>
          <w:szCs w:val="24"/>
        </w:rPr>
        <w:t xml:space="preserve">. Охвачено </w:t>
      </w:r>
      <w:r w:rsidRPr="0014792E">
        <w:rPr>
          <w:rFonts w:ascii="Times New Roman" w:hAnsi="Times New Roman" w:cs="Times New Roman"/>
          <w:b/>
          <w:sz w:val="24"/>
          <w:szCs w:val="24"/>
        </w:rPr>
        <w:t>1390</w:t>
      </w:r>
      <w:r w:rsidRPr="0014792E">
        <w:rPr>
          <w:rFonts w:ascii="Times New Roman" w:hAnsi="Times New Roman" w:cs="Times New Roman"/>
          <w:sz w:val="24"/>
          <w:szCs w:val="24"/>
        </w:rPr>
        <w:t xml:space="preserve"> - школьников 7-17 лет и 30 педагогов;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охват образовательных организаций в отчетном периоде –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147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, Владими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 xml:space="preserve">ский филиал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МАОУ «Промышленно-коммерческий лицей», МБОУ Лицей-интернат № 1 г. Владимира, МБОУ СОШ № 2 г. Владимира, МБОУ СОШ № 5 г. Влад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мира, МБОУ СОШ № 6 г. Владимира, МБОУ СОШ № 15 г. Владимира, МБОУ СОШ № 16 г. Владимира, МБОУ СОШ № 19 г. Владимира, МБОУ СОШ № 21 г. Владимира, МАОУ Лингвистическая гимназия № 23 г. Владимира, МБОУ СОШ № 24 г. Владимира, МАОУ СОШ № 25 г. Владимира, МБОУ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СОШ № 26 г. Владимира, МБОУ СОШ № 33 г. Влад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мира, МАОУ СОШ № 34 г. Владимира, МАОУ Гимназия № 35 г. Владимира, МАОУ СОШ № 36 г. Владимира, МАОУ СОШ № 39 г. Владимира;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ГМУК №2 г. Владимира, МБОУ СОШ № 3 г. Камешково,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Новкинская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Камешковского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МБУ ДО ЦДТ "Росинка"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МБОУ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МБОУ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Гороховецкого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МБУ ДО ДДТ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обинки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, МБОУ «Андреевская СОШ»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МБОУ «Воровская СОШ»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МБОУ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Судогодская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СОШ № 1», МБОУ СОШ № 2 г. Суздаля, МБОУ СОШ № 2 г. Радужный, МБОУ ДО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ЦВР «Лад» г. Радужный, МБОУ «Гимназия № 6» о. Муром, МБОУ СОШ №4 о. Муром, МБОУ СОШ №18 о. Муром, МБОУ СОШ № 2 о. Муром, МБОУ СОШ № 16 о. Муром, МБОУ СОШ № 19 о. Муром, МБОУ ООШ № 12 о. Муром, МБОУ СОШ № 8 о. Муром, МБОУ «Лицей №1» о. Муром, МБОУ МУК № 1 о. Муром, МБУДО ЦВР о. М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ром, МБОУ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Ковардицкая</w:t>
      </w:r>
      <w:proofErr w:type="spellEnd"/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СОШ» Муромского района, МБОУ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Чаадаевская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СОШ» М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ромского района, МБОУ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Зименковская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СОШ» Муромского района);</w:t>
      </w:r>
      <w:proofErr w:type="gramEnd"/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количество мероприятий, направленных на внешнюю аудиторию, – </w:t>
      </w:r>
      <w:r w:rsidRPr="0014792E">
        <w:rPr>
          <w:rFonts w:ascii="Times New Roman" w:hAnsi="Times New Roman" w:cs="Times New Roman"/>
          <w:b/>
          <w:sz w:val="24"/>
          <w:szCs w:val="24"/>
        </w:rPr>
        <w:t>53</w:t>
      </w:r>
      <w:r w:rsidRPr="0014792E">
        <w:rPr>
          <w:rFonts w:ascii="Times New Roman" w:hAnsi="Times New Roman" w:cs="Times New Roman"/>
          <w:sz w:val="24"/>
          <w:szCs w:val="24"/>
        </w:rPr>
        <w:t>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количество внешних посетителей Технопарка (не являющихся его учащимися) в отчетном периоде, – </w:t>
      </w:r>
      <w:r w:rsidRPr="0014792E">
        <w:rPr>
          <w:rFonts w:ascii="Times New Roman" w:hAnsi="Times New Roman" w:cs="Times New Roman"/>
          <w:b/>
          <w:sz w:val="24"/>
          <w:szCs w:val="24"/>
        </w:rPr>
        <w:t>5505 человек</w:t>
      </w:r>
      <w:r w:rsidRPr="0014792E">
        <w:rPr>
          <w:rFonts w:ascii="Times New Roman" w:hAnsi="Times New Roman" w:cs="Times New Roman"/>
          <w:sz w:val="24"/>
          <w:szCs w:val="24"/>
        </w:rPr>
        <w:t>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количество непрофильных мероприятий – </w:t>
      </w:r>
      <w:r w:rsidRPr="0014792E">
        <w:rPr>
          <w:rFonts w:ascii="Times New Roman" w:hAnsi="Times New Roman" w:cs="Times New Roman"/>
          <w:b/>
          <w:sz w:val="24"/>
          <w:szCs w:val="24"/>
        </w:rPr>
        <w:t>23</w:t>
      </w:r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i/>
          <w:sz w:val="24"/>
          <w:szCs w:val="24"/>
        </w:rPr>
        <w:t>4. Организация региональных соревнований технической направленности.</w:t>
      </w:r>
      <w:r w:rsidRPr="0014792E">
        <w:rPr>
          <w:rFonts w:ascii="Times New Roman" w:hAnsi="Times New Roman" w:cs="Times New Roman"/>
          <w:sz w:val="24"/>
          <w:szCs w:val="24"/>
        </w:rPr>
        <w:t xml:space="preserve"> В о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 xml:space="preserve">четный период было проведено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4792E">
        <w:rPr>
          <w:rFonts w:ascii="Times New Roman" w:hAnsi="Times New Roman" w:cs="Times New Roman"/>
          <w:sz w:val="24"/>
          <w:szCs w:val="24"/>
        </w:rPr>
        <w:t xml:space="preserve">областных соревнований, в которых приняло участие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616 обучающихся </w:t>
      </w:r>
      <w:r w:rsidRPr="0014792E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  <w:r w:rsidRPr="0014792E">
        <w:rPr>
          <w:rFonts w:ascii="Times New Roman" w:hAnsi="Times New Roman" w:cs="Times New Roman"/>
          <w:b/>
          <w:sz w:val="24"/>
          <w:szCs w:val="24"/>
        </w:rPr>
        <w:t>7 мероприятий в 2017 г</w:t>
      </w:r>
      <w:r w:rsidRPr="0014792E">
        <w:rPr>
          <w:rFonts w:ascii="Times New Roman" w:hAnsi="Times New Roman" w:cs="Times New Roman"/>
          <w:sz w:val="24"/>
          <w:szCs w:val="24"/>
        </w:rPr>
        <w:t>. общей численностью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 536 чел.)</w:t>
      </w:r>
      <w:r w:rsidRPr="0014792E">
        <w:rPr>
          <w:rFonts w:ascii="Times New Roman" w:hAnsi="Times New Roman" w:cs="Times New Roman"/>
          <w:sz w:val="24"/>
          <w:szCs w:val="24"/>
        </w:rPr>
        <w:t>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- 22 декабря 2016 г. – 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792E">
        <w:rPr>
          <w:rFonts w:ascii="Times New Roman" w:hAnsi="Times New Roman" w:cs="Times New Roman"/>
          <w:sz w:val="24"/>
          <w:szCs w:val="24"/>
        </w:rPr>
        <w:t xml:space="preserve"> Региональные соревнования по робототехнике (80 участн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ков);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- 6-7 февраля 2017 года – региональный чемпионат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овров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) (18 детей в возрасте 10+ и 14+). Двое школьников 14 лет из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- победители в компетенции "Лазерные технологии" - участвовали в V Национальном чемпионате «Молодые профе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сионалы» (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 в Краснодаре 19-20 мая 2017 года.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- 25 апреля 2017 года - областная выставка инновационного научно-технического творчества школьников и воспитанников учреждений дополнительного образования детей (200 участников);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- 18 мая 2017 г. – региональный чемпионат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Робофест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-Владимир» (200 участников, 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. из г. Иваново);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- 30 мая 2017 г. – региональный этап Всероссийской робототехнической олимпи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ды (21 участник);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- 10-11 июня 2017 г. - открытое первенство Владимирской области по авиамодел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ному спорту среди учащихся школ и учреждений дополнительного образования (47 участников, 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. из Нижнего Новгорода).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- 14 июня 2017 года – первая региональная олимпиада по информационной бе</w:t>
      </w:r>
      <w:r w:rsidRPr="0014792E">
        <w:rPr>
          <w:rFonts w:ascii="Times New Roman" w:hAnsi="Times New Roman" w:cs="Times New Roman"/>
          <w:sz w:val="24"/>
          <w:szCs w:val="24"/>
        </w:rPr>
        <w:t>з</w:t>
      </w:r>
      <w:r w:rsidRPr="0014792E">
        <w:rPr>
          <w:rFonts w:ascii="Times New Roman" w:hAnsi="Times New Roman" w:cs="Times New Roman"/>
          <w:sz w:val="24"/>
          <w:szCs w:val="24"/>
        </w:rPr>
        <w:t>опасности среди школьников 8-11 классов «Что такое CTF» (34 участников);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- 23-25 июня 2017 года – открытые областные соревнования обучающихся по с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домодельному спорту (16 участников).</w:t>
      </w:r>
    </w:p>
    <w:p w:rsidR="0014792E" w:rsidRPr="0014792E" w:rsidRDefault="00B862E3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>Изучение иностранных языков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 целях подготовки участников проектных групп к международным соревнованиям с 6 марта 2017 г. на базе Технопарка реализуется обучение воспитанников Технопарка по двум программам «Разговорный английский» и «Технический английский язык».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14792E" w:rsidRPr="0014792E" w:rsidRDefault="00B862E3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>. Повышение уровня профессионализма педагогов ДТ «Кванториум-33» и пед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>гогического сообщества региона в целом</w:t>
      </w:r>
      <w:r w:rsidR="0014792E" w:rsidRPr="001479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количество педагогических работников, а также наставников и инженеров без п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дагогического образования, прошедших обучение у федерального оператора сети детских технопарков «Кванториум» по состоянию на отчетный период, – </w:t>
      </w:r>
      <w:r w:rsidRPr="0014792E">
        <w:rPr>
          <w:rFonts w:ascii="Times New Roman" w:hAnsi="Times New Roman" w:cs="Times New Roman"/>
          <w:b/>
          <w:sz w:val="24"/>
          <w:szCs w:val="24"/>
        </w:rPr>
        <w:t>22</w:t>
      </w:r>
      <w:r w:rsidRPr="0014792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. в 2017 г. - </w:t>
      </w:r>
      <w:r w:rsidRPr="0014792E">
        <w:rPr>
          <w:rFonts w:ascii="Times New Roman" w:hAnsi="Times New Roman" w:cs="Times New Roman"/>
          <w:b/>
          <w:sz w:val="24"/>
          <w:szCs w:val="24"/>
        </w:rPr>
        <w:t>9</w:t>
      </w:r>
      <w:r w:rsidRPr="0014792E"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Количество мероприятий, проведенных для руководящих, педагогических рабо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ников и специалистов, – </w:t>
      </w:r>
      <w:r w:rsidRPr="0014792E">
        <w:rPr>
          <w:rFonts w:ascii="Times New Roman" w:hAnsi="Times New Roman" w:cs="Times New Roman"/>
          <w:b/>
          <w:sz w:val="24"/>
          <w:szCs w:val="24"/>
        </w:rPr>
        <w:t>24</w:t>
      </w:r>
      <w:r w:rsidRPr="0014792E">
        <w:rPr>
          <w:rFonts w:ascii="Times New Roman" w:hAnsi="Times New Roman" w:cs="Times New Roman"/>
          <w:sz w:val="24"/>
          <w:szCs w:val="24"/>
        </w:rPr>
        <w:t xml:space="preserve">, в них приняло участие </w:t>
      </w:r>
      <w:r w:rsidRPr="0014792E">
        <w:rPr>
          <w:rFonts w:ascii="Times New Roman" w:hAnsi="Times New Roman" w:cs="Times New Roman"/>
          <w:b/>
          <w:sz w:val="24"/>
          <w:szCs w:val="24"/>
        </w:rPr>
        <w:t>1019 педагогов</w:t>
      </w:r>
      <w:r w:rsidRPr="0014792E">
        <w:rPr>
          <w:rFonts w:ascii="Times New Roman" w:hAnsi="Times New Roman" w:cs="Times New Roman"/>
          <w:sz w:val="24"/>
          <w:szCs w:val="24"/>
        </w:rPr>
        <w:t>, руководителей, сп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циалистов: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11.01.2017 - совещание для специалистов муниципальных органов, осуществля</w:t>
      </w:r>
      <w:r w:rsidRPr="0014792E">
        <w:rPr>
          <w:rFonts w:ascii="Times New Roman" w:hAnsi="Times New Roman" w:cs="Times New Roman"/>
          <w:sz w:val="24"/>
          <w:szCs w:val="24"/>
        </w:rPr>
        <w:t>ю</w:t>
      </w:r>
      <w:r w:rsidRPr="0014792E">
        <w:rPr>
          <w:rFonts w:ascii="Times New Roman" w:hAnsi="Times New Roman" w:cs="Times New Roman"/>
          <w:sz w:val="24"/>
          <w:szCs w:val="24"/>
        </w:rPr>
        <w:t>щих управление в сфере образования». Присутствовал 21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27.01.2017 - презентация Детского технопарка "Кванториум " на совещании для р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ководителей муниципальных органов, осуществляющих управление в сфере образования. Присутствовал 21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6.02.2017 - семинар для учителей информатики «Основы программирования на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в рамках регионального этапа Всероссийской олимпиады школьников по инфо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>матики. На семинаре присутствовало 14 учителей информатики. Организатор семинара - методист ДТ "Кванториум-33" Беляева Е.А., докладчик - педагог доп. образования по направлению VR/AR, к.т.н. Монахов Ю.М.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7.02.2017 - семинар-совещание по развитию новых моделей дополнительного обр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зования детей во Владимирской области. Присутствовало 68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14.02.2017 - презентация Детского технопарка "Кванториум" для педагогов д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школьных образовательных учреждений Владимирской области. Присутствовало 35 чел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14.02.2017 - семинар-совещание с координаторами муниципальных площадок по организации дистанционного образования детей с ограниченными возможностями здор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вья во Владимирской области. Присутствовало 23 человека.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21.02.2017 - презентация Детского технопарка "Кванториум" для учителей гуман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тарного цикла общеобразовательных учреждений Владимирской области. Присутствовало 32 человека.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28.02.2017 - презентация Детского технопарка "Кванториум" для молодых педаг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гов общеобразовательных учреждений Владимирской области (со стажем работы до 5 лет) Присутствовало 50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14.03.2017 - областное совещание «Информационная безопасность образовател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>ных организаций». Присутствовало 102 человека.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15.03.2017 - межрегиональная научно-практическая конференция "Воспитание и социальное развитие личности: традиционные и инновационные подходы". Присутствов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ло 95 человека.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21.03.2017 - экскурсия-презентация для педагогов-психологов общеобразовател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>ных организаций. Присутствовало 20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21.03.2017 - семинар для руководителей дошкольных организаций «Детский техн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парк «Кванториум-33» - инновационная модель дополнительного образования детей». Присутствовало 30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22.03.2017 - экскурсия для слушателей курсов повышения квалификации по пр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блемам профориентации детей и молодежи. Присутствовало 10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22.03.2017 - экскурсия для педагогов и руководителей учебных учреждений Ко</w:t>
      </w:r>
      <w:r w:rsidRPr="0014792E">
        <w:rPr>
          <w:rFonts w:ascii="Times New Roman" w:hAnsi="Times New Roman" w:cs="Times New Roman"/>
          <w:sz w:val="24"/>
          <w:szCs w:val="24"/>
        </w:rPr>
        <w:t>в</w:t>
      </w:r>
      <w:r w:rsidRPr="0014792E">
        <w:rPr>
          <w:rFonts w:ascii="Times New Roman" w:hAnsi="Times New Roman" w:cs="Times New Roman"/>
          <w:sz w:val="24"/>
          <w:szCs w:val="24"/>
        </w:rPr>
        <w:t>ровского района. Присутствовало 20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lastRenderedPageBreak/>
        <w:t>25.03.2017 - заседание областной молодежной дискуссионной площадки на тему: «Вами гордится Россия! Вами гордится Владимирская земля!» в рамках реализации 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>ластного образовательного проекта «Я - гражданин Российской Федерации! Я - житель Владимирской земли!». Присутствовало 180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28.03.2017 - экскурсия для педагогов школ г. Гусь-Хрустального. Присутствовало 30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5.04.2017 - презентация Детского технопарка "Кванториум" для директоров учр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ждений среднего профессионального образования Владимирской области. Присутствов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ло 20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12.04.2017 - семинар для МО учителей информатики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. Присутствовало 15 человек и методист из ГИМЦ.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14.04.2017 - экскурсия по ДТ Кванториум-33 для руководства и преподавателей Владимирского строительного колледжа. Присутствовало 18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18.04.2017 - презентация технопарка в рамках семинара по информационной бе</w:t>
      </w:r>
      <w:r w:rsidRPr="0014792E">
        <w:rPr>
          <w:rFonts w:ascii="Times New Roman" w:hAnsi="Times New Roman" w:cs="Times New Roman"/>
          <w:sz w:val="24"/>
          <w:szCs w:val="24"/>
        </w:rPr>
        <w:t>з</w:t>
      </w:r>
      <w:r w:rsidRPr="0014792E">
        <w:rPr>
          <w:rFonts w:ascii="Times New Roman" w:hAnsi="Times New Roman" w:cs="Times New Roman"/>
          <w:sz w:val="24"/>
          <w:szCs w:val="24"/>
        </w:rPr>
        <w:t>опасности для преподавателей ДОУ. Присутствовало 18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25.05.2017 - презентация Детского технопарка "Кванториум-33" для участников 14-го регионального конкурса инновационных проектов и методических разработок среди работников ДОУ «Пчелка-2017». Присутствовало 210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13.06.2017 - экскурсия для преподавателей педагогического колледжа. Присутств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вало 15 человек.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13-18.06.2017 - организация обучения учителей на очных курсах дополнительного образования «Астрономия в современной школе». Курсы объемом 36 часов в Госуда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 xml:space="preserve">ственном астрономическом институте МГУ им. Ломоносова (ГАИШ МГУ). Участвовали в них 4 человека: методист ВИРО и три учителя физики из Владимира и пос. Андреево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догодского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20.06.2017 - совещание ВИРО и департамента образования с представителями м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ниципальных и региональных образовательных учреждений по вопросам развития роб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 xml:space="preserve">тотехники в регионе. Присутствовало 40 человек.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92E" w:rsidRPr="0014792E" w:rsidRDefault="00B862E3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>. Обмен опытом с другими регионами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В отчетный период детский технопарк «Кванториум-33» посетило </w:t>
      </w:r>
      <w:r w:rsidRPr="0014792E">
        <w:rPr>
          <w:rFonts w:ascii="Times New Roman" w:hAnsi="Times New Roman" w:cs="Times New Roman"/>
          <w:b/>
          <w:sz w:val="24"/>
          <w:szCs w:val="24"/>
        </w:rPr>
        <w:t>48 человек</w:t>
      </w:r>
      <w:r w:rsidRPr="0014792E">
        <w:rPr>
          <w:rFonts w:ascii="Times New Roman" w:hAnsi="Times New Roman" w:cs="Times New Roman"/>
          <w:sz w:val="24"/>
          <w:szCs w:val="24"/>
        </w:rPr>
        <w:t>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- коллеги из республики Саха-Якутия (8 человек),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представители института развития образования Ивановской области (9 человек);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представители Министерства образования и строящегося технопарка Удмуртской республики (8 человек);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представители департамента образования Ярославской области (4 человека);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руководитель ДТ «Кванториум» в Мурманской области (1 человек);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делегация из Чеченской республики (2 человека);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делегация из Челябинска и Москвы (4 человека);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- выездной семинар на базе детского технопарка «Кванториум-33» для преподав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 xml:space="preserve">телей федеральной сети технопарков «Кванториум».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 xml:space="preserve">Во Владимир приехали действующие и будущие преподаватели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квантумов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«Виртуальная и дополненная реальность» и «IT-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из 15 регионов – Москва, Воронеж, Уфа, Сыктывкар, Нефтеюганск, Самара, Красноярск, Калининград, Владивосток, Владимир, Абакан (Хакасия), Ижевск (Удму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 xml:space="preserve">тия), Махачкала (Дагестан), Якутск, Саха (Якутия), которых курировала федеральный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Роскванториума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по направлению VR/AR Ирина Кузнецова (16 человек).</w:t>
      </w:r>
      <w:proofErr w:type="gramEnd"/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Педагоги Технопарка принимают участие в создании федерального банка образ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 xml:space="preserve">вательных программ и кейсов.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 xml:space="preserve">Количество методических разработок в отчетном периоде, отправленных на акцептование федеральному оператору, –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4792E">
        <w:rPr>
          <w:rFonts w:ascii="Times New Roman" w:hAnsi="Times New Roman" w:cs="Times New Roman"/>
          <w:sz w:val="24"/>
          <w:szCs w:val="24"/>
        </w:rPr>
        <w:t>(рабочая программа "Пр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 xml:space="preserve">мышленный дизайн" 60 ч., (12-16 лет), индивидуальная адаптированная образовательная программа для ребенка с ОВЗ "Технологии виртуальной и дополненной реальности (VR/AR)", 48 ч. (14-17 лет), рабочая программа «Генетика с основами генной инженерии и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lastRenderedPageBreak/>
        <w:t>биоинформатики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60 ч. (14-22 года), рабочая программа «Промышленный дизайн» 60 ч. (11-16 лет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), кейс по промышленному дизайну «Объект из будущего», кейс по промы</w:t>
      </w:r>
      <w:r w:rsidRPr="0014792E">
        <w:rPr>
          <w:rFonts w:ascii="Times New Roman" w:hAnsi="Times New Roman" w:cs="Times New Roman"/>
          <w:sz w:val="24"/>
          <w:szCs w:val="24"/>
        </w:rPr>
        <w:t>ш</w:t>
      </w:r>
      <w:r w:rsidRPr="0014792E">
        <w:rPr>
          <w:rFonts w:ascii="Times New Roman" w:hAnsi="Times New Roman" w:cs="Times New Roman"/>
          <w:sz w:val="24"/>
          <w:szCs w:val="24"/>
        </w:rPr>
        <w:t>ленному дизайну «Актуальный объект», кейс по промышленному дизайну «Объект для известного бренда», рабочая программа «Компьютерное зрение и его приложения в разр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ботке систем дополненной реальности», рабочая программа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Аэротехнологии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», кейс «ГМО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, кейс «Опасная красота», кейс «Спасем мир», кейс «Игра в дизайнера» - гибри</w:t>
      </w:r>
      <w:r w:rsidRPr="0014792E">
        <w:rPr>
          <w:rFonts w:ascii="Times New Roman" w:hAnsi="Times New Roman" w:cs="Times New Roman"/>
          <w:sz w:val="24"/>
          <w:szCs w:val="24"/>
        </w:rPr>
        <w:t>д</w:t>
      </w:r>
      <w:r w:rsidRPr="0014792E">
        <w:rPr>
          <w:rFonts w:ascii="Times New Roman" w:hAnsi="Times New Roman" w:cs="Times New Roman"/>
          <w:sz w:val="24"/>
          <w:szCs w:val="24"/>
        </w:rPr>
        <w:t>ный объект - технология и природа (групповой проект, группы по 2,3 ребенка), кейс «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следование фирменного стиля», кейс «Создание упаковки для продукта»).</w:t>
      </w:r>
      <w:proofErr w:type="gramEnd"/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2E" w:rsidRPr="0014792E" w:rsidRDefault="00B862E3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>. Реализация сетевого взаимодействия с партнерами: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Для успешной реализации миссии Технопарка заключено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8 соглашений </w:t>
      </w:r>
      <w:r w:rsidRPr="0014792E">
        <w:rPr>
          <w:rFonts w:ascii="Times New Roman" w:hAnsi="Times New Roman" w:cs="Times New Roman"/>
          <w:sz w:val="24"/>
          <w:szCs w:val="24"/>
        </w:rPr>
        <w:t>(догов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ров) ГАОУ ДПО ВО ВИРО с государственными и негосударственными поставщиками 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>разовательных услуг в рамках сетевой формы реализации образовательных программ: ФГБОУ «Владимирский государственный университет имени Александра Григорьевича и Николая Григорьевича Столетовых», ГБПОУ ВО «Владимирский педагогический ко</w:t>
      </w:r>
      <w:r w:rsidRPr="0014792E">
        <w:rPr>
          <w:rFonts w:ascii="Times New Roman" w:hAnsi="Times New Roman" w:cs="Times New Roman"/>
          <w:sz w:val="24"/>
          <w:szCs w:val="24"/>
        </w:rPr>
        <w:t>л</w:t>
      </w:r>
      <w:r w:rsidRPr="0014792E">
        <w:rPr>
          <w:rFonts w:ascii="Times New Roman" w:hAnsi="Times New Roman" w:cs="Times New Roman"/>
          <w:sz w:val="24"/>
          <w:szCs w:val="24"/>
        </w:rPr>
        <w:t xml:space="preserve">ледж», АО «Конструкторское опытное бюро радиосвязи», Администрацией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Камешко</w:t>
      </w:r>
      <w:r w:rsidRPr="0014792E">
        <w:rPr>
          <w:rFonts w:ascii="Times New Roman" w:hAnsi="Times New Roman" w:cs="Times New Roman"/>
          <w:sz w:val="24"/>
          <w:szCs w:val="24"/>
        </w:rPr>
        <w:t>в</w:t>
      </w:r>
      <w:r w:rsidRPr="0014792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района, МГУ (НИИЯФ МГУ),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компания «Фонд содействия разв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 xml:space="preserve">тию малого и среднего предпринимательства во Владимирской области», АНО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«Ун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 xml:space="preserve">верситет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», ООО «АББ».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 xml:space="preserve">Реализованы заказы (без оплаты) реального сектора экономика на оказание услуг: разработка 3D модели «Шахматный конь» в среде моделирования 3D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(Влад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 xml:space="preserve">мирский Центр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), печать комплекта шахматных фигур по моделям з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 xml:space="preserve">казчика (Владимирский Центр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), разработка 3D модели зубчатого кол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са по образцу заказчика в среде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 последующей печатью на фотопол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мерном принтере (реверс-инжиниринг для Ковровского бизнес-инкубатора), сканирование предметов мебели с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помощью ручного 3D-сканера, а также методом фотограмметрии (м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бельная фабрика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ХоРеКа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»). Общее количество реализованных заказов реального сектора экономики – всего </w:t>
      </w:r>
      <w:r w:rsidRPr="0014792E">
        <w:rPr>
          <w:rFonts w:ascii="Times New Roman" w:hAnsi="Times New Roman" w:cs="Times New Roman"/>
          <w:b/>
          <w:sz w:val="24"/>
          <w:szCs w:val="24"/>
        </w:rPr>
        <w:t>4 заказа</w:t>
      </w:r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На базе Технопарка организована производственная практика групп студентов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, ВПК (по договорам), отдельных студентов организаций среднего профессионал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ного образования. Общее количество стажеров, привлеченных к работе на волонтерской основе, по состоянию на отчетный период – </w:t>
      </w:r>
      <w:r w:rsidRPr="0014792E">
        <w:rPr>
          <w:rFonts w:ascii="Times New Roman" w:hAnsi="Times New Roman" w:cs="Times New Roman"/>
          <w:b/>
          <w:sz w:val="24"/>
          <w:szCs w:val="24"/>
        </w:rPr>
        <w:t>50</w:t>
      </w:r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792E" w:rsidRPr="0014792E" w:rsidRDefault="00B862E3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4792E" w:rsidRPr="0014792E">
        <w:rPr>
          <w:rFonts w:ascii="Times New Roman" w:hAnsi="Times New Roman" w:cs="Times New Roman"/>
          <w:b/>
          <w:i/>
          <w:sz w:val="24"/>
          <w:szCs w:val="24"/>
        </w:rPr>
        <w:t xml:space="preserve">. Освещение деятельности технопарка в СМИ 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медиапланом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ведется активная информационная кампания по освещению деятельности Технопарка на официальном сайте ВИРО, сайте ДТ «Кванториум-33», в группах социальных сетей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», в регионал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>ных и федеральных средствах массовой информации.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Общее количество публикаций по теме работы Технопарка в отчетный период составило</w:t>
      </w:r>
      <w:r w:rsidR="00EC25A3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b/>
          <w:sz w:val="24"/>
          <w:szCs w:val="24"/>
        </w:rPr>
        <w:t>176 материалов</w:t>
      </w:r>
      <w:r w:rsidRPr="0014792E">
        <w:rPr>
          <w:rFonts w:ascii="Times New Roman" w:hAnsi="Times New Roman" w:cs="Times New Roman"/>
          <w:sz w:val="24"/>
          <w:szCs w:val="24"/>
        </w:rPr>
        <w:t xml:space="preserve">: 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в 2016 г. </w:t>
      </w:r>
      <w:r w:rsidRPr="0014792E">
        <w:rPr>
          <w:rFonts w:ascii="Times New Roman" w:hAnsi="Times New Roman" w:cs="Times New Roman"/>
          <w:sz w:val="24"/>
          <w:szCs w:val="24"/>
        </w:rPr>
        <w:t>было опубликовано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 16 материалов, </w:t>
      </w:r>
      <w:r w:rsidRPr="0014792E">
        <w:rPr>
          <w:rFonts w:ascii="Times New Roman" w:hAnsi="Times New Roman" w:cs="Times New Roman"/>
          <w:sz w:val="24"/>
          <w:szCs w:val="24"/>
        </w:rPr>
        <w:t xml:space="preserve">в </w:t>
      </w:r>
      <w:r w:rsidRPr="0014792E">
        <w:rPr>
          <w:rFonts w:ascii="Times New Roman" w:hAnsi="Times New Roman" w:cs="Times New Roman"/>
          <w:b/>
          <w:sz w:val="24"/>
          <w:szCs w:val="24"/>
        </w:rPr>
        <w:t>2017 г.</w:t>
      </w:r>
      <w:r w:rsidRPr="0014792E">
        <w:rPr>
          <w:rFonts w:ascii="Times New Roman" w:hAnsi="Times New Roman" w:cs="Times New Roman"/>
          <w:sz w:val="24"/>
          <w:szCs w:val="24"/>
        </w:rPr>
        <w:t>- более</w:t>
      </w:r>
      <w:r w:rsidRPr="0014792E">
        <w:rPr>
          <w:rFonts w:ascii="Times New Roman" w:hAnsi="Times New Roman" w:cs="Times New Roman"/>
          <w:b/>
          <w:sz w:val="24"/>
          <w:szCs w:val="24"/>
        </w:rPr>
        <w:t xml:space="preserve"> 160 статей и анонсов.</w:t>
      </w:r>
    </w:p>
    <w:p w:rsidR="0014792E" w:rsidRPr="0014792E" w:rsidRDefault="0014792E" w:rsidP="0014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Федерального оператора сети детских технопарков «Кванториум» в апреле-мае 2017 года Владимирская область занимает </w:t>
      </w:r>
      <w:r w:rsidRPr="0014792E">
        <w:rPr>
          <w:rFonts w:ascii="Times New Roman" w:hAnsi="Times New Roman" w:cs="Times New Roman"/>
          <w:b/>
          <w:sz w:val="24"/>
          <w:szCs w:val="24"/>
        </w:rPr>
        <w:t>третью позицию</w:t>
      </w:r>
      <w:r w:rsidRPr="0014792E">
        <w:rPr>
          <w:rFonts w:ascii="Times New Roman" w:hAnsi="Times New Roman" w:cs="Times New Roman"/>
          <w:sz w:val="24"/>
          <w:szCs w:val="24"/>
        </w:rPr>
        <w:t xml:space="preserve"> в рейтинге после Липецкой и Калининградской областей (из 17 позиций). В стадии решения проблемы развития деятельности ДТ «Кванториум-33» по показателям </w:t>
      </w:r>
      <w:r w:rsidRPr="0014792E">
        <w:rPr>
          <w:rFonts w:ascii="Times New Roman" w:hAnsi="Times New Roman" w:cs="Times New Roman"/>
          <w:i/>
          <w:sz w:val="24"/>
          <w:szCs w:val="24"/>
        </w:rPr>
        <w:t>«Количество средств, привлеченных в Технопарк через взаимодействие с партнерами и спонсорами»</w:t>
      </w:r>
      <w:r w:rsidRPr="0014792E">
        <w:rPr>
          <w:rFonts w:ascii="Times New Roman" w:hAnsi="Times New Roman" w:cs="Times New Roman"/>
          <w:sz w:val="24"/>
          <w:szCs w:val="24"/>
        </w:rPr>
        <w:t xml:space="preserve"> и  </w:t>
      </w:r>
      <w:r w:rsidRPr="0014792E">
        <w:rPr>
          <w:rFonts w:ascii="Times New Roman" w:hAnsi="Times New Roman" w:cs="Times New Roman"/>
          <w:i/>
          <w:sz w:val="24"/>
          <w:szCs w:val="24"/>
        </w:rPr>
        <w:t>«Количество средств, вырученных Технопарком от осуществления коммерческой де</w:t>
      </w:r>
      <w:r w:rsidRPr="0014792E">
        <w:rPr>
          <w:rFonts w:ascii="Times New Roman" w:hAnsi="Times New Roman" w:cs="Times New Roman"/>
          <w:i/>
          <w:sz w:val="24"/>
          <w:szCs w:val="24"/>
        </w:rPr>
        <w:t>я</w:t>
      </w:r>
      <w:r w:rsidRPr="0014792E">
        <w:rPr>
          <w:rFonts w:ascii="Times New Roman" w:hAnsi="Times New Roman" w:cs="Times New Roman"/>
          <w:i/>
          <w:sz w:val="24"/>
          <w:szCs w:val="24"/>
        </w:rPr>
        <w:t>тельности»</w:t>
      </w:r>
      <w:r w:rsidRPr="0014792E">
        <w:rPr>
          <w:rFonts w:ascii="Times New Roman" w:hAnsi="Times New Roman" w:cs="Times New Roman"/>
          <w:sz w:val="24"/>
          <w:szCs w:val="24"/>
        </w:rPr>
        <w:t>: ведется активный поиск и налаживание взаимодействия с представителями реального сектора экономики.</w:t>
      </w:r>
    </w:p>
    <w:p w:rsidR="0014792E" w:rsidRPr="00413C16" w:rsidRDefault="0014792E" w:rsidP="0063680D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4792E" w:rsidRPr="00413C16" w:rsidSect="00C30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ECA" w:rsidRDefault="003C6ECA" w:rsidP="0014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749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34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6ECA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</w:p>
    <w:p w:rsidR="0014792E" w:rsidRPr="0014792E" w:rsidRDefault="0014792E" w:rsidP="0014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2E">
        <w:rPr>
          <w:rFonts w:ascii="Times New Roman" w:hAnsi="Times New Roman" w:cs="Times New Roman"/>
          <w:b/>
          <w:sz w:val="28"/>
          <w:szCs w:val="28"/>
        </w:rPr>
        <w:t>Особенности реализации инновационных процессов в региональной с</w:t>
      </w:r>
      <w:r w:rsidRPr="0014792E">
        <w:rPr>
          <w:rFonts w:ascii="Times New Roman" w:hAnsi="Times New Roman" w:cs="Times New Roman"/>
          <w:b/>
          <w:sz w:val="28"/>
          <w:szCs w:val="28"/>
        </w:rPr>
        <w:t>и</w:t>
      </w:r>
      <w:r w:rsidRPr="0014792E">
        <w:rPr>
          <w:rFonts w:ascii="Times New Roman" w:hAnsi="Times New Roman" w:cs="Times New Roman"/>
          <w:b/>
          <w:sz w:val="28"/>
          <w:szCs w:val="28"/>
        </w:rPr>
        <w:t xml:space="preserve">стеме профессионального образования </w:t>
      </w:r>
    </w:p>
    <w:p w:rsidR="0014792E" w:rsidRPr="0014792E" w:rsidRDefault="0014792E" w:rsidP="0014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2E">
        <w:rPr>
          <w:rFonts w:ascii="Times New Roman" w:hAnsi="Times New Roman" w:cs="Times New Roman"/>
          <w:b/>
          <w:sz w:val="28"/>
          <w:szCs w:val="28"/>
        </w:rPr>
        <w:t>(о результатах 2016-2017 и задачах на 2017-2018 учебный год).</w:t>
      </w:r>
    </w:p>
    <w:p w:rsidR="0014792E" w:rsidRPr="0014792E" w:rsidRDefault="0014792E" w:rsidP="0014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Определяющим документом в организации деятельности всей системы професси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нального образования региона и его координирующего центра – регионального центра развития профессионального образования – в этом и ближайшие годы стал огромный ф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деральный проект модернизации профессионального образования, называющийся «Рег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ональный стандарт кадрового обеспечения промышленного роста», требующий полной перенастройки системы. Владимирская область в этом проекте стала пилотным регионом, территорией, одной из немногих в России, где обкатывается будущее профессионального образования страны.</w:t>
      </w:r>
    </w:p>
    <w:p w:rsidR="0014792E" w:rsidRPr="0014792E" w:rsidRDefault="0014792E" w:rsidP="0014792E">
      <w:pPr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ab/>
        <w:t>В течение этого учебного года профессиональное образование региона активно продвигалось в ключевых направлениях проекта.</w:t>
      </w:r>
    </w:p>
    <w:p w:rsidR="0014792E" w:rsidRPr="00335279" w:rsidRDefault="0014792E" w:rsidP="000C159E">
      <w:pPr>
        <w:numPr>
          <w:ilvl w:val="0"/>
          <w:numId w:val="55"/>
        </w:num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Внедрение ФГОС СПО по ТОП-50 в регионе</w:t>
      </w:r>
    </w:p>
    <w:p w:rsidR="0014792E" w:rsidRPr="00335279" w:rsidRDefault="0014792E" w:rsidP="0014792E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792E" w:rsidRPr="0014792E" w:rsidRDefault="0014792E" w:rsidP="003B75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E">
        <w:rPr>
          <w:rFonts w:ascii="Times New Roman" w:hAnsi="Times New Roman" w:cs="Times New Roman"/>
          <w:sz w:val="24"/>
          <w:szCs w:val="24"/>
        </w:rPr>
        <w:t>Системе ПО региона удалось достичь заданных Министерством образования РФ параметров и даже их превзойти.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При плане в 20% от общего количества колледжей рег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 xml:space="preserve">она, подведомственных департаменту образования, приступивших к внедрению ФГОС СПО по ТОП-50, в конце года </w:t>
      </w:r>
      <w:r w:rsidR="003B7519">
        <w:rPr>
          <w:rFonts w:ascii="Times New Roman" w:hAnsi="Times New Roman" w:cs="Times New Roman"/>
          <w:sz w:val="24"/>
          <w:szCs w:val="24"/>
        </w:rPr>
        <w:t>составило</w:t>
      </w:r>
      <w:r w:rsidRPr="0014792E">
        <w:rPr>
          <w:rFonts w:ascii="Times New Roman" w:hAnsi="Times New Roman" w:cs="Times New Roman"/>
          <w:sz w:val="24"/>
          <w:szCs w:val="24"/>
        </w:rPr>
        <w:t xml:space="preserve"> 38 %. Этому способствовала активная позиция директоров, понимающих, что будущее организации зависит от её востребованности, а востребованность от модернизации учебного процесса и конкурентно способности  на рынке труда и образовательных услуг</w:t>
      </w:r>
      <w:proofErr w:type="gramEnd"/>
    </w:p>
    <w:p w:rsidR="0014792E" w:rsidRPr="0014792E" w:rsidRDefault="0014792E" w:rsidP="003B75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Владимирская область в 2016 году была включена в состав 21 пилотного региона, которые должны стать опытно-экспериментальными площадками по внедрению новых федеральных государственных стандартов по 50 наиболее востребованным и перспекти</w:t>
      </w:r>
      <w:r w:rsidRPr="0014792E">
        <w:rPr>
          <w:rFonts w:ascii="Times New Roman" w:hAnsi="Times New Roman" w:cs="Times New Roman"/>
          <w:sz w:val="24"/>
          <w:szCs w:val="24"/>
        </w:rPr>
        <w:t>в</w:t>
      </w:r>
      <w:r w:rsidRPr="0014792E">
        <w:rPr>
          <w:rFonts w:ascii="Times New Roman" w:hAnsi="Times New Roman" w:cs="Times New Roman"/>
          <w:sz w:val="24"/>
          <w:szCs w:val="24"/>
        </w:rPr>
        <w:t>ным специальностям и рабочим профессиям в соответствии с международными станда</w:t>
      </w:r>
      <w:r w:rsidRPr="0014792E">
        <w:rPr>
          <w:rFonts w:ascii="Times New Roman" w:hAnsi="Times New Roman" w:cs="Times New Roman"/>
          <w:sz w:val="24"/>
          <w:szCs w:val="24"/>
        </w:rPr>
        <w:t>р</w:t>
      </w:r>
      <w:r w:rsidRPr="0014792E">
        <w:rPr>
          <w:rFonts w:ascii="Times New Roman" w:hAnsi="Times New Roman" w:cs="Times New Roman"/>
          <w:sz w:val="24"/>
          <w:szCs w:val="24"/>
        </w:rPr>
        <w:t>тами и передовыми технологиями (ТОП-50).</w:t>
      </w:r>
    </w:p>
    <w:p w:rsidR="0014792E" w:rsidRPr="0014792E" w:rsidRDefault="0014792E" w:rsidP="003B75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Для реализации этого проекта в регионах должны быть созданы ведущие колледжи со статусом региональных экспериментальных площадок, как организации, включенные в федеральную сеть, задачей которых является транслирование наработанного опыта по р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ализуемым ими компетенциям в рамках ТОП-регион остальным колледжам, формируя из них региональную сеть и обеспечивая доступ к своей ресурсной базе. 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Часть этой задачи нами выполнена. Приказом департамента образования №805 от 6 сентября 2016 года «О ведущих колледжах» 8 колледжей этот статус приобрели </w:t>
      </w:r>
      <w:r w:rsidRPr="0014792E">
        <w:rPr>
          <w:rFonts w:ascii="Times New Roman" w:hAnsi="Times New Roman" w:cs="Times New Roman"/>
          <w:b/>
          <w:sz w:val="24"/>
          <w:szCs w:val="24"/>
        </w:rPr>
        <w:t>(прил</w:t>
      </w:r>
      <w:r w:rsidRPr="0014792E">
        <w:rPr>
          <w:rFonts w:ascii="Times New Roman" w:hAnsi="Times New Roman" w:cs="Times New Roman"/>
          <w:b/>
          <w:sz w:val="24"/>
          <w:szCs w:val="24"/>
        </w:rPr>
        <w:t>о</w:t>
      </w:r>
      <w:r w:rsidRPr="0014792E">
        <w:rPr>
          <w:rFonts w:ascii="Times New Roman" w:hAnsi="Times New Roman" w:cs="Times New Roman"/>
          <w:b/>
          <w:sz w:val="24"/>
          <w:szCs w:val="24"/>
        </w:rPr>
        <w:t>жение №1)</w:t>
      </w:r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92E" w:rsidRPr="0014792E" w:rsidRDefault="0014792E" w:rsidP="003B75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Создание ведущих колледжей поставило перед регионом вопросы, требующие о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>ветов и практической апробации.</w:t>
      </w:r>
    </w:p>
    <w:p w:rsidR="0014792E" w:rsidRPr="0014792E" w:rsidRDefault="0014792E" w:rsidP="003B75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lastRenderedPageBreak/>
        <w:t>Новизна предстоящей работы заключалась в том, что в федерации еще нет подо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>ного опыта. До сегодняшнего дня нет даже самих стандартов.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Поэтому новации для системы профессионального образования региона в том, что необходимо наработать: </w:t>
      </w:r>
    </w:p>
    <w:p w:rsidR="0014792E" w:rsidRPr="0014792E" w:rsidRDefault="0014792E" w:rsidP="00E74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1. Опыт работы по новым стандартам, которого нет</w:t>
      </w:r>
    </w:p>
    <w:p w:rsidR="0014792E" w:rsidRPr="0014792E" w:rsidRDefault="0014792E" w:rsidP="00E74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2. Опыт работы ведущих колледжей,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 нет (есть только теоретические модели)</w:t>
      </w:r>
    </w:p>
    <w:p w:rsidR="0014792E" w:rsidRPr="0014792E" w:rsidRDefault="0014792E" w:rsidP="00E74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3. Опыт сетевого взаимодействия на уровне федерации в разрезе отдельных компете</w:t>
      </w:r>
      <w:r w:rsidRPr="0014792E">
        <w:rPr>
          <w:rFonts w:ascii="Times New Roman" w:hAnsi="Times New Roman" w:cs="Times New Roman"/>
          <w:sz w:val="24"/>
          <w:szCs w:val="24"/>
        </w:rPr>
        <w:t>н</w:t>
      </w:r>
      <w:r w:rsidRPr="0014792E">
        <w:rPr>
          <w:rFonts w:ascii="Times New Roman" w:hAnsi="Times New Roman" w:cs="Times New Roman"/>
          <w:sz w:val="24"/>
          <w:szCs w:val="24"/>
        </w:rPr>
        <w:t>ций, которого нет</w:t>
      </w:r>
      <w:r w:rsidR="003B7519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E74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4. Опыт совместного комплектования и использования материальной базы ведущих колледжей, которого нет</w:t>
      </w:r>
    </w:p>
    <w:p w:rsidR="0014792E" w:rsidRPr="0014792E" w:rsidRDefault="0014792E" w:rsidP="00E74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5. Механизм образовательной миграции, который не отработан</w:t>
      </w:r>
    </w:p>
    <w:p w:rsidR="0014792E" w:rsidRPr="0014792E" w:rsidRDefault="0014792E" w:rsidP="00E74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6. Механизм распределения КЦП в условиях наличия ведущих колледжей, которого нет</w:t>
      </w:r>
      <w:r w:rsidR="003B7519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Колледжи формируют ресурсную базу, включая кадровые ресурсы, подготовили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ть</w:t>
      </w:r>
      <w:r w:rsidRPr="0014792E">
        <w:rPr>
          <w:rFonts w:ascii="Times New Roman" w:hAnsi="Times New Roman" w:cs="Times New Roman"/>
          <w:sz w:val="24"/>
          <w:szCs w:val="24"/>
        </w:rPr>
        <w:t>ю</w:t>
      </w:r>
      <w:r w:rsidRPr="0014792E">
        <w:rPr>
          <w:rFonts w:ascii="Times New Roman" w:hAnsi="Times New Roman" w:cs="Times New Roman"/>
          <w:sz w:val="24"/>
          <w:szCs w:val="24"/>
        </w:rPr>
        <w:t>торов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для внедрения новых ФГОС, приступили к переформатированию имеющихся эл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ментов регионального сетевого взаимодействия по компетенциям. 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Регион определил наиболее востребованные и перспективные для региона специал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ности и рабочие профессии (ТОП-регион) из перечня ТОП-50 для дальнейшего внедрения в ведущих колледжах области;  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Ведущие колледжи заканчивают отработку механизма внедрения новых ФГОС на св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ей базе и приступили к проведению государственной итоговой аттестации выпускников в форме демонстрационного экзамена по стандартам WS;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Регионом формируется региональная модель сетевого взаимодействия и дуального 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>разования с опорой на ведущие колледжи; сетевое взаимодействие и дуальное образов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ние обязано обеспечить повышение эффективности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региона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через коллективное и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 xml:space="preserve">пользование созданных и создаваемых ресурсных центров (СЦК, ведущих колледжей). В сегодняшней ситуации без кооперации кадровых и материальных ресурсов будущего у колледжей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, поэтому перед региональной системой профессионального 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>разования остро стоит необходимость наработки нормативной и финансовой базы сетев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го взаимодействия. Уже сегодня ведущими колледжами разработано 10 сетевых программ и реализуется 10 проектов дуального образования.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Ведущие колледжи организуют по реализуемым компетенциям  разработку нормати</w:t>
      </w:r>
      <w:r w:rsidRPr="0014792E">
        <w:rPr>
          <w:rFonts w:ascii="Times New Roman" w:hAnsi="Times New Roman" w:cs="Times New Roman"/>
          <w:sz w:val="24"/>
          <w:szCs w:val="24"/>
        </w:rPr>
        <w:t>в</w:t>
      </w:r>
      <w:r w:rsidRPr="0014792E">
        <w:rPr>
          <w:rFonts w:ascii="Times New Roman" w:hAnsi="Times New Roman" w:cs="Times New Roman"/>
          <w:sz w:val="24"/>
          <w:szCs w:val="24"/>
        </w:rPr>
        <w:t>но-методической документац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трансляцию по реализации ФГОС по ТОП-50 для р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гиональных колледжей со схожими компетенциями;</w:t>
      </w:r>
    </w:p>
    <w:p w:rsidR="0014792E" w:rsidRPr="0014792E" w:rsidRDefault="0014792E" w:rsidP="00147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Но решив задачи текущего года, сделав неплохой задел на новый год, система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вплотную подошла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необходимости решения ряда проблем.</w:t>
      </w:r>
    </w:p>
    <w:p w:rsidR="0014792E" w:rsidRPr="0014792E" w:rsidRDefault="0014792E" w:rsidP="000C159E">
      <w:pPr>
        <w:numPr>
          <w:ilvl w:val="0"/>
          <w:numId w:val="56"/>
        </w:numPr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Прежде всего, требуется через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РУМКи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сформировать рабочую учебно-планирующую документацию к 1 сентября 2017 г. и в дальнейшем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диссеминир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её колледжам-партнёрам.</w:t>
      </w:r>
    </w:p>
    <w:p w:rsidR="0014792E" w:rsidRPr="0014792E" w:rsidRDefault="0014792E" w:rsidP="000C159E">
      <w:pPr>
        <w:numPr>
          <w:ilvl w:val="0"/>
          <w:numId w:val="5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lastRenderedPageBreak/>
        <w:t>Необходимо обеспечить обучение опорных методистов на базе межрегиональных центров квалификации, а также повышение квалификации по темам ТОП-50 и ТОП-регион коллективов колледжей, преходящих на новые стандарты.</w:t>
      </w:r>
    </w:p>
    <w:p w:rsidR="0014792E" w:rsidRPr="0014792E" w:rsidRDefault="0014792E" w:rsidP="000C159E">
      <w:pPr>
        <w:numPr>
          <w:ilvl w:val="0"/>
          <w:numId w:val="5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Перед системой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региона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стоит задача формирования сетевой инфраструктуры, проведение демонстрационных экзаменов, практическая отработка этой формы, обеспечение её финансирования.</w:t>
      </w:r>
    </w:p>
    <w:p w:rsidR="0014792E" w:rsidRPr="00335279" w:rsidRDefault="00FF1DBB" w:rsidP="000C159E">
      <w:pPr>
        <w:numPr>
          <w:ilvl w:val="0"/>
          <w:numId w:val="55"/>
        </w:num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279">
        <w:rPr>
          <w:rFonts w:ascii="Times New Roman" w:hAnsi="Times New Roman" w:cs="Times New Roman"/>
          <w:b/>
          <w:i/>
          <w:sz w:val="28"/>
          <w:szCs w:val="28"/>
        </w:rPr>
        <w:t>Ре</w:t>
      </w:r>
      <w:r w:rsidR="0014792E" w:rsidRPr="00335279">
        <w:rPr>
          <w:rFonts w:ascii="Times New Roman" w:hAnsi="Times New Roman" w:cs="Times New Roman"/>
          <w:b/>
          <w:i/>
          <w:sz w:val="28"/>
          <w:szCs w:val="28"/>
        </w:rPr>
        <w:t>ализация механизмов подготовки и переподготовки педагог</w:t>
      </w:r>
      <w:r w:rsidR="0014792E" w:rsidRPr="0033527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4792E" w:rsidRPr="00335279">
        <w:rPr>
          <w:rFonts w:ascii="Times New Roman" w:hAnsi="Times New Roman" w:cs="Times New Roman"/>
          <w:b/>
          <w:i/>
          <w:sz w:val="28"/>
          <w:szCs w:val="28"/>
        </w:rPr>
        <w:t>ческих кад</w:t>
      </w:r>
      <w:r w:rsidR="00335279">
        <w:rPr>
          <w:rFonts w:ascii="Times New Roman" w:hAnsi="Times New Roman" w:cs="Times New Roman"/>
          <w:b/>
          <w:i/>
          <w:sz w:val="28"/>
          <w:szCs w:val="28"/>
        </w:rPr>
        <w:t>ров</w:t>
      </w:r>
    </w:p>
    <w:p w:rsidR="0014792E" w:rsidRPr="0014792E" w:rsidRDefault="0014792E" w:rsidP="003B75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 2016-2017 учебном году кафедрой профессионального образования было обесп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чено повышение квалификации и организация прохождения специализированной подг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 xml:space="preserve">товки и переподготовки педагогических кадров, включая мастеров производственного обучения и наставников на производстве,  с учетом внедрения новых ФГОС по ТОП-50 и ТОП-регион на базе международных стандартов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14792E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 кафедры профессионального образ</w:t>
      </w:r>
      <w:r w:rsidRPr="0014792E">
        <w:rPr>
          <w:rFonts w:ascii="Times New Roman" w:hAnsi="Times New Roman" w:cs="Times New Roman"/>
          <w:b/>
          <w:sz w:val="24"/>
          <w:szCs w:val="24"/>
        </w:rPr>
        <w:t>о</w:t>
      </w:r>
      <w:r w:rsidRPr="0014792E">
        <w:rPr>
          <w:rFonts w:ascii="Times New Roman" w:hAnsi="Times New Roman" w:cs="Times New Roman"/>
          <w:b/>
          <w:sz w:val="24"/>
          <w:szCs w:val="24"/>
        </w:rPr>
        <w:t>вания</w:t>
      </w:r>
    </w:p>
    <w:tbl>
      <w:tblPr>
        <w:tblStyle w:val="100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13"/>
        <w:gridCol w:w="27"/>
        <w:gridCol w:w="1416"/>
        <w:gridCol w:w="2129"/>
      </w:tblGrid>
      <w:tr w:rsidR="0014792E" w:rsidRPr="0014792E" w:rsidTr="00413C16">
        <w:trPr>
          <w:trHeight w:val="502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14792E" w:rsidRPr="0014792E" w:rsidTr="00413C16">
        <w:trPr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Курсы ПК - 13 потоков КПК 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№333 Преподаватели - организаторы ОБЖ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-март-</w:t>
            </w: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№78 Педагоги дополнительного  образования, уч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теля технологии «Кукла»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№265 Руководители МО учителей технологии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№428 «Учебно-методическое обеспечение реализ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ции ФГОС СПО-3»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№321 «Особенности реализации адаптированных образовательных программ»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№315-1«Проектирование индивидуальной траект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рии развития   преподавателя профессионального цикла»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 115 Педагогические работники ДОУ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№315-2«Проектирование индивидуальной траект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рии развития   преподавателя профессионального цикла».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Февраль-март-апрель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№262-М «Подготовка  учителя технологии  к реал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зации ФГОС» (о. Муром)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Март-июнь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№317-1 «Проектирование индивидуальной траект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рии развития   мастера производственного обучения»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№317-2 «Проектирование индивидуальной траект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рии развития   мастера производственного обучения»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 316-1 Преподаватели общеобразовательных ди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циплин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КПК № 316-2 Преподаватели общеобразовательных ди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циплин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Круглые столы -5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(+1 №17)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Стратегии подготовки рабочих кадров и формирования прикладных квалификаций для кадрового обеспечения экономики Владимирской области (в рамках чемпионата ВСР)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Корешков МВ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Семинар - круглый стол «Апробация ФГОС СПО по ТОП-50»: вопросы и проблемы введения»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.Семинар - круглый стол с мастерами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/о «О проведении очного тура областного конкурса «Лучшие мастера п/о ВО»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3B7519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 w:rsidR="0014792E"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E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792E" w:rsidRPr="0014792E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пилотной апр</w:t>
            </w:r>
            <w:r w:rsidR="0014792E"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792E" w:rsidRPr="00147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бации демонстрационного экзамена: промежуточные р</w:t>
            </w:r>
            <w:r w:rsidR="0014792E" w:rsidRPr="001479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792E" w:rsidRPr="0014792E">
              <w:rPr>
                <w:rFonts w:ascii="Times New Roman" w:hAnsi="Times New Roman" w:cs="Times New Roman"/>
                <w:sz w:val="20"/>
                <w:szCs w:val="20"/>
              </w:rPr>
              <w:t>зультаты»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Круглый стол в рамках августовской региональной ко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ференции работников профессионального образования 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15июня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Областной семинар – круглый стол «Внедрение ФГОС по наиболее востребованным, новым и перспективным пр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фессиям в регионе» (представление опыта лучших пра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тик - НАПК - </w:t>
            </w: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28 июня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Научно-исследовательская –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 инновационный региональный проект (10 колледжей)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Научно-методическая</w:t>
            </w:r>
            <w:proofErr w:type="gramEnd"/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- 4 федеральных пилотных проекта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инновационного проекта «Разработка и апробация модели ведущего колледжа для реализации перехода на 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ФГОС по ТОП-50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 и ТОП-регион» (письмо ДО №06-996 от 30.08.16)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1-е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УМО реги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нальных экспертов движения </w:t>
            </w:r>
            <w:r w:rsidRPr="001479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WSR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 (приказ ДО № 977 от 09.11.16)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1-е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инновационного проекта «Разработка и апробация модели ведущего колледжа для реализации перехода на ФГОС по ТОП-50 и ТОП-регион» (приказ ДО № 805 от 06.09.2016; письмо ДО №06-996 </w:t>
            </w:r>
            <w:proofErr w:type="gramStart"/>
            <w:r w:rsidRPr="0014792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4792E">
              <w:rPr>
                <w:rFonts w:ascii="Times New Roman" w:hAnsi="Times New Roman"/>
                <w:sz w:val="20"/>
                <w:szCs w:val="20"/>
              </w:rPr>
              <w:t xml:space="preserve"> 30.08.16)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1-е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внедрения 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егионального стандарта 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кадрового обеспечения промышленного роста Владимирской области (приказ ДО №1005 от 15.11.2016)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1-е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пилотной апробации 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монстрационного экзамена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 (приказ ДО №16 от 11.01.2017).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1-е полугодие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Изучение и обобщение ППО – 4шт.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педагогического опыта  Грубой Е.А, препод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вателя ГБПОУ ВО «ВАК» по теме «Повышение у студе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мотивации к обучению через использование инфо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мационных технологий  в образовательном процессе».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ИВ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управленческого опыта </w:t>
            </w:r>
          </w:p>
          <w:p w:rsidR="0014792E" w:rsidRPr="0014792E" w:rsidRDefault="0014792E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>по теме: «Сетевое взаимодействие как условие обеспеч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ния качества и доступности профессионального образов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ния в ГАПОУ ВО «ГХТК»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февраль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outlineLvl w:val="1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педагогического опыта  преподавателя ди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циплин профессионального цикла  ГБПОУ ВО «ВТК» Исаевой М.А. по теме  «Формирование профессионал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компетенций через проведение мастер-классов и технологических семинаров по  специальности «Пари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махерское искусство»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outlineLvl w:val="1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gramStart"/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педагогического опыта  преподавателя ди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циплин профессионального цикла  ГБПОУ ВО «КТК» </w:t>
            </w:r>
            <w:proofErr w:type="spellStart"/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Моревой</w:t>
            </w:r>
            <w:proofErr w:type="spellEnd"/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Н.АВ. по теме  «Формирование общих и пр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фессиональных компетенций у обучающихся  через пр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менение проектной деятельности»</w:t>
            </w:r>
            <w:proofErr w:type="gramEnd"/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Методические рекомендации (диски) -5 шт. </w:t>
            </w:r>
            <w:r w:rsidR="00027E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Справки 3 шт.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«Лучшие практики представления мастер-класса в рамках областного конкурса» (методические материалы по ит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гам  областного  конкурса </w:t>
            </w:r>
            <w:r w:rsidRPr="001479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«Лучшие мастера </w:t>
            </w:r>
            <w:proofErr w:type="gramStart"/>
            <w:r w:rsidRPr="001479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/о ВО»)</w:t>
            </w:r>
            <w:r w:rsidRPr="001479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1479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диск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по материалам конкурса 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4792E">
              <w:rPr>
                <w:rFonts w:ascii="Times New Roman" w:hAnsi="Times New Roman"/>
                <w:b/>
                <w:i/>
                <w:sz w:val="20"/>
                <w:szCs w:val="20"/>
              </w:rPr>
              <w:t>Тысяча и одна идея»</w:t>
            </w:r>
            <w:r w:rsidRPr="0014792E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14792E">
              <w:rPr>
                <w:rFonts w:ascii="Times New Roman" w:hAnsi="Times New Roman"/>
                <w:b/>
                <w:i/>
                <w:sz w:val="20"/>
                <w:szCs w:val="20"/>
              </w:rPr>
              <w:t>диск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jc w:val="both"/>
              <w:rPr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по материалам конкурса «Моя студенческая инициатива» «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Студенческие проекты - путь к творч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ству и патриотизму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диск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«Современные  виды рукоделия»  (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диск 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методические 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по итогам регионального конкурса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«Тво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цы»).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подготовке агитбригад к участию в областном конкурсе 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14792E">
              <w:rPr>
                <w:rFonts w:ascii="Times New Roman" w:hAnsi="Times New Roman"/>
                <w:b/>
                <w:i/>
                <w:sz w:val="20"/>
                <w:szCs w:val="20"/>
              </w:rPr>
              <w:t>Я и моя профессия</w:t>
            </w:r>
            <w:r w:rsidRPr="0014792E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ср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>ди профессиональных образовательных организаций  Владимирской области д</w:t>
            </w:r>
            <w:r w:rsidRPr="0014792E">
              <w:rPr>
                <w:rFonts w:ascii="Times New Roman" w:hAnsi="Times New Roman"/>
                <w:b/>
                <w:i/>
                <w:sz w:val="20"/>
                <w:szCs w:val="20"/>
              </w:rPr>
              <w:t>иск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аналитической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справки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апр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бации  проведения демонстрационного экзамена по ста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дартам </w:t>
            </w: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66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аналитической 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справки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апр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бации  ФГОС СПО по ТОП-50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trHeight w:val="667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shd w:val="clear" w:color="auto" w:fill="FFFFFF" w:themeFill="background1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аналитической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справки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областного конкурса «Лучшие мастера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/о Вл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димирской области»</w:t>
            </w:r>
          </w:p>
        </w:tc>
        <w:tc>
          <w:tcPr>
            <w:tcW w:w="1416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9" w:type="dxa"/>
            <w:shd w:val="clear" w:color="auto" w:fill="FFFFFF" w:themeFill="background1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Организационно-педагогическая</w:t>
            </w: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14792E" w:rsidRDefault="0014792E" w:rsidP="0014792E">
            <w:pPr>
              <w:rPr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координирование  проведения демонстр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экзамена по стандартам </w:t>
            </w:r>
            <w:r w:rsidRPr="00147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 (пр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каз Союза «</w:t>
            </w:r>
            <w:r w:rsidRPr="00147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» от 30.11.2016  № ПО/19; </w:t>
            </w: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график утве</w:t>
            </w: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ждён  приказом Союза </w:t>
            </w:r>
            <w:r w:rsidRPr="0014792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WSR</w:t>
            </w: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Май-июнь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4792E" w:rsidRPr="0014792E" w:rsidTr="00413C16">
        <w:trPr>
          <w:trHeight w:val="341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Конкурсы и выставки: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конкурс декоративно-прикладного творчества </w:t>
            </w:r>
            <w:r w:rsidRPr="001479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479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Творцы».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1-е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педагогов ПОО 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92E">
              <w:rPr>
                <w:rFonts w:ascii="Times New Roman" w:hAnsi="Times New Roman"/>
                <w:b/>
                <w:i/>
                <w:sz w:val="20"/>
                <w:szCs w:val="20"/>
              </w:rPr>
              <w:t>«Тысяча и одна идея»</w:t>
            </w:r>
            <w:r w:rsidRPr="00147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Январь-июнь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конкурс студентов и  педагогов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«Моя ст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денческая инициатива образованию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Январь-май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Областной конкурс «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Лучшие мастера </w:t>
            </w:r>
            <w:proofErr w:type="gramStart"/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/о Владимирской области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выставочного зала ВИРО: перс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нальная выставка Л.М. Ветровой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«Портреты дворянск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 собрания. Графика»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Апрель-май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473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Экспертиза конкурсных работ -  118 шт. (20+34+28+20+ 5 +11)</w:t>
            </w:r>
          </w:p>
        </w:tc>
      </w:tr>
      <w:tr w:rsidR="0014792E" w:rsidRPr="0014792E" w:rsidTr="00413C16">
        <w:trPr>
          <w:trHeight w:val="70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Экспертиза конкурсных материалов  (заочного тура) 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ластного конкурса «Лучшие мастера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/о Владимирской области» (Приказ департамента образования администр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ции Владимирской области от 19.03.2015 г. № 223 «О 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постановления администрации области от 05.03.2015 № 177-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20 участников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апрель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Экспертиза конкурсных работ по военно-патриотической тематике (приказ ДО № 994 от 14.11.16) – март, Елистр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това СН –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34 рисунка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, Моисеева ИВ –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сочинений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март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trHeight w:val="1206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Экспертиза конкурсных материалов  (1 очного тура) 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ластного конкурса «Лучшие мастера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/о Владимирской области» (Приказ департамента образования администр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ции Владимирской области от 19.03.2015 г. № 223 «О 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постановления администрации области от 05.03.2015 № 177-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20 участников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1138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Экспертиза конкурсных материалов  (2 очного тура) 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ластного конкурса «Лучшие мастера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/о Владимирской области» (Приказ департамента образования администр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ции Владимирской области от 19.03.2015 г. № 223 «О 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постановления администрации области от 05.03.2015 № 177 - </w:t>
            </w:r>
            <w:r w:rsidRPr="0014792E">
              <w:rPr>
                <w:rFonts w:ascii="Times New Roman" w:hAnsi="Times New Roman" w:cs="Times New Roman"/>
                <w:b/>
                <w:sz w:val="20"/>
                <w:szCs w:val="20"/>
              </w:rPr>
              <w:t>5 участников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23 мая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1822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конкурсных материалов областного конкурса 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профессиональных образовательных организаций, подв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домственных департаменту образования, внедряющих инновационные образовательные проекты  по  критерию «Качество и результативность представленного иннов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ционного проекта» по 6 показателям качества (приказ ДО №374 от 21.04.2016г. «О реализации постановления а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министрации Владимирской области от 11.04.2016г № 307») - </w:t>
            </w:r>
            <w:r w:rsidRPr="0014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1479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4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проектов</w:t>
            </w:r>
            <w:r w:rsidRPr="001479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410"/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совещании директоров ПОО – 5 выступлений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совещании руководителей опорных колледжей: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выступление 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«О порядке обучения экспертов для пров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дения  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демонстрационного экзамена»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февраль</w:t>
            </w:r>
          </w:p>
        </w:tc>
        <w:tc>
          <w:tcPr>
            <w:tcW w:w="2129" w:type="dxa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409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совещании руководителей опорных колледжей: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выступление 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«О подготовке к проведению  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онного экзамена»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апрель </w:t>
            </w:r>
          </w:p>
        </w:tc>
        <w:tc>
          <w:tcPr>
            <w:tcW w:w="2129" w:type="dxa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совещании директоров ПОО СПО: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выступл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«А</w:t>
            </w:r>
            <w:r w:rsidRPr="001479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пробация ФГОС СПО по ТОП-50 в регионе:  р</w:t>
            </w:r>
            <w:r w:rsidRPr="001479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зультаты  введения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06 июня</w:t>
            </w:r>
          </w:p>
        </w:tc>
        <w:tc>
          <w:tcPr>
            <w:tcW w:w="2129" w:type="dxa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совещании директоров ПОО СПО: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выступл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инфраструктуры проведения пило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ной апробации демонстрационного </w:t>
            </w:r>
            <w:proofErr w:type="spellStart"/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экзаменаВО</w:t>
            </w:r>
            <w:proofErr w:type="spellEnd"/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06 июня</w:t>
            </w:r>
          </w:p>
        </w:tc>
        <w:tc>
          <w:tcPr>
            <w:tcW w:w="2129" w:type="dxa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совещании руководителей опорных колледжей: 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выступление 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«Анализ степени готовности к 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 пилотной апробации </w:t>
            </w:r>
            <w:proofErr w:type="spellStart"/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дем</w:t>
            </w:r>
            <w:proofErr w:type="spellEnd"/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. экзамена»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17 мая</w:t>
            </w:r>
          </w:p>
        </w:tc>
        <w:tc>
          <w:tcPr>
            <w:tcW w:w="2129" w:type="dxa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СН</w:t>
            </w:r>
          </w:p>
        </w:tc>
      </w:tr>
      <w:tr w:rsidR="0014792E" w:rsidRPr="0014792E" w:rsidTr="00413C16">
        <w:trPr>
          <w:trHeight w:val="721"/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3"/>
          </w:tcPr>
          <w:p w:rsidR="0014792E" w:rsidRPr="0014792E" w:rsidRDefault="0014792E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Участие в совещании директоров ПОО СПО: выступление «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сетевого взаимодействия по подг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t>товке высококвалифицированных кадров</w:t>
            </w:r>
            <w:r w:rsidRPr="0014792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для инновационного развития Владимирской  области»</w:t>
            </w:r>
          </w:p>
        </w:tc>
        <w:tc>
          <w:tcPr>
            <w:tcW w:w="1416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 июня </w:t>
            </w:r>
          </w:p>
        </w:tc>
        <w:tc>
          <w:tcPr>
            <w:tcW w:w="2129" w:type="dxa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</w:tr>
      <w:tr w:rsidR="0014792E" w:rsidRPr="0014792E" w:rsidTr="00413C16">
        <w:trPr>
          <w:jc w:val="center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Популяризация деятельности кафедры, института</w:t>
            </w:r>
            <w:r w:rsidRPr="0014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53</w:t>
            </w:r>
            <w:r w:rsidRPr="001479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презентаций на ТВ ВИРО -7 шт.</w:t>
            </w:r>
          </w:p>
        </w:tc>
        <w:tc>
          <w:tcPr>
            <w:tcW w:w="1556" w:type="dxa"/>
            <w:gridSpan w:val="3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1-е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С. Н.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НА сайте ВИРО – 11 шт.</w:t>
            </w:r>
          </w:p>
        </w:tc>
        <w:tc>
          <w:tcPr>
            <w:tcW w:w="1556" w:type="dxa"/>
            <w:gridSpan w:val="3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1-е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полугодие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С. Н.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На сайте ВИРО-6 шт.</w:t>
            </w:r>
          </w:p>
        </w:tc>
        <w:tc>
          <w:tcPr>
            <w:tcW w:w="1556" w:type="dxa"/>
            <w:gridSpan w:val="3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1-е</w:t>
            </w:r>
          </w:p>
          <w:p w:rsidR="0014792E" w:rsidRPr="0014792E" w:rsidRDefault="0014792E" w:rsidP="0014792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полугодие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Моисеева ИВ</w:t>
            </w:r>
          </w:p>
        </w:tc>
      </w:tr>
      <w:tr w:rsidR="0014792E" w:rsidRPr="0014792E" w:rsidTr="00413C16">
        <w:trPr>
          <w:jc w:val="center"/>
        </w:trPr>
        <w:tc>
          <w:tcPr>
            <w:tcW w:w="568" w:type="dxa"/>
            <w:vAlign w:val="center"/>
          </w:tcPr>
          <w:p w:rsidR="0014792E" w:rsidRPr="0014792E" w:rsidRDefault="0014792E" w:rsidP="000C159E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4792E" w:rsidRPr="0014792E" w:rsidRDefault="0014792E" w:rsidP="0014792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сетевом сообществе «Пр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фессионалы»  </w:t>
            </w:r>
            <w:r w:rsidRPr="00147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wiki</w:t>
            </w: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47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vladimir</w:t>
            </w:r>
            <w:proofErr w:type="spellEnd"/>
            <w:r w:rsidRPr="0014792E">
              <w:rPr>
                <w:rFonts w:ascii="Times New Roman" w:hAnsi="Times New Roman" w:cs="Times New Roman"/>
                <w:sz w:val="20"/>
                <w:szCs w:val="20"/>
              </w:rPr>
              <w:t xml:space="preserve"> – 30 шт.</w:t>
            </w:r>
          </w:p>
        </w:tc>
        <w:tc>
          <w:tcPr>
            <w:tcW w:w="1556" w:type="dxa"/>
            <w:gridSpan w:val="3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1-е </w:t>
            </w:r>
          </w:p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iCs/>
                <w:sz w:val="20"/>
                <w:szCs w:val="20"/>
              </w:rPr>
              <w:t>полугодие</w:t>
            </w:r>
          </w:p>
        </w:tc>
        <w:tc>
          <w:tcPr>
            <w:tcW w:w="2129" w:type="dxa"/>
            <w:vAlign w:val="center"/>
          </w:tcPr>
          <w:p w:rsidR="0014792E" w:rsidRPr="0014792E" w:rsidRDefault="0014792E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2E">
              <w:rPr>
                <w:rFonts w:ascii="Times New Roman" w:hAnsi="Times New Roman" w:cs="Times New Roman"/>
                <w:sz w:val="20"/>
                <w:szCs w:val="20"/>
              </w:rPr>
              <w:t>Елистратова С. Н.</w:t>
            </w:r>
          </w:p>
        </w:tc>
      </w:tr>
    </w:tbl>
    <w:p w:rsidR="0014792E" w:rsidRPr="0014792E" w:rsidRDefault="0014792E" w:rsidP="0014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E" w:rsidRPr="00BC19BE" w:rsidRDefault="0014792E" w:rsidP="001479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В 2016-2017 учебном году были разработаны новые курсы, а так же организованы  </w:t>
      </w:r>
      <w:r w:rsidRPr="00BC19BE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C19BE">
        <w:rPr>
          <w:rFonts w:ascii="Times New Roman" w:eastAsia="Calibri" w:hAnsi="Times New Roman" w:cs="Times New Roman"/>
          <w:sz w:val="24"/>
          <w:szCs w:val="24"/>
        </w:rPr>
        <w:t>о</w:t>
      </w:r>
      <w:r w:rsidRPr="00BC19BE">
        <w:rPr>
          <w:rFonts w:ascii="Times New Roman" w:eastAsia="Calibri" w:hAnsi="Times New Roman" w:cs="Times New Roman"/>
          <w:sz w:val="24"/>
          <w:szCs w:val="24"/>
        </w:rPr>
        <w:t>токов  курсов повышения квалификации</w:t>
      </w:r>
      <w:proofErr w:type="gramStart"/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4792E" w:rsidRPr="0014792E" w:rsidRDefault="0014792E" w:rsidP="00027E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Преподавателями кафедры было организовано обучение на курсах повышения кв</w:t>
      </w:r>
      <w:r w:rsidRPr="00BC19BE">
        <w:rPr>
          <w:rFonts w:ascii="Times New Roman" w:eastAsia="Calibri" w:hAnsi="Times New Roman" w:cs="Times New Roman"/>
          <w:sz w:val="24"/>
          <w:szCs w:val="24"/>
        </w:rPr>
        <w:t>а</w:t>
      </w:r>
      <w:r w:rsidRPr="00BC19BE">
        <w:rPr>
          <w:rFonts w:ascii="Times New Roman" w:eastAsia="Calibri" w:hAnsi="Times New Roman" w:cs="Times New Roman"/>
          <w:sz w:val="24"/>
          <w:szCs w:val="24"/>
        </w:rPr>
        <w:t>лификации: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106"/>
        <w:gridCol w:w="2278"/>
        <w:gridCol w:w="2900"/>
      </w:tblGrid>
      <w:tr w:rsidR="0014792E" w:rsidRPr="00BC19BE" w:rsidTr="00027E56">
        <w:trPr>
          <w:trHeight w:val="411"/>
        </w:trPr>
        <w:tc>
          <w:tcPr>
            <w:tcW w:w="1195" w:type="pct"/>
          </w:tcPr>
          <w:p w:rsidR="0014792E" w:rsidRPr="00BC19BE" w:rsidRDefault="0014792E" w:rsidP="001479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pct"/>
          </w:tcPr>
          <w:p w:rsidR="0014792E" w:rsidRPr="00BC19BE" w:rsidRDefault="0014792E" w:rsidP="0014792E">
            <w:pPr>
              <w:ind w:left="5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полугодие, чел.</w:t>
            </w:r>
          </w:p>
        </w:tc>
        <w:tc>
          <w:tcPr>
            <w:tcW w:w="1190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полугодие, чел.</w:t>
            </w:r>
          </w:p>
        </w:tc>
        <w:tc>
          <w:tcPr>
            <w:tcW w:w="1515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чел.</w:t>
            </w:r>
          </w:p>
        </w:tc>
      </w:tr>
      <w:tr w:rsidR="0014792E" w:rsidRPr="00BC19BE" w:rsidTr="00FF1DBB">
        <w:tc>
          <w:tcPr>
            <w:tcW w:w="1195" w:type="pct"/>
          </w:tcPr>
          <w:p w:rsidR="0014792E" w:rsidRPr="00BC19BE" w:rsidRDefault="0014792E" w:rsidP="001479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КПК мастера </w:t>
            </w:r>
            <w:proofErr w:type="gramStart"/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/о</w:t>
            </w:r>
          </w:p>
        </w:tc>
        <w:tc>
          <w:tcPr>
            <w:tcW w:w="1100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15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14792E" w:rsidRPr="00BC19BE" w:rsidTr="00FF1DBB">
        <w:tc>
          <w:tcPr>
            <w:tcW w:w="1195" w:type="pct"/>
          </w:tcPr>
          <w:p w:rsidR="0014792E" w:rsidRPr="00BC19BE" w:rsidRDefault="0014792E" w:rsidP="001479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преподаватели дисциплин  ПЦ</w:t>
            </w:r>
          </w:p>
        </w:tc>
        <w:tc>
          <w:tcPr>
            <w:tcW w:w="1100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90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15" w:type="pct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</w:tr>
      <w:tr w:rsidR="0014792E" w:rsidRPr="00BC19BE" w:rsidTr="00FF1DBB">
        <w:tc>
          <w:tcPr>
            <w:tcW w:w="1195" w:type="pct"/>
          </w:tcPr>
          <w:p w:rsidR="0014792E" w:rsidRPr="00BC19BE" w:rsidRDefault="0014792E" w:rsidP="001479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Дистанционные ку</w:t>
            </w: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1100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90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4792E" w:rsidRPr="00BC19BE" w:rsidTr="00FF1DBB">
        <w:tc>
          <w:tcPr>
            <w:tcW w:w="1195" w:type="pct"/>
          </w:tcPr>
          <w:p w:rsidR="0014792E" w:rsidRPr="00BC19BE" w:rsidRDefault="0014792E" w:rsidP="001479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1100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90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515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14792E" w:rsidRPr="00BC19BE" w:rsidTr="00FF1DBB">
        <w:tc>
          <w:tcPr>
            <w:tcW w:w="1195" w:type="pct"/>
          </w:tcPr>
          <w:p w:rsidR="0014792E" w:rsidRPr="00BC19BE" w:rsidRDefault="0014792E" w:rsidP="0014792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00" w:type="pct"/>
            <w:shd w:val="clear" w:color="auto" w:fill="auto"/>
          </w:tcPr>
          <w:p w:rsidR="0014792E" w:rsidRPr="00BC19BE" w:rsidRDefault="0014792E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90" w:type="pct"/>
            <w:shd w:val="clear" w:color="auto" w:fill="auto"/>
          </w:tcPr>
          <w:p w:rsidR="0014792E" w:rsidRPr="00BC19BE" w:rsidRDefault="00FF1DBB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515" w:type="pct"/>
            <w:shd w:val="clear" w:color="auto" w:fill="auto"/>
          </w:tcPr>
          <w:p w:rsidR="0014792E" w:rsidRPr="00BC19BE" w:rsidRDefault="00FF1DBB" w:rsidP="0014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</w:tbl>
    <w:p w:rsidR="0014792E" w:rsidRPr="0014792E" w:rsidRDefault="0014792E" w:rsidP="001479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92E" w:rsidRPr="00BC19BE" w:rsidRDefault="0014792E" w:rsidP="001479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Таким образом, всего  </w:t>
      </w:r>
      <w:r w:rsidRPr="00BC19BE">
        <w:rPr>
          <w:rFonts w:ascii="Times New Roman" w:hAnsi="Times New Roman" w:cs="Times New Roman"/>
          <w:sz w:val="24"/>
          <w:szCs w:val="24"/>
        </w:rPr>
        <w:t>за   2016 - 2017</w:t>
      </w:r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 учебный год курсовую подготовку в рамках курсов ПК по кафедре профессионального образования прошли </w:t>
      </w:r>
      <w:r w:rsidRPr="00BC1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__</w:t>
      </w:r>
      <w:r w:rsidR="00FF1DBB" w:rsidRPr="00BC19BE">
        <w:rPr>
          <w:rFonts w:ascii="Times New Roman" w:hAnsi="Times New Roman" w:cs="Times New Roman"/>
          <w:b/>
          <w:sz w:val="24"/>
          <w:szCs w:val="24"/>
          <w:u w:val="single"/>
        </w:rPr>
        <w:t>288</w:t>
      </w:r>
      <w:r w:rsidRPr="00BC19B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  человек.  </w:t>
      </w:r>
    </w:p>
    <w:p w:rsidR="0014792E" w:rsidRPr="00027E56" w:rsidRDefault="0014792E" w:rsidP="001479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E5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75612" cy="3405117"/>
            <wp:effectExtent l="0" t="0" r="0" b="5080"/>
            <wp:docPr id="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4792E" w:rsidRPr="00027E56" w:rsidRDefault="0014792E" w:rsidP="001479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92E" w:rsidRPr="0014792E" w:rsidRDefault="0014792E" w:rsidP="001479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9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4890" cy="2572603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4792E" w:rsidRPr="0014792E" w:rsidRDefault="0014792E" w:rsidP="001479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7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Новые курсы повышения квалификации: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65"/>
        <w:gridCol w:w="4322"/>
        <w:gridCol w:w="4684"/>
      </w:tblGrid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слушателей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курсов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дополнительного образования, уч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технологии («обслуживающий труд»), учителя трудового обучения коррекционных школ-интернатов, инструкторы по труду де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домов.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Авторская кукла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ДОО (без опыта работы).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творческих способностей средств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 декоративно-прикладного творчества в ДОУ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технологии, ф-</w:t>
            </w:r>
            <w:proofErr w:type="spellStart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(молодые)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подход в организации урочной и вн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урочной деятельности учителя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МО, учителя технологии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современных информационных технологий в образовательном процессе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rPr>
                <w:sz w:val="20"/>
                <w:szCs w:val="20"/>
              </w:rPr>
            </w:pPr>
            <w:r w:rsidRPr="00BC19BE">
              <w:rPr>
                <w:sz w:val="20"/>
                <w:szCs w:val="20"/>
              </w:rPr>
              <w:t>5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технологии, учителя нач. классов,  ОБЖ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системы </w:t>
            </w:r>
            <w:proofErr w:type="spellStart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ровьеформирующей</w:t>
            </w:r>
            <w:proofErr w:type="spellEnd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ОО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дисциплин профессионального цикла, мастера производственного обучения.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Проектирование и разработка </w:t>
            </w:r>
            <w:proofErr w:type="spellStart"/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компетентностно</w:t>
            </w:r>
            <w:proofErr w:type="spellEnd"/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-ориентированных заданий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и мастера  производственного обучения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Робототехника в профессиональном образовании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дисциплин общеобразовател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и профессионального циклов, </w:t>
            </w:r>
            <w:proofErr w:type="spellStart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, координаторов  организации обучения лиц  с ОВЗ в СПО.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Особенности реализации адаптированных образ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вательных программ в СПО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системы СПО  со стажем работы 0-3 лет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Системный подход в организации урочной и вн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урочной деятельности педагога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Преподаватели общеобразовательных учебных дисциплин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Интерактивная стратегия в преподавании общео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 дисциплин</w:t>
            </w:r>
          </w:p>
        </w:tc>
      </w:tr>
      <w:tr w:rsidR="00FF1DBB" w:rsidRPr="00BC19BE" w:rsidTr="00FF1DBB">
        <w:tc>
          <w:tcPr>
            <w:tcW w:w="295" w:type="pct"/>
            <w:tcBorders>
              <w:right w:val="single" w:sz="4" w:space="0" w:color="auto"/>
            </w:tcBorders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58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Преподаватели дисциплин профессионального цикла и мастера производственного обучения (стаж 0-3 года)</w:t>
            </w:r>
          </w:p>
        </w:tc>
        <w:tc>
          <w:tcPr>
            <w:tcW w:w="2447" w:type="pct"/>
          </w:tcPr>
          <w:p w:rsidR="00FF1DBB" w:rsidRPr="00BC19BE" w:rsidRDefault="00FF1DBB" w:rsidP="0014792E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Проектирование и разработка методического обе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BC19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печения в  деятельности педагога СПО</w:t>
            </w:r>
          </w:p>
        </w:tc>
      </w:tr>
    </w:tbl>
    <w:p w:rsidR="0014792E" w:rsidRPr="0014792E" w:rsidRDefault="0014792E" w:rsidP="0014792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92E">
        <w:rPr>
          <w:rFonts w:ascii="Times New Roman" w:eastAsia="Calibri" w:hAnsi="Times New Roman" w:cs="Times New Roman"/>
          <w:b/>
          <w:sz w:val="28"/>
          <w:szCs w:val="28"/>
        </w:rPr>
        <w:t>Анализ качества курсовой подготовки</w:t>
      </w:r>
    </w:p>
    <w:p w:rsidR="0014792E" w:rsidRPr="0014792E" w:rsidRDefault="0014792E" w:rsidP="0014792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92E" w:rsidRPr="00027E56" w:rsidRDefault="0014792E" w:rsidP="000C159E">
      <w:pPr>
        <w:numPr>
          <w:ilvl w:val="0"/>
          <w:numId w:val="53"/>
        </w:numPr>
        <w:shd w:val="clear" w:color="auto" w:fill="FFFFFF" w:themeFill="background1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E56">
        <w:rPr>
          <w:rFonts w:ascii="Times New Roman" w:eastAsia="Calibri" w:hAnsi="Times New Roman" w:cs="Times New Roman"/>
          <w:sz w:val="24"/>
          <w:szCs w:val="24"/>
        </w:rPr>
        <w:t>Степень удовлетворенности курсовой подготовки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1097"/>
        <w:gridCol w:w="1097"/>
        <w:gridCol w:w="1097"/>
        <w:gridCol w:w="811"/>
        <w:gridCol w:w="811"/>
        <w:gridCol w:w="901"/>
        <w:gridCol w:w="732"/>
        <w:gridCol w:w="811"/>
        <w:gridCol w:w="777"/>
      </w:tblGrid>
      <w:tr w:rsidR="0014792E" w:rsidRPr="00FA3BB3" w:rsidTr="00FF1DBB">
        <w:trPr>
          <w:trHeight w:val="525"/>
        </w:trPr>
        <w:tc>
          <w:tcPr>
            <w:tcW w:w="657" w:type="pct"/>
            <w:vAlign w:val="center"/>
          </w:tcPr>
          <w:p w:rsidR="0014792E" w:rsidRPr="003C77EF" w:rsidRDefault="0014792E" w:rsidP="0014792E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Варианты отв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573" w:type="pct"/>
            <w:vAlign w:val="center"/>
          </w:tcPr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КПК гр. 251  преподав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тели ПЦ</w:t>
            </w:r>
          </w:p>
        </w:tc>
        <w:tc>
          <w:tcPr>
            <w:tcW w:w="477" w:type="pct"/>
            <w:vAlign w:val="center"/>
          </w:tcPr>
          <w:p w:rsidR="0014792E" w:rsidRPr="003C77EF" w:rsidRDefault="0014792E" w:rsidP="00FA3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 xml:space="preserve">КПК </w:t>
            </w:r>
          </w:p>
          <w:p w:rsidR="0014792E" w:rsidRPr="003C77EF" w:rsidRDefault="0014792E" w:rsidP="00FA3B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гр. 315-1 преподав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тели ПЦ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vAlign w:val="center"/>
          </w:tcPr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 xml:space="preserve">КПК гр. </w:t>
            </w:r>
          </w:p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315-2 пр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подаватели ПЦ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 xml:space="preserve">КПК гр. </w:t>
            </w:r>
          </w:p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317-1</w:t>
            </w:r>
          </w:p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 xml:space="preserve">мастера </w:t>
            </w:r>
            <w:proofErr w:type="gramStart"/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92E" w:rsidRPr="003C77EF" w:rsidRDefault="0014792E" w:rsidP="00FA3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КПК гр. 317-2</w:t>
            </w:r>
          </w:p>
          <w:p w:rsidR="0014792E" w:rsidRPr="003C77EF" w:rsidRDefault="0014792E" w:rsidP="00FA3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 xml:space="preserve">мастера </w:t>
            </w:r>
            <w:proofErr w:type="gramStart"/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92E" w:rsidRPr="003C77EF" w:rsidRDefault="0014792E" w:rsidP="00FA3B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КПК гр. 78 уч. технол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92E" w:rsidRPr="003C77EF" w:rsidRDefault="0014792E" w:rsidP="003C77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 xml:space="preserve">КПК гр. 428 </w:t>
            </w:r>
            <w:proofErr w:type="spellStart"/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. р. СПО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КПК гр.115</w:t>
            </w:r>
          </w:p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Педаг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ги ДОУ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792E" w:rsidRPr="003C77EF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14792E" w:rsidRPr="00FA3BB3" w:rsidTr="00FA3BB3">
        <w:trPr>
          <w:trHeight w:val="690"/>
        </w:trPr>
        <w:tc>
          <w:tcPr>
            <w:tcW w:w="657" w:type="pct"/>
            <w:vAlign w:val="bottom"/>
          </w:tcPr>
          <w:p w:rsidR="0014792E" w:rsidRPr="00FA3BB3" w:rsidRDefault="0014792E" w:rsidP="00147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BB3">
              <w:rPr>
                <w:rFonts w:ascii="Times New Roman" w:hAnsi="Times New Roman" w:cs="Times New Roman"/>
                <w:sz w:val="20"/>
                <w:szCs w:val="20"/>
              </w:rPr>
              <w:t>Удовлетворен полностью</w:t>
            </w:r>
          </w:p>
        </w:tc>
        <w:tc>
          <w:tcPr>
            <w:tcW w:w="573" w:type="pct"/>
            <w:vAlign w:val="center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20/91%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14792E" w:rsidRPr="00FA3BB3" w:rsidRDefault="0014792E" w:rsidP="00FA3B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36/100%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30/91%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20/100%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20/100%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41/100%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21/91%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26/100%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214/97%</w:t>
            </w:r>
          </w:p>
        </w:tc>
      </w:tr>
      <w:tr w:rsidR="0014792E" w:rsidRPr="00FA3BB3" w:rsidTr="00FA3BB3">
        <w:trPr>
          <w:trHeight w:val="690"/>
        </w:trPr>
        <w:tc>
          <w:tcPr>
            <w:tcW w:w="657" w:type="pct"/>
            <w:vAlign w:val="bottom"/>
          </w:tcPr>
          <w:p w:rsidR="0014792E" w:rsidRPr="00FA3BB3" w:rsidRDefault="0014792E" w:rsidP="00147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BB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573" w:type="pct"/>
            <w:vAlign w:val="center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2/9%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3/9%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2/9%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7/3%</w:t>
            </w:r>
          </w:p>
        </w:tc>
      </w:tr>
      <w:tr w:rsidR="0014792E" w:rsidRPr="00FA3BB3" w:rsidTr="00FA3BB3">
        <w:trPr>
          <w:trHeight w:val="690"/>
        </w:trPr>
        <w:tc>
          <w:tcPr>
            <w:tcW w:w="657" w:type="pct"/>
            <w:vAlign w:val="bottom"/>
          </w:tcPr>
          <w:p w:rsidR="0014792E" w:rsidRPr="00FA3BB3" w:rsidRDefault="0014792E" w:rsidP="00147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BB3">
              <w:rPr>
                <w:rFonts w:ascii="Times New Roman" w:hAnsi="Times New Roman" w:cs="Times New Roman"/>
                <w:sz w:val="20"/>
                <w:szCs w:val="20"/>
              </w:rPr>
              <w:t>Неудовлетв</w:t>
            </w:r>
            <w:r w:rsidRPr="00FA3B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3BB3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spellEnd"/>
          </w:p>
          <w:p w:rsidR="0014792E" w:rsidRPr="00FA3BB3" w:rsidRDefault="0014792E" w:rsidP="0014792E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vAlign w:val="bottom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</w:tcPr>
          <w:p w:rsidR="0014792E" w:rsidRPr="00FA3BB3" w:rsidRDefault="0014792E" w:rsidP="00FA3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B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14792E" w:rsidRPr="0014792E" w:rsidRDefault="0014792E" w:rsidP="0014792E">
      <w:pPr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792E" w:rsidRPr="0014792E" w:rsidRDefault="0014792E" w:rsidP="0014792E">
      <w:pPr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792E" w:rsidRPr="0014792E" w:rsidRDefault="0014792E" w:rsidP="0014792E">
      <w:pPr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79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4792E" w:rsidRPr="00BC19BE" w:rsidRDefault="0014792E" w:rsidP="000C159E">
      <w:pPr>
        <w:numPr>
          <w:ilvl w:val="0"/>
          <w:numId w:val="53"/>
        </w:numPr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Что наиболее интересного из услышанного и можно использовать в своей работе:</w:t>
      </w:r>
    </w:p>
    <w:tbl>
      <w:tblPr>
        <w:tblStyle w:val="100"/>
        <w:tblW w:w="4885" w:type="pct"/>
        <w:tblLook w:val="04A0" w:firstRow="1" w:lastRow="0" w:firstColumn="1" w:lastColumn="0" w:noHBand="0" w:noVBand="1"/>
      </w:tblPr>
      <w:tblGrid>
        <w:gridCol w:w="1484"/>
        <w:gridCol w:w="1645"/>
        <w:gridCol w:w="1443"/>
        <w:gridCol w:w="1778"/>
        <w:gridCol w:w="1778"/>
        <w:gridCol w:w="1443"/>
      </w:tblGrid>
      <w:tr w:rsidR="003C77EF" w:rsidRPr="00BC19BE" w:rsidTr="003C77EF">
        <w:tc>
          <w:tcPr>
            <w:tcW w:w="776" w:type="pct"/>
          </w:tcPr>
          <w:p w:rsidR="003C77EF" w:rsidRPr="00BC19BE" w:rsidRDefault="003C77EF" w:rsidP="00BC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КПК гр. 251  преподаватели ПЦ</w:t>
            </w:r>
          </w:p>
        </w:tc>
        <w:tc>
          <w:tcPr>
            <w:tcW w:w="859" w:type="pct"/>
          </w:tcPr>
          <w:p w:rsidR="003C77EF" w:rsidRPr="00BC19BE" w:rsidRDefault="003C77EF" w:rsidP="00BC1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       КПК </w:t>
            </w:r>
          </w:p>
          <w:p w:rsidR="003C77EF" w:rsidRPr="00BC19BE" w:rsidRDefault="003C77EF" w:rsidP="00BC19B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гр. 315-1 преп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даватели ПЦ</w:t>
            </w:r>
          </w:p>
        </w:tc>
        <w:tc>
          <w:tcPr>
            <w:tcW w:w="754" w:type="pct"/>
          </w:tcPr>
          <w:p w:rsidR="003C77EF" w:rsidRPr="00BC19BE" w:rsidRDefault="003C77EF" w:rsidP="00BC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       КПК гр. </w:t>
            </w:r>
          </w:p>
          <w:p w:rsidR="003C77EF" w:rsidRPr="00BC19BE" w:rsidRDefault="003C77EF" w:rsidP="00BC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315-2 преп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даватели ПЦ</w:t>
            </w:r>
          </w:p>
        </w:tc>
        <w:tc>
          <w:tcPr>
            <w:tcW w:w="928" w:type="pct"/>
          </w:tcPr>
          <w:p w:rsidR="003C77EF" w:rsidRPr="00BC19BE" w:rsidRDefault="003C77EF" w:rsidP="00BC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КПК гр. </w:t>
            </w:r>
          </w:p>
          <w:p w:rsidR="003C77EF" w:rsidRPr="00BC19BE" w:rsidRDefault="003C77EF" w:rsidP="00BC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317-1</w:t>
            </w:r>
          </w:p>
          <w:p w:rsidR="003C77EF" w:rsidRPr="00BC19BE" w:rsidRDefault="003C77EF" w:rsidP="00BC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  <w:proofErr w:type="gram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928" w:type="pct"/>
          </w:tcPr>
          <w:p w:rsidR="003C77EF" w:rsidRPr="00BC19BE" w:rsidRDefault="003C77EF" w:rsidP="00BC1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КПК гр. 317-2</w:t>
            </w:r>
          </w:p>
          <w:p w:rsidR="003C77EF" w:rsidRPr="00BC19BE" w:rsidRDefault="003C77EF" w:rsidP="00BC1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  <w:proofErr w:type="gram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754" w:type="pct"/>
          </w:tcPr>
          <w:p w:rsidR="003C77EF" w:rsidRPr="00BC19BE" w:rsidRDefault="003C77EF" w:rsidP="00BC1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КПК гр. 428 </w:t>
            </w:r>
            <w:proofErr w:type="spell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. раб. СПО</w:t>
            </w:r>
          </w:p>
          <w:p w:rsidR="003C77EF" w:rsidRPr="00BC19BE" w:rsidRDefault="003C77EF" w:rsidP="00BC1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7EF" w:rsidRPr="00BC19BE" w:rsidTr="003C77EF">
        <w:tc>
          <w:tcPr>
            <w:tcW w:w="776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Технология развития кр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тического мышления.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11/50%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м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стер-класса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36/100%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мастер-класса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33/100%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Технология пр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ведение мастер-класса</w:t>
            </w: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15/75%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Технология пр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ведение мастер-класса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16/80%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проведение мастер-класса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23/100%</w:t>
            </w:r>
          </w:p>
        </w:tc>
      </w:tr>
      <w:tr w:rsidR="003C77EF" w:rsidRPr="00BC19BE" w:rsidTr="003C77EF">
        <w:tc>
          <w:tcPr>
            <w:tcW w:w="776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мастер-класса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9/41%</w:t>
            </w:r>
          </w:p>
        </w:tc>
        <w:tc>
          <w:tcPr>
            <w:tcW w:w="859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Демонстрац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онный экзамен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30/83%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Дидактич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ские возмо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ж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ности прим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нения ИКТ оборудования в образов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тельном пр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цессе. (Пра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к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тическое з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нятие по с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 xml:space="preserve">зданию КИМ в программе </w:t>
            </w:r>
            <w:proofErr w:type="spellStart"/>
            <w:r w:rsidRPr="00BC19BE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BC1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33/100%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Особенности 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ганизации пр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фессиональных конкурсов  и олимпиад в обр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 xml:space="preserve">зовательном учреждении в современных условиях 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5/25%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Проектирование воспитательной программы гру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пы.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Дидактич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ские возмо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ж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ности прим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нения ИКТ оборудования в образов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тельном пр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цессе. (Пра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к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тическое з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нятие по с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 xml:space="preserve">зданию КИМ в программе </w:t>
            </w:r>
            <w:proofErr w:type="spellStart"/>
            <w:r w:rsidRPr="00BC19BE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BC1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23/100%</w:t>
            </w:r>
          </w:p>
        </w:tc>
      </w:tr>
      <w:tr w:rsidR="003C77EF" w:rsidRPr="00BC19BE" w:rsidTr="003C77EF">
        <w:tc>
          <w:tcPr>
            <w:tcW w:w="776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Интегрир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ванное и и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клюзивное обучение лиц с ОВЗ</w:t>
            </w:r>
          </w:p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8/36%</w:t>
            </w:r>
          </w:p>
        </w:tc>
        <w:tc>
          <w:tcPr>
            <w:tcW w:w="859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Интегрирова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ное и инкл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зивное обучение лиц с ОВЗ</w:t>
            </w:r>
          </w:p>
          <w:p w:rsidR="003C77EF" w:rsidRPr="00BC19BE" w:rsidRDefault="003C77EF" w:rsidP="0014792E">
            <w:pPr>
              <w:rPr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30/83%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КОЗ</w:t>
            </w:r>
          </w:p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30/91%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 программа  с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провождения  </w:t>
            </w:r>
            <w:proofErr w:type="gramStart"/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«группы риска»</w:t>
            </w:r>
          </w:p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Особенности 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  </w:t>
            </w:r>
            <w:proofErr w:type="spell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фориентационной</w:t>
            </w:r>
            <w:proofErr w:type="spell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  работы  в учр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ждениях </w:t>
            </w:r>
            <w:proofErr w:type="gram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КОЗ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21/91%</w:t>
            </w:r>
          </w:p>
        </w:tc>
      </w:tr>
      <w:tr w:rsidR="003C77EF" w:rsidRPr="00BC19BE" w:rsidTr="003C77EF">
        <w:tc>
          <w:tcPr>
            <w:tcW w:w="776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Дидактич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ские возмо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ж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ности прим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нения ИКТ оборудования в образов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тельном пр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цессе. (Пра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к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тическое зан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я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тие по созд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нию КИМ в программе </w:t>
            </w:r>
            <w:proofErr w:type="spellStart"/>
            <w:r w:rsidRPr="00BC19BE">
              <w:rPr>
                <w:rFonts w:ascii="Times New Roman" w:hAnsi="Times New Roman"/>
                <w:sz w:val="20"/>
                <w:szCs w:val="20"/>
                <w:lang w:val="en-US"/>
              </w:rPr>
              <w:t>MyTest</w:t>
            </w:r>
            <w:proofErr w:type="spellEnd"/>
            <w:r w:rsidRPr="00BC1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8/36%</w:t>
            </w:r>
          </w:p>
        </w:tc>
        <w:tc>
          <w:tcPr>
            <w:tcW w:w="859" w:type="pct"/>
          </w:tcPr>
          <w:p w:rsidR="003C77EF" w:rsidRPr="00BC19BE" w:rsidRDefault="003C77EF" w:rsidP="0014792E">
            <w:pPr>
              <w:ind w:firstLine="7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77EF" w:rsidRPr="00BC19BE" w:rsidRDefault="003C77EF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Разработка  КОЗ</w:t>
            </w:r>
          </w:p>
          <w:p w:rsidR="003C77EF" w:rsidRPr="00BC19BE" w:rsidRDefault="003C77EF" w:rsidP="0014792E">
            <w:pPr>
              <w:jc w:val="center"/>
              <w:rPr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30/83%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Планиров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ние и орган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зация лабор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торно-практических работ.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30/91%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Проектирование воспитательной программы гру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пы.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 программа  с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провождения  </w:t>
            </w:r>
            <w:proofErr w:type="gramStart"/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«группы риска»</w:t>
            </w:r>
          </w:p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754" w:type="pct"/>
            <w:vMerge w:val="restar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Планиров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ние и орган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зация лабор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торно-практических работ.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11/48%</w:t>
            </w:r>
          </w:p>
        </w:tc>
      </w:tr>
      <w:tr w:rsidR="003C77EF" w:rsidRPr="00BC19BE" w:rsidTr="003C77EF">
        <w:tc>
          <w:tcPr>
            <w:tcW w:w="776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Правовая компетен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ность педагога</w:t>
            </w:r>
          </w:p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7/32%</w:t>
            </w:r>
          </w:p>
        </w:tc>
        <w:tc>
          <w:tcPr>
            <w:tcW w:w="859" w:type="pct"/>
          </w:tcPr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крит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ческого мышл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  <w:p w:rsidR="003C77EF" w:rsidRPr="00BC19BE" w:rsidRDefault="003C77EF" w:rsidP="001479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30/83%</w:t>
            </w: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sz w:val="20"/>
                <w:szCs w:val="20"/>
              </w:rPr>
              <w:t>Технология развития кр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и</w:t>
            </w:r>
            <w:r w:rsidRPr="00BC19BE">
              <w:rPr>
                <w:rFonts w:ascii="Times New Roman" w:hAnsi="Times New Roman"/>
                <w:sz w:val="20"/>
                <w:szCs w:val="20"/>
              </w:rPr>
              <w:t>тического мышления.</w:t>
            </w:r>
          </w:p>
          <w:p w:rsidR="003C77EF" w:rsidRPr="00BC19BE" w:rsidRDefault="003C77EF" w:rsidP="001479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16/48%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Правовая комп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тентность педаг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3C77EF" w:rsidRPr="00BC19BE" w:rsidRDefault="003C77EF" w:rsidP="0014792E">
            <w:pPr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77EF" w:rsidRPr="00BC19BE" w:rsidTr="003C77EF">
        <w:tc>
          <w:tcPr>
            <w:tcW w:w="776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Проектная де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с </w:t>
            </w:r>
            <w:proofErr w:type="spell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proofErr w:type="spell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b/>
                <w:sz w:val="20"/>
                <w:szCs w:val="20"/>
              </w:rPr>
              <w:t>20/56%</w:t>
            </w:r>
          </w:p>
          <w:p w:rsidR="003C77EF" w:rsidRPr="00BC19BE" w:rsidRDefault="003C77EF" w:rsidP="0014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Особенности 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  </w:t>
            </w:r>
            <w:proofErr w:type="spell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фориентационной</w:t>
            </w:r>
            <w:proofErr w:type="spell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  работы  в учр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19BE">
              <w:rPr>
                <w:rFonts w:ascii="Times New Roman" w:hAnsi="Times New Roman" w:cs="Times New Roman"/>
                <w:sz w:val="20"/>
                <w:szCs w:val="20"/>
              </w:rPr>
              <w:t xml:space="preserve">ждениях </w:t>
            </w:r>
            <w:proofErr w:type="gramStart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C1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hAnsi="Times New Roman"/>
                <w:b/>
                <w:sz w:val="20"/>
                <w:szCs w:val="20"/>
              </w:rPr>
              <w:t>15/75%</w:t>
            </w:r>
          </w:p>
        </w:tc>
        <w:tc>
          <w:tcPr>
            <w:tcW w:w="928" w:type="pct"/>
          </w:tcPr>
          <w:p w:rsidR="003C77EF" w:rsidRPr="00BC19BE" w:rsidRDefault="003C77EF" w:rsidP="0014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:rsidR="003C77EF" w:rsidRPr="00BC19BE" w:rsidRDefault="003C77EF" w:rsidP="001479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792E" w:rsidRPr="00BC19BE" w:rsidRDefault="0014792E" w:rsidP="000C159E">
      <w:pPr>
        <w:numPr>
          <w:ilvl w:val="0"/>
          <w:numId w:val="53"/>
        </w:numPr>
        <w:spacing w:before="240" w:line="360" w:lineRule="auto"/>
        <w:ind w:left="426" w:hanging="42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C19BE">
        <w:rPr>
          <w:rFonts w:ascii="Times New Roman" w:eastAsia="Calibri" w:hAnsi="Times New Roman" w:cs="Times New Roman"/>
          <w:sz w:val="20"/>
          <w:szCs w:val="20"/>
        </w:rPr>
        <w:t xml:space="preserve">Формы </w:t>
      </w:r>
      <w:r w:rsidR="00027E56" w:rsidRPr="00BC19BE">
        <w:rPr>
          <w:rFonts w:ascii="Times New Roman" w:eastAsia="Calibri" w:hAnsi="Times New Roman" w:cs="Times New Roman"/>
          <w:sz w:val="20"/>
          <w:szCs w:val="20"/>
        </w:rPr>
        <w:t>занятий,</w:t>
      </w:r>
      <w:r w:rsidRPr="00BC19BE">
        <w:rPr>
          <w:rFonts w:ascii="Times New Roman" w:eastAsia="Calibri" w:hAnsi="Times New Roman" w:cs="Times New Roman"/>
          <w:sz w:val="20"/>
          <w:szCs w:val="20"/>
        </w:rPr>
        <w:t xml:space="preserve"> имеющие наибольшую резу</w:t>
      </w:r>
      <w:r w:rsidR="00BC19BE">
        <w:rPr>
          <w:rFonts w:ascii="Times New Roman" w:eastAsia="Calibri" w:hAnsi="Times New Roman" w:cs="Times New Roman"/>
          <w:sz w:val="20"/>
          <w:szCs w:val="20"/>
        </w:rPr>
        <w:t>льтативность (лекции, практика)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120"/>
        <w:gridCol w:w="1120"/>
        <w:gridCol w:w="1120"/>
        <w:gridCol w:w="864"/>
        <w:gridCol w:w="864"/>
        <w:gridCol w:w="919"/>
        <w:gridCol w:w="864"/>
        <w:gridCol w:w="864"/>
        <w:gridCol w:w="864"/>
      </w:tblGrid>
      <w:tr w:rsidR="0014792E" w:rsidRPr="003C77EF" w:rsidTr="00BC19BE">
        <w:tc>
          <w:tcPr>
            <w:tcW w:w="549" w:type="pct"/>
            <w:vAlign w:val="center"/>
          </w:tcPr>
          <w:p w:rsidR="0014792E" w:rsidRPr="003C77EF" w:rsidRDefault="0014792E" w:rsidP="0014792E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 отв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595" w:type="pct"/>
            <w:vAlign w:val="center"/>
          </w:tcPr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КПК гр. 251  преподав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тели ПЦ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КПК </w:t>
            </w:r>
          </w:p>
          <w:p w:rsidR="0014792E" w:rsidRPr="003C77EF" w:rsidRDefault="0014792E" w:rsidP="003C77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 315-1 преподав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тели ПЦ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КПК гр. </w:t>
            </w:r>
          </w:p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315-2 преп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даватели ПЦ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КПК гр. </w:t>
            </w:r>
          </w:p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317-1</w:t>
            </w:r>
          </w:p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мастера </w:t>
            </w:r>
            <w:proofErr w:type="gramStart"/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/о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КПК гр. 317-2</w:t>
            </w:r>
            <w:r w:rsid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мастера </w:t>
            </w:r>
            <w:proofErr w:type="gramStart"/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/о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КПК гр. 78 уч. технол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гии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КПК гр. 428 </w:t>
            </w:r>
            <w:proofErr w:type="spellStart"/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</w:t>
            </w:r>
            <w:proofErr w:type="spellEnd"/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раб. СПО</w:t>
            </w:r>
          </w:p>
          <w:p w:rsidR="0014792E" w:rsidRPr="003C77EF" w:rsidRDefault="0014792E" w:rsidP="003C7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КПК гр.115</w:t>
            </w:r>
          </w:p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 ДОУ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2E" w:rsidRPr="003C77EF" w:rsidRDefault="0014792E" w:rsidP="003C7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7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14792E" w:rsidRPr="00BC19BE" w:rsidTr="00BC19BE">
        <w:tc>
          <w:tcPr>
            <w:tcW w:w="549" w:type="pct"/>
          </w:tcPr>
          <w:p w:rsidR="0014792E" w:rsidRPr="00BC19BE" w:rsidRDefault="0014792E" w:rsidP="0014792E">
            <w:pPr>
              <w:spacing w:after="0" w:line="240" w:lineRule="auto"/>
              <w:ind w:left="34"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95" w:type="pct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9/41%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18/50%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27/12%</w:t>
            </w:r>
          </w:p>
        </w:tc>
      </w:tr>
      <w:tr w:rsidR="0014792E" w:rsidRPr="00BC19BE" w:rsidTr="00BC19BE">
        <w:tc>
          <w:tcPr>
            <w:tcW w:w="549" w:type="pct"/>
          </w:tcPr>
          <w:p w:rsidR="0014792E" w:rsidRPr="00BC19BE" w:rsidRDefault="0014792E" w:rsidP="0014792E">
            <w:pPr>
              <w:spacing w:after="0" w:line="240" w:lineRule="auto"/>
              <w:ind w:left="34" w:firstLine="3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Пра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595" w:type="pct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19BE">
              <w:rPr>
                <w:rFonts w:ascii="Times New Roman" w:eastAsia="Calibri" w:hAnsi="Times New Roman" w:cs="Times New Roman"/>
                <w:sz w:val="20"/>
                <w:szCs w:val="20"/>
              </w:rPr>
              <w:t>13/59%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18/50%</w:t>
            </w:r>
          </w:p>
        </w:tc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33/100%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20/100%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20/100%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41/100%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23/100%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26/100%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2E" w:rsidRPr="00BC19BE" w:rsidRDefault="0014792E" w:rsidP="0014792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194/88%</w:t>
            </w:r>
          </w:p>
        </w:tc>
      </w:tr>
    </w:tbl>
    <w:p w:rsidR="0014792E" w:rsidRPr="0014792E" w:rsidRDefault="0014792E" w:rsidP="0014792E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792E" w:rsidRPr="0014792E" w:rsidRDefault="0014792E" w:rsidP="0014792E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792E" w:rsidRPr="0014792E" w:rsidRDefault="00BC19BE" w:rsidP="0014792E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79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935" cy="2777320"/>
            <wp:effectExtent l="0" t="0" r="0" b="444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4792E" w:rsidRPr="0014792E" w:rsidRDefault="0014792E" w:rsidP="0014792E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792E" w:rsidRPr="00BC19BE" w:rsidRDefault="0014792E" w:rsidP="0014792E">
      <w:pPr>
        <w:rPr>
          <w:rFonts w:ascii="Times New Roman" w:hAnsi="Times New Roman"/>
          <w:sz w:val="24"/>
          <w:szCs w:val="24"/>
        </w:rPr>
      </w:pPr>
      <w:r w:rsidRPr="00BC19BE">
        <w:rPr>
          <w:rFonts w:ascii="Times New Roman" w:hAnsi="Times New Roman"/>
          <w:sz w:val="24"/>
          <w:szCs w:val="24"/>
        </w:rPr>
        <w:t>5.  Проблемы, вопросы,  требующие углубления знаний:</w:t>
      </w:r>
    </w:p>
    <w:p w:rsidR="0014792E" w:rsidRPr="00BC19BE" w:rsidRDefault="0014792E" w:rsidP="0014792E">
      <w:pPr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а) в теоретическом плане:</w:t>
      </w:r>
    </w:p>
    <w:tbl>
      <w:tblPr>
        <w:tblStyle w:val="100"/>
        <w:tblpPr w:leftFromText="180" w:rightFromText="180" w:vertAnchor="text" w:tblpY="1"/>
        <w:tblOverlap w:val="never"/>
        <w:tblW w:w="4404" w:type="pct"/>
        <w:tblLook w:val="04A0" w:firstRow="1" w:lastRow="0" w:firstColumn="1" w:lastColumn="0" w:noHBand="0" w:noVBand="1"/>
      </w:tblPr>
      <w:tblGrid>
        <w:gridCol w:w="1495"/>
        <w:gridCol w:w="1587"/>
        <w:gridCol w:w="1621"/>
        <w:gridCol w:w="1621"/>
        <w:gridCol w:w="1621"/>
        <w:gridCol w:w="1626"/>
      </w:tblGrid>
      <w:tr w:rsidR="00BE1D9F" w:rsidRPr="00BC19BE" w:rsidTr="00BE1D9F">
        <w:tc>
          <w:tcPr>
            <w:tcW w:w="782" w:type="pct"/>
            <w:vAlign w:val="center"/>
          </w:tcPr>
          <w:p w:rsidR="00BE1D9F" w:rsidRPr="00BC19BE" w:rsidRDefault="00BE1D9F" w:rsidP="00BE1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гр. 251  преподав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ПЦ</w:t>
            </w:r>
          </w:p>
        </w:tc>
        <w:tc>
          <w:tcPr>
            <w:tcW w:w="828" w:type="pct"/>
            <w:vAlign w:val="center"/>
          </w:tcPr>
          <w:p w:rsidR="00BE1D9F" w:rsidRPr="00BC19BE" w:rsidRDefault="00BE1D9F" w:rsidP="00BE1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</w:p>
          <w:p w:rsidR="00BE1D9F" w:rsidRPr="00BC19BE" w:rsidRDefault="00BE1D9F" w:rsidP="00BE1D9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315-1 преподав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ПЦ</w:t>
            </w:r>
          </w:p>
        </w:tc>
        <w:tc>
          <w:tcPr>
            <w:tcW w:w="847" w:type="pct"/>
            <w:vAlign w:val="center"/>
          </w:tcPr>
          <w:p w:rsidR="00BE1D9F" w:rsidRPr="00BC19BE" w:rsidRDefault="00BE1D9F" w:rsidP="00BE1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гр. </w:t>
            </w:r>
          </w:p>
          <w:p w:rsidR="00BE1D9F" w:rsidRPr="00BC19BE" w:rsidRDefault="00BE1D9F" w:rsidP="00BE1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315-2 преп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даватели ПЦ</w:t>
            </w:r>
          </w:p>
        </w:tc>
        <w:tc>
          <w:tcPr>
            <w:tcW w:w="847" w:type="pct"/>
            <w:vAlign w:val="center"/>
          </w:tcPr>
          <w:p w:rsidR="00BE1D9F" w:rsidRPr="00BC19BE" w:rsidRDefault="00BE1D9F" w:rsidP="00BE1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гр. </w:t>
            </w:r>
          </w:p>
          <w:p w:rsidR="00BE1D9F" w:rsidRPr="00BC19BE" w:rsidRDefault="00BE1D9F" w:rsidP="00BE1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317-1</w:t>
            </w:r>
          </w:p>
          <w:p w:rsidR="00BE1D9F" w:rsidRPr="00BC19BE" w:rsidRDefault="00BE1D9F" w:rsidP="00BE1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847" w:type="pct"/>
            <w:vAlign w:val="center"/>
          </w:tcPr>
          <w:p w:rsidR="00BE1D9F" w:rsidRPr="00BC19BE" w:rsidRDefault="00BE1D9F" w:rsidP="00BE1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гр. 317-2</w:t>
            </w:r>
          </w:p>
          <w:p w:rsidR="00BE1D9F" w:rsidRPr="00BC19BE" w:rsidRDefault="00BE1D9F" w:rsidP="00BE1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849" w:type="pct"/>
            <w:vAlign w:val="center"/>
          </w:tcPr>
          <w:p w:rsidR="00BE1D9F" w:rsidRPr="00BC19BE" w:rsidRDefault="00BE1D9F" w:rsidP="00BE1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гр. 428 </w:t>
            </w:r>
            <w:proofErr w:type="spellStart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раб. СПО</w:t>
            </w:r>
          </w:p>
          <w:p w:rsidR="00BE1D9F" w:rsidRPr="00BC19BE" w:rsidRDefault="00BE1D9F" w:rsidP="00BE1D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D9F" w:rsidRPr="00BC19BE" w:rsidTr="00BE1D9F">
        <w:tc>
          <w:tcPr>
            <w:tcW w:w="782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Правовая компетен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ность пед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5/23%</w:t>
            </w:r>
          </w:p>
        </w:tc>
        <w:tc>
          <w:tcPr>
            <w:tcW w:w="828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психолог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ческие ос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студентов.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2/5%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ные технол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2/6%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ческие 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пекты в 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боте с по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ростками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2/10%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компетен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ность пед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2/10%</w:t>
            </w:r>
          </w:p>
        </w:tc>
        <w:tc>
          <w:tcPr>
            <w:tcW w:w="849" w:type="pct"/>
            <w:shd w:val="clear" w:color="auto" w:fill="auto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планиров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ния занятий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2/9%</w:t>
            </w:r>
          </w:p>
        </w:tc>
      </w:tr>
      <w:tr w:rsidR="00BE1D9F" w:rsidRPr="00BC19BE" w:rsidTr="00BE1D9F">
        <w:tc>
          <w:tcPr>
            <w:tcW w:w="782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3/14%</w:t>
            </w:r>
          </w:p>
        </w:tc>
        <w:tc>
          <w:tcPr>
            <w:tcW w:w="828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Курс лекций по педагог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4/10%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ческие 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пекты в 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боте с по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ростками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2/6%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Работа с 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2/10%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ческие 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пекты в 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боте с по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ростками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2/10%</w:t>
            </w:r>
          </w:p>
        </w:tc>
        <w:tc>
          <w:tcPr>
            <w:tcW w:w="849" w:type="pct"/>
            <w:shd w:val="clear" w:color="auto" w:fill="auto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ской работы мастера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2/9%</w:t>
            </w:r>
          </w:p>
        </w:tc>
      </w:tr>
      <w:tr w:rsidR="00BE1D9F" w:rsidRPr="00BC19BE" w:rsidTr="00BE1D9F">
        <w:tc>
          <w:tcPr>
            <w:tcW w:w="782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ские аспе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ты в орг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низации обучения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2/9%</w:t>
            </w:r>
          </w:p>
        </w:tc>
        <w:tc>
          <w:tcPr>
            <w:tcW w:w="828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Инклюзи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ное образ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3/8%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Работа с 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2/6%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Правовая компетен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ность пед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2/10%</w:t>
            </w: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онная бе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2/9%</w:t>
            </w:r>
          </w:p>
        </w:tc>
      </w:tr>
      <w:tr w:rsidR="00BE1D9F" w:rsidRPr="00BC19BE" w:rsidTr="00BE1D9F">
        <w:tc>
          <w:tcPr>
            <w:tcW w:w="782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1/4%</w:t>
            </w:r>
          </w:p>
        </w:tc>
        <w:tc>
          <w:tcPr>
            <w:tcW w:w="828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E1D9F" w:rsidRPr="00BC19BE" w:rsidRDefault="00BE1D9F" w:rsidP="001479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E1D9F" w:rsidRPr="00BC19BE" w:rsidRDefault="00BE1D9F" w:rsidP="0014792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ских кадров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1/4%</w:t>
            </w:r>
          </w:p>
        </w:tc>
      </w:tr>
    </w:tbl>
    <w:p w:rsidR="0014792E" w:rsidRPr="00BC19BE" w:rsidRDefault="0014792E" w:rsidP="0014792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19BE">
        <w:rPr>
          <w:rFonts w:ascii="Times New Roman" w:hAnsi="Times New Roman" w:cs="Times New Roman"/>
          <w:sz w:val="24"/>
          <w:szCs w:val="24"/>
        </w:rPr>
        <w:t>б) в практическом плане:</w:t>
      </w:r>
    </w:p>
    <w:tbl>
      <w:tblPr>
        <w:tblStyle w:val="100"/>
        <w:tblpPr w:leftFromText="180" w:rightFromText="180" w:vertAnchor="text" w:tblpY="1"/>
        <w:tblOverlap w:val="never"/>
        <w:tblW w:w="4361" w:type="pct"/>
        <w:tblLook w:val="04A0" w:firstRow="1" w:lastRow="0" w:firstColumn="1" w:lastColumn="0" w:noHBand="0" w:noVBand="1"/>
      </w:tblPr>
      <w:tblGrid>
        <w:gridCol w:w="1840"/>
        <w:gridCol w:w="1914"/>
        <w:gridCol w:w="1813"/>
        <w:gridCol w:w="1304"/>
        <w:gridCol w:w="1304"/>
        <w:gridCol w:w="1396"/>
      </w:tblGrid>
      <w:tr w:rsidR="00BE1D9F" w:rsidRPr="00BC19BE" w:rsidTr="00BE1D9F">
        <w:tc>
          <w:tcPr>
            <w:tcW w:w="958" w:type="pct"/>
            <w:vAlign w:val="center"/>
          </w:tcPr>
          <w:p w:rsidR="00BE1D9F" w:rsidRPr="00BC19BE" w:rsidRDefault="00BE1D9F" w:rsidP="0014792E">
            <w:pPr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гр. 251  преподав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ПЦ</w:t>
            </w:r>
          </w:p>
        </w:tc>
        <w:tc>
          <w:tcPr>
            <w:tcW w:w="996" w:type="pct"/>
            <w:vAlign w:val="center"/>
          </w:tcPr>
          <w:p w:rsidR="00BE1D9F" w:rsidRPr="00BC19BE" w:rsidRDefault="00BE1D9F" w:rsidP="0014792E">
            <w:pPr>
              <w:ind w:left="17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КПК </w:t>
            </w:r>
          </w:p>
          <w:p w:rsidR="00BE1D9F" w:rsidRPr="00BC19BE" w:rsidRDefault="00BE1D9F" w:rsidP="0014792E">
            <w:pPr>
              <w:tabs>
                <w:tab w:val="left" w:pos="0"/>
              </w:tabs>
              <w:ind w:left="459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315-1 пр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подаватели ПЦ</w:t>
            </w:r>
          </w:p>
        </w:tc>
        <w:tc>
          <w:tcPr>
            <w:tcW w:w="945" w:type="pct"/>
            <w:vAlign w:val="center"/>
          </w:tcPr>
          <w:p w:rsidR="00BE1D9F" w:rsidRPr="00BC19BE" w:rsidRDefault="00BE1D9F" w:rsidP="0014792E">
            <w:pPr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КПК гр. </w:t>
            </w:r>
          </w:p>
          <w:p w:rsidR="00BE1D9F" w:rsidRPr="00BC19BE" w:rsidRDefault="00BE1D9F" w:rsidP="0014792E">
            <w:pPr>
              <w:ind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315-2 преподават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ПЦ</w:t>
            </w:r>
          </w:p>
        </w:tc>
        <w:tc>
          <w:tcPr>
            <w:tcW w:w="685" w:type="pct"/>
            <w:vAlign w:val="center"/>
          </w:tcPr>
          <w:p w:rsidR="00BE1D9F" w:rsidRPr="00BC19BE" w:rsidRDefault="00BE1D9F" w:rsidP="0014792E">
            <w:pPr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гр. </w:t>
            </w:r>
          </w:p>
          <w:p w:rsidR="00BE1D9F" w:rsidRPr="00BC19BE" w:rsidRDefault="00BE1D9F" w:rsidP="0014792E">
            <w:pPr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317-1</w:t>
            </w:r>
          </w:p>
          <w:p w:rsidR="00BE1D9F" w:rsidRPr="00BC19BE" w:rsidRDefault="00BE1D9F" w:rsidP="0014792E">
            <w:pPr>
              <w:ind w:left="426" w:hanging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685" w:type="pct"/>
            <w:vAlign w:val="center"/>
          </w:tcPr>
          <w:p w:rsidR="00BE1D9F" w:rsidRPr="00BC19BE" w:rsidRDefault="00BE1D9F" w:rsidP="0014792E">
            <w:pPr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гр. 317-2</w:t>
            </w:r>
          </w:p>
          <w:p w:rsidR="00BE1D9F" w:rsidRPr="00BC19BE" w:rsidRDefault="00BE1D9F" w:rsidP="0014792E">
            <w:pPr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732" w:type="pct"/>
            <w:vAlign w:val="center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гр. 428 </w:t>
            </w:r>
            <w:proofErr w:type="spellStart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BC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раб. СПО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D9F" w:rsidRPr="00BC19BE" w:rsidTr="00BE1D9F">
        <w:tc>
          <w:tcPr>
            <w:tcW w:w="958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Работа с дет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ми с ОВЗ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3/14%</w:t>
            </w:r>
          </w:p>
        </w:tc>
        <w:tc>
          <w:tcPr>
            <w:tcW w:w="996" w:type="pct"/>
          </w:tcPr>
          <w:p w:rsidR="00BE1D9F" w:rsidRPr="00BC19BE" w:rsidRDefault="00BE1D9F" w:rsidP="0014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E1D9F" w:rsidRPr="00BC19BE" w:rsidRDefault="00BE1D9F" w:rsidP="0014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10/28%</w:t>
            </w:r>
          </w:p>
        </w:tc>
        <w:tc>
          <w:tcPr>
            <w:tcW w:w="945" w:type="pct"/>
          </w:tcPr>
          <w:p w:rsidR="00BE1D9F" w:rsidRPr="00BC19BE" w:rsidRDefault="00BE1D9F" w:rsidP="0014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ская деятел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E1D9F" w:rsidRPr="00BC19BE" w:rsidRDefault="00BE1D9F" w:rsidP="0014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1/3%</w:t>
            </w:r>
          </w:p>
          <w:p w:rsidR="00BE1D9F" w:rsidRPr="00BC19BE" w:rsidRDefault="00BE1D9F" w:rsidP="0014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ние КОЗ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1/5%</w:t>
            </w:r>
          </w:p>
        </w:tc>
        <w:tc>
          <w:tcPr>
            <w:tcW w:w="68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ние КОЗ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1/5%</w:t>
            </w:r>
          </w:p>
        </w:tc>
        <w:tc>
          <w:tcPr>
            <w:tcW w:w="732" w:type="pct"/>
            <w:shd w:val="clear" w:color="auto" w:fill="auto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ние ИКТ технологий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5/22%</w:t>
            </w:r>
          </w:p>
        </w:tc>
      </w:tr>
      <w:tr w:rsidR="00BE1D9F" w:rsidRPr="00BC19BE" w:rsidTr="00BE1D9F">
        <w:tc>
          <w:tcPr>
            <w:tcW w:w="958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крытых уроков и мастер-классов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3/14%</w:t>
            </w:r>
          </w:p>
        </w:tc>
        <w:tc>
          <w:tcPr>
            <w:tcW w:w="996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Участие и 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комендации по подготовке к участию в че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пионатах </w:t>
            </w:r>
            <w:proofErr w:type="spellStart"/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дСкилс</w:t>
            </w:r>
            <w:proofErr w:type="spellEnd"/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2/5%</w:t>
            </w:r>
          </w:p>
        </w:tc>
        <w:tc>
          <w:tcPr>
            <w:tcW w:w="94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Составление КОЗ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1/3%</w:t>
            </w:r>
          </w:p>
        </w:tc>
        <w:tc>
          <w:tcPr>
            <w:tcW w:w="68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Вопросы адаптации подрос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ков в учебном процессе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1/5%</w:t>
            </w:r>
          </w:p>
        </w:tc>
        <w:tc>
          <w:tcPr>
            <w:tcW w:w="68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торно-практич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ские зад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5/22%</w:t>
            </w:r>
          </w:p>
        </w:tc>
      </w:tr>
      <w:tr w:rsidR="00BE1D9F" w:rsidRPr="00BC19BE" w:rsidTr="00BE1D9F">
        <w:tc>
          <w:tcPr>
            <w:tcW w:w="958" w:type="pct"/>
          </w:tcPr>
          <w:p w:rsidR="00BE1D9F" w:rsidRPr="00BC19BE" w:rsidRDefault="00BE1D9F" w:rsidP="00147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Технология 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ской деятел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2/9%</w:t>
            </w:r>
          </w:p>
        </w:tc>
        <w:tc>
          <w:tcPr>
            <w:tcW w:w="996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онный экзамен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4/10%</w:t>
            </w:r>
          </w:p>
        </w:tc>
        <w:tc>
          <w:tcPr>
            <w:tcW w:w="94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Организация ЛПР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1/3%</w:t>
            </w:r>
          </w:p>
        </w:tc>
        <w:tc>
          <w:tcPr>
            <w:tcW w:w="68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BE1D9F" w:rsidRPr="00BC19BE" w:rsidRDefault="00BE1D9F" w:rsidP="001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Работа в обуча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щих пр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>граммах</w:t>
            </w:r>
          </w:p>
          <w:p w:rsidR="00BE1D9F" w:rsidRPr="00BC19BE" w:rsidRDefault="00BE1D9F" w:rsidP="0014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BE">
              <w:rPr>
                <w:rFonts w:ascii="Times New Roman" w:hAnsi="Times New Roman" w:cs="Times New Roman"/>
                <w:b/>
                <w:sz w:val="24"/>
                <w:szCs w:val="24"/>
              </w:rPr>
              <w:t>6/26%</w:t>
            </w:r>
          </w:p>
        </w:tc>
      </w:tr>
    </w:tbl>
    <w:p w:rsidR="0014792E" w:rsidRPr="00BC19BE" w:rsidRDefault="0014792E" w:rsidP="00147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92E" w:rsidRPr="00BC19BE" w:rsidRDefault="0014792E" w:rsidP="00147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9BE">
        <w:rPr>
          <w:rFonts w:ascii="Times New Roman" w:hAnsi="Times New Roman"/>
          <w:sz w:val="24"/>
          <w:szCs w:val="24"/>
        </w:rPr>
        <w:t>Основное пожелание слушателей заключается в том, чтобы больше организовывать пра</w:t>
      </w:r>
      <w:r w:rsidRPr="00BC19BE">
        <w:rPr>
          <w:rFonts w:ascii="Times New Roman" w:hAnsi="Times New Roman"/>
          <w:sz w:val="24"/>
          <w:szCs w:val="24"/>
        </w:rPr>
        <w:t>к</w:t>
      </w:r>
      <w:r w:rsidRPr="00BC19BE">
        <w:rPr>
          <w:rFonts w:ascii="Times New Roman" w:hAnsi="Times New Roman"/>
          <w:sz w:val="24"/>
          <w:szCs w:val="24"/>
        </w:rPr>
        <w:t>тических занятий на базе ОО области.</w:t>
      </w:r>
    </w:p>
    <w:p w:rsidR="0014792E" w:rsidRPr="00BC19BE" w:rsidRDefault="004341DA" w:rsidP="000C159E">
      <w:pPr>
        <w:numPr>
          <w:ilvl w:val="0"/>
          <w:numId w:val="53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14792E" w:rsidRPr="00BC19BE">
        <w:rPr>
          <w:rFonts w:ascii="Times New Roman" w:eastAsia="Calibri" w:hAnsi="Times New Roman" w:cs="Times New Roman"/>
          <w:sz w:val="24"/>
          <w:szCs w:val="24"/>
        </w:rPr>
        <w:t>етодическая помощь  необходимая в межкурсовой период со стороны ВИРО:</w:t>
      </w:r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Консультации по вопросам обобщения опыта педагогов.</w:t>
      </w:r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Подготовка к аттестации педагога</w:t>
      </w:r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Экспертная оценка исследовательских работ студентов</w:t>
      </w:r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9BE">
        <w:rPr>
          <w:rFonts w:ascii="Times New Roman" w:eastAsia="Calibri" w:hAnsi="Times New Roman" w:cs="Times New Roman"/>
          <w:sz w:val="24"/>
          <w:szCs w:val="24"/>
        </w:rPr>
        <w:t>Вопросы</w:t>
      </w:r>
      <w:proofErr w:type="gramEnd"/>
      <w:r w:rsidRPr="00BC19BE">
        <w:rPr>
          <w:rFonts w:ascii="Times New Roman" w:eastAsia="Calibri" w:hAnsi="Times New Roman" w:cs="Times New Roman"/>
          <w:sz w:val="24"/>
          <w:szCs w:val="24"/>
        </w:rPr>
        <w:t xml:space="preserve"> связанные с </w:t>
      </w:r>
      <w:proofErr w:type="spellStart"/>
      <w:r w:rsidRPr="00BC19BE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рекомендации по организации и проведению ГИА</w:t>
      </w:r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Консультации по составлению технологической карты урока</w:t>
      </w:r>
    </w:p>
    <w:p w:rsidR="0014792E" w:rsidRPr="00BC19BE" w:rsidRDefault="0014792E" w:rsidP="000C159E">
      <w:pPr>
        <w:numPr>
          <w:ilvl w:val="0"/>
          <w:numId w:val="54"/>
        </w:num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9BE">
        <w:rPr>
          <w:rFonts w:ascii="Times New Roman" w:eastAsia="Calibri" w:hAnsi="Times New Roman" w:cs="Times New Roman"/>
          <w:sz w:val="24"/>
          <w:szCs w:val="24"/>
        </w:rPr>
        <w:t>Помощь по оформлению документов на конкурсы</w:t>
      </w:r>
    </w:p>
    <w:p w:rsidR="0014792E" w:rsidRPr="00BC19BE" w:rsidRDefault="0014792E" w:rsidP="00BE1D9F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92E" w:rsidRPr="003C77EF" w:rsidRDefault="0014792E" w:rsidP="000C159E">
      <w:pPr>
        <w:numPr>
          <w:ilvl w:val="0"/>
          <w:numId w:val="55"/>
        </w:num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7EF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независимой </w:t>
      </w:r>
      <w:proofErr w:type="gramStart"/>
      <w:r w:rsidRPr="003C77EF">
        <w:rPr>
          <w:rFonts w:ascii="Times New Roman" w:hAnsi="Times New Roman" w:cs="Times New Roman"/>
          <w:b/>
          <w:i/>
          <w:sz w:val="28"/>
          <w:szCs w:val="28"/>
        </w:rPr>
        <w:t>оценки эффективности регионал</w:t>
      </w:r>
      <w:r w:rsidRPr="003C77E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3C77EF">
        <w:rPr>
          <w:rFonts w:ascii="Times New Roman" w:hAnsi="Times New Roman" w:cs="Times New Roman"/>
          <w:b/>
          <w:i/>
          <w:sz w:val="28"/>
          <w:szCs w:val="28"/>
        </w:rPr>
        <w:t>ной системы подготовки кадров</w:t>
      </w:r>
      <w:proofErr w:type="gramEnd"/>
      <w:r w:rsidRPr="003C77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792E" w:rsidRPr="004341DA" w:rsidRDefault="0014792E" w:rsidP="00BE1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E1D9F" w:rsidRDefault="00BE1D9F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BE1D9F">
        <w:rPr>
          <w:rFonts w:ascii="Times New Roman" w:hAnsi="Times New Roman" w:cs="Times New Roman"/>
          <w:b/>
          <w:sz w:val="24"/>
          <w:szCs w:val="24"/>
        </w:rPr>
        <w:t>ВОРЛД СКИЛЛЗ Россия и ВОРЛД СКИЛЛЗ Владимир.</w:t>
      </w: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Формирование независимой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оценки эффективности региональной системы по</w:t>
      </w:r>
      <w:r w:rsidR="00BE1D9F">
        <w:rPr>
          <w:rFonts w:ascii="Times New Roman" w:hAnsi="Times New Roman" w:cs="Times New Roman"/>
          <w:sz w:val="24"/>
          <w:szCs w:val="24"/>
        </w:rPr>
        <w:t>дг</w:t>
      </w:r>
      <w:r w:rsidR="00BE1D9F">
        <w:rPr>
          <w:rFonts w:ascii="Times New Roman" w:hAnsi="Times New Roman" w:cs="Times New Roman"/>
          <w:sz w:val="24"/>
          <w:szCs w:val="24"/>
        </w:rPr>
        <w:t>о</w:t>
      </w:r>
      <w:r w:rsidR="00BE1D9F">
        <w:rPr>
          <w:rFonts w:ascii="Times New Roman" w:hAnsi="Times New Roman" w:cs="Times New Roman"/>
          <w:sz w:val="24"/>
          <w:szCs w:val="24"/>
        </w:rPr>
        <w:t>товки кадров</w:t>
      </w:r>
      <w:proofErr w:type="gramEnd"/>
      <w:r w:rsidR="00BE1D9F">
        <w:rPr>
          <w:rFonts w:ascii="Times New Roman" w:hAnsi="Times New Roman" w:cs="Times New Roman"/>
          <w:sz w:val="24"/>
          <w:szCs w:val="24"/>
        </w:rPr>
        <w:t xml:space="preserve"> складывается из </w:t>
      </w:r>
      <w:r w:rsidRPr="0014792E">
        <w:rPr>
          <w:rFonts w:ascii="Times New Roman" w:hAnsi="Times New Roman" w:cs="Times New Roman"/>
          <w:sz w:val="24"/>
          <w:szCs w:val="24"/>
        </w:rPr>
        <w:t>результатов участия в чемпионатах  ВОРЛД СКИЛЛЗ Ро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сия и ВОРЛД СКИЛЛЗ Владимир.</w:t>
      </w: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Второй открытый региональный чемпионат «Молодые профессионалы «ВОРЛД СКИЛЛЗ Владимир» охвативший 152 студента и 148 экспертов и проводившийся в 2017 году по 15 компетенциям:</w:t>
      </w: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Компетенции чемпионата на базе ОАО «КЭМЗ»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(04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Mechatronics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Токарные работы на станках с ЧПУ (06 CNC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Фрезерные работы на станках с ЧПУ (07 CNC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Milling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Сварочные технологии (10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Welding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Сантехника и отопление (15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Plumbing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Heating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92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792E">
        <w:rPr>
          <w:rFonts w:ascii="Times New Roman" w:hAnsi="Times New Roman" w:cs="Times New Roman"/>
          <w:sz w:val="24"/>
          <w:szCs w:val="24"/>
        </w:rPr>
        <w:t>Электромонтаж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 xml:space="preserve"> (18 Electrical Installations)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92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792E">
        <w:rPr>
          <w:rFonts w:ascii="Times New Roman" w:hAnsi="Times New Roman" w:cs="Times New Roman"/>
          <w:sz w:val="24"/>
          <w:szCs w:val="24"/>
        </w:rPr>
        <w:t>Кирпичная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кладка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 xml:space="preserve"> (20 Bricklaying)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Парикмахерское искусство (29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Hairdressing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Ремонт и обслуживание легковых автомобилей (33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Automobile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Сетевое и системное администрирование (39 IT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>Эксплуатация с/х машин  (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>Agricultural</w:t>
      </w:r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>Mechanic</w:t>
      </w:r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Дошкольное воспитание (RU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792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792E">
        <w:rPr>
          <w:rFonts w:ascii="Times New Roman" w:hAnsi="Times New Roman" w:cs="Times New Roman"/>
          <w:sz w:val="24"/>
          <w:szCs w:val="24"/>
        </w:rPr>
        <w:t>Преподаватель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младших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792E">
        <w:rPr>
          <w:rFonts w:ascii="Times New Roman" w:hAnsi="Times New Roman" w:cs="Times New Roman"/>
          <w:sz w:val="24"/>
          <w:szCs w:val="24"/>
        </w:rPr>
        <w:t>классов</w:t>
      </w:r>
      <w:r w:rsidRPr="0014792E">
        <w:rPr>
          <w:rFonts w:ascii="Times New Roman" w:hAnsi="Times New Roman" w:cs="Times New Roman"/>
          <w:sz w:val="24"/>
          <w:szCs w:val="24"/>
          <w:lang w:val="en-US"/>
        </w:rPr>
        <w:t xml:space="preserve"> (RU Elementary School Teaching)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На базе колледжей: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  <w:t xml:space="preserve">Поварское дело (34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)</w:t>
      </w:r>
    </w:p>
    <w:p w:rsidR="0014792E" w:rsidRPr="003C77E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•</w:t>
      </w:r>
      <w:r w:rsidRPr="0014792E">
        <w:rPr>
          <w:rFonts w:ascii="Times New Roman" w:hAnsi="Times New Roman" w:cs="Times New Roman"/>
          <w:sz w:val="24"/>
          <w:szCs w:val="24"/>
        </w:rPr>
        <w:tab/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>Лабораторный химический анализ (</w:t>
      </w:r>
      <w:r w:rsidRPr="003C77EF">
        <w:rPr>
          <w:rFonts w:ascii="Times New Roman" w:hAnsi="Times New Roman" w:cs="Times New Roman"/>
          <w:spacing w:val="-6"/>
          <w:sz w:val="24"/>
          <w:szCs w:val="24"/>
          <w:lang w:val="en-US"/>
        </w:rPr>
        <w:t>RU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77EF">
        <w:rPr>
          <w:rFonts w:ascii="Times New Roman" w:hAnsi="Times New Roman" w:cs="Times New Roman"/>
          <w:spacing w:val="-6"/>
          <w:sz w:val="24"/>
          <w:szCs w:val="24"/>
          <w:lang w:val="en-US"/>
        </w:rPr>
        <w:t>Chemical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77EF">
        <w:rPr>
          <w:rFonts w:ascii="Times New Roman" w:hAnsi="Times New Roman" w:cs="Times New Roman"/>
          <w:spacing w:val="-6"/>
          <w:sz w:val="24"/>
          <w:szCs w:val="24"/>
          <w:lang w:val="en-US"/>
        </w:rPr>
        <w:t>Analysis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77EF">
        <w:rPr>
          <w:rFonts w:ascii="Times New Roman" w:hAnsi="Times New Roman" w:cs="Times New Roman"/>
          <w:spacing w:val="-6"/>
          <w:sz w:val="24"/>
          <w:szCs w:val="24"/>
          <w:lang w:val="en-US"/>
        </w:rPr>
        <w:t>Service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14792E" w:rsidRPr="003C77E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C77EF">
        <w:rPr>
          <w:rFonts w:ascii="Times New Roman" w:hAnsi="Times New Roman" w:cs="Times New Roman"/>
          <w:spacing w:val="-6"/>
          <w:sz w:val="24"/>
          <w:szCs w:val="24"/>
        </w:rPr>
        <w:t xml:space="preserve"> не только показал высокий уровень подготовки конкурсантов – студентов региональных ко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>л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>леджей, но выявил явных лидеров российского уровня в токарных, фрезерных, сварочных р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 xml:space="preserve">ботах, сантехнике, кирпичной кладке и парикмахерском искусстве </w:t>
      </w:r>
      <w:r w:rsidRPr="003C77EF">
        <w:rPr>
          <w:rFonts w:ascii="Times New Roman" w:hAnsi="Times New Roman" w:cs="Times New Roman"/>
          <w:b/>
          <w:spacing w:val="-6"/>
          <w:sz w:val="24"/>
          <w:szCs w:val="24"/>
        </w:rPr>
        <w:t>(приложение №2)</w:t>
      </w:r>
      <w:r w:rsidRPr="003C77E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Такая региональная заявка позволила региону завоевать 2 золотые и 1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бронзовую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медали на Национальном чемпионате 2017 года. Золотыми медалистами стали студенты Ковро</w:t>
      </w:r>
      <w:r w:rsidRPr="0014792E">
        <w:rPr>
          <w:rFonts w:ascii="Times New Roman" w:hAnsi="Times New Roman" w:cs="Times New Roman"/>
          <w:sz w:val="24"/>
          <w:szCs w:val="24"/>
        </w:rPr>
        <w:t>в</w:t>
      </w:r>
      <w:r w:rsidRPr="0014792E">
        <w:rPr>
          <w:rFonts w:ascii="Times New Roman" w:hAnsi="Times New Roman" w:cs="Times New Roman"/>
          <w:sz w:val="24"/>
          <w:szCs w:val="24"/>
        </w:rPr>
        <w:t>ского промышленно-гуманитарного колледжа Илья Клочков по компетенции «Сварочные технологии» и Муромского промышленно-гуманитарного колледжа Павел Зиньков. Бро</w:t>
      </w:r>
      <w:r w:rsidRPr="0014792E">
        <w:rPr>
          <w:rFonts w:ascii="Times New Roman" w:hAnsi="Times New Roman" w:cs="Times New Roman"/>
          <w:sz w:val="24"/>
          <w:szCs w:val="24"/>
        </w:rPr>
        <w:t>н</w:t>
      </w:r>
      <w:r w:rsidRPr="0014792E">
        <w:rPr>
          <w:rFonts w:ascii="Times New Roman" w:hAnsi="Times New Roman" w:cs="Times New Roman"/>
          <w:sz w:val="24"/>
          <w:szCs w:val="24"/>
        </w:rPr>
        <w:t xml:space="preserve">зу завоевал Алексей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Заичкин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по компетенции «Токарные работы на станках с ЧПУ»  </w:t>
      </w:r>
      <w:r w:rsidRPr="0014792E">
        <w:rPr>
          <w:rFonts w:ascii="Times New Roman" w:hAnsi="Times New Roman" w:cs="Times New Roman"/>
          <w:b/>
          <w:sz w:val="24"/>
          <w:szCs w:val="24"/>
        </w:rPr>
        <w:t>(приложение №3)</w:t>
      </w:r>
      <w:r w:rsidRPr="00147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92E" w:rsidRPr="00BE1D9F" w:rsidRDefault="00BE1D9F" w:rsidP="00BE1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4792E" w:rsidRPr="0014792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9F">
        <w:rPr>
          <w:rFonts w:ascii="Times New Roman" w:hAnsi="Times New Roman" w:cs="Times New Roman"/>
          <w:b/>
          <w:sz w:val="24"/>
          <w:szCs w:val="24"/>
        </w:rPr>
        <w:t>Перевод</w:t>
      </w:r>
      <w:r w:rsidR="0014792E" w:rsidRPr="00BE1D9F">
        <w:rPr>
          <w:rFonts w:ascii="Times New Roman" w:hAnsi="Times New Roman" w:cs="Times New Roman"/>
          <w:b/>
          <w:sz w:val="24"/>
          <w:szCs w:val="24"/>
        </w:rPr>
        <w:t xml:space="preserve"> системы экзаменов в СПО в формат демонстрационного экзамена по стандартам ВОРЛД СКИЛЛЗ Россия.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 xml:space="preserve">Демонстрационный экзамен по стандартам </w:t>
      </w:r>
      <w:proofErr w:type="spellStart"/>
      <w:r w:rsidRPr="00BE1D9F">
        <w:rPr>
          <w:rFonts w:ascii="Times New Roman" w:hAnsi="Times New Roman" w:cs="Times New Roman"/>
          <w:sz w:val="24"/>
          <w:szCs w:val="24"/>
        </w:rPr>
        <w:t>Ворлдскилл</w:t>
      </w:r>
      <w:proofErr w:type="gramStart"/>
      <w:r w:rsidRPr="00BE1D9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E1D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1D9F">
        <w:rPr>
          <w:rFonts w:ascii="Times New Roman" w:hAnsi="Times New Roman" w:cs="Times New Roman"/>
          <w:sz w:val="24"/>
          <w:szCs w:val="24"/>
        </w:rPr>
        <w:t xml:space="preserve"> это новая форма государстве</w:t>
      </w:r>
      <w:r w:rsidRPr="00BE1D9F">
        <w:rPr>
          <w:rFonts w:ascii="Times New Roman" w:hAnsi="Times New Roman" w:cs="Times New Roman"/>
          <w:sz w:val="24"/>
          <w:szCs w:val="24"/>
        </w:rPr>
        <w:t>н</w:t>
      </w:r>
      <w:r w:rsidRPr="00BE1D9F">
        <w:rPr>
          <w:rFonts w:ascii="Times New Roman" w:hAnsi="Times New Roman" w:cs="Times New Roman"/>
          <w:sz w:val="24"/>
          <w:szCs w:val="24"/>
        </w:rPr>
        <w:t>ной итоговой аттестации выпускников по программам СПО образовательных  организ</w:t>
      </w:r>
      <w:r w:rsidRPr="00BE1D9F">
        <w:rPr>
          <w:rFonts w:ascii="Times New Roman" w:hAnsi="Times New Roman" w:cs="Times New Roman"/>
          <w:sz w:val="24"/>
          <w:szCs w:val="24"/>
        </w:rPr>
        <w:t>а</w:t>
      </w:r>
      <w:r w:rsidRPr="00BE1D9F">
        <w:rPr>
          <w:rFonts w:ascii="Times New Roman" w:hAnsi="Times New Roman" w:cs="Times New Roman"/>
          <w:sz w:val="24"/>
          <w:szCs w:val="24"/>
        </w:rPr>
        <w:t>ций высшего и среднего профессионального образования , которая предусматривает: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 моделирование реальных производственных условий для демонстрации выпускниками профессиональных умений и навыков;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-независимую экспертную оценку выполнения заданий демонстрационного экзамена, в том числе экспертами из числа представителей предприятий;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-определение уровня знаний, умений и навыков выпускников в соответствии с междун</w:t>
      </w:r>
      <w:r w:rsidRPr="00BE1D9F">
        <w:rPr>
          <w:rFonts w:ascii="Times New Roman" w:hAnsi="Times New Roman" w:cs="Times New Roman"/>
          <w:sz w:val="24"/>
          <w:szCs w:val="24"/>
        </w:rPr>
        <w:t>а</w:t>
      </w:r>
      <w:r w:rsidRPr="00BE1D9F">
        <w:rPr>
          <w:rFonts w:ascii="Times New Roman" w:hAnsi="Times New Roman" w:cs="Times New Roman"/>
          <w:sz w:val="24"/>
          <w:szCs w:val="24"/>
        </w:rPr>
        <w:t>родными требованиями.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и проведению ДЭ </w:t>
      </w:r>
      <w:proofErr w:type="gramStart"/>
      <w:r w:rsidRPr="00BE1D9F">
        <w:rPr>
          <w:rFonts w:ascii="Times New Roman" w:hAnsi="Times New Roman" w:cs="Times New Roman"/>
          <w:sz w:val="24"/>
          <w:szCs w:val="24"/>
        </w:rPr>
        <w:t>предъявляются ряд требований</w:t>
      </w:r>
      <w:proofErr w:type="gramEnd"/>
      <w:r w:rsidRPr="00BE1D9F">
        <w:rPr>
          <w:rFonts w:ascii="Times New Roman" w:hAnsi="Times New Roman" w:cs="Times New Roman"/>
          <w:sz w:val="24"/>
          <w:szCs w:val="24"/>
        </w:rPr>
        <w:t>: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 ДЭ проводится по заданиям, разработанным экспертным сообществом на основе заданий  Финала Национального  чемпионата «Молодые профессионалы»  2016года, с сохранением уровня сложности;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 xml:space="preserve">-Главный эксперт-сертифицированный эксперт </w:t>
      </w:r>
      <w:proofErr w:type="spellStart"/>
      <w:r w:rsidRPr="00BE1D9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E1D9F">
        <w:rPr>
          <w:rFonts w:ascii="Times New Roman" w:hAnsi="Times New Roman" w:cs="Times New Roman"/>
          <w:sz w:val="24"/>
          <w:szCs w:val="24"/>
        </w:rPr>
        <w:t>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 xml:space="preserve">-В оценке экзамена участвуют эксперты, прошедшие обучение в </w:t>
      </w:r>
      <w:proofErr w:type="spellStart"/>
      <w:r w:rsidRPr="00BE1D9F">
        <w:rPr>
          <w:rFonts w:ascii="Times New Roman" w:hAnsi="Times New Roman" w:cs="Times New Roman"/>
          <w:sz w:val="24"/>
          <w:szCs w:val="24"/>
        </w:rPr>
        <w:t>СоюзеВорлдскиллс</w:t>
      </w:r>
      <w:proofErr w:type="spellEnd"/>
      <w:r w:rsidRPr="00BE1D9F">
        <w:rPr>
          <w:rFonts w:ascii="Times New Roman" w:hAnsi="Times New Roman" w:cs="Times New Roman"/>
          <w:sz w:val="24"/>
          <w:szCs w:val="24"/>
        </w:rPr>
        <w:t>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-Не допускается участие в оценке эксперта, представляющего с участником одну образ</w:t>
      </w:r>
      <w:r w:rsidRPr="00BE1D9F">
        <w:rPr>
          <w:rFonts w:ascii="Times New Roman" w:hAnsi="Times New Roman" w:cs="Times New Roman"/>
          <w:sz w:val="24"/>
          <w:szCs w:val="24"/>
        </w:rPr>
        <w:t>о</w:t>
      </w:r>
      <w:r w:rsidRPr="00BE1D9F">
        <w:rPr>
          <w:rFonts w:ascii="Times New Roman" w:hAnsi="Times New Roman" w:cs="Times New Roman"/>
          <w:sz w:val="24"/>
          <w:szCs w:val="24"/>
        </w:rPr>
        <w:t>вательную  организацию или принимавшего участие в его подготовке;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-Площадка должна соответствовать требованиям Инфраструктурного листа компетенции;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-Проверка соответствия проводится в соответствии с порядком Отбора Центров провед</w:t>
      </w:r>
      <w:r w:rsidRPr="00BE1D9F">
        <w:rPr>
          <w:rFonts w:ascii="Times New Roman" w:hAnsi="Times New Roman" w:cs="Times New Roman"/>
          <w:sz w:val="24"/>
          <w:szCs w:val="24"/>
        </w:rPr>
        <w:t>е</w:t>
      </w:r>
      <w:r w:rsidRPr="00BE1D9F">
        <w:rPr>
          <w:rFonts w:ascii="Times New Roman" w:hAnsi="Times New Roman" w:cs="Times New Roman"/>
          <w:sz w:val="24"/>
          <w:szCs w:val="24"/>
        </w:rPr>
        <w:t>ния демонстрационного экзамена (размещена на сайте);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D9F">
        <w:rPr>
          <w:rFonts w:ascii="Times New Roman" w:hAnsi="Times New Roman" w:cs="Times New Roman"/>
          <w:sz w:val="24"/>
          <w:szCs w:val="24"/>
        </w:rPr>
        <w:t>-Выполнение вышеуказанных требований предоставляет доступ к внесению данных о р</w:t>
      </w:r>
      <w:r w:rsidRPr="00BE1D9F">
        <w:rPr>
          <w:rFonts w:ascii="Times New Roman" w:hAnsi="Times New Roman" w:cs="Times New Roman"/>
          <w:sz w:val="24"/>
          <w:szCs w:val="24"/>
        </w:rPr>
        <w:t>е</w:t>
      </w:r>
      <w:r w:rsidRPr="00BE1D9F">
        <w:rPr>
          <w:rFonts w:ascii="Times New Roman" w:hAnsi="Times New Roman" w:cs="Times New Roman"/>
          <w:sz w:val="24"/>
          <w:szCs w:val="24"/>
        </w:rPr>
        <w:t xml:space="preserve">зультатах ДЭ в </w:t>
      </w:r>
      <w:r w:rsidRPr="00BE1D9F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BE1D9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BE1D9F">
        <w:rPr>
          <w:rFonts w:ascii="Times New Roman" w:hAnsi="Times New Roman" w:cs="Times New Roman"/>
          <w:sz w:val="24"/>
          <w:szCs w:val="24"/>
          <w:lang w:val="en-US"/>
        </w:rPr>
        <w:t>eSim</w:t>
      </w:r>
      <w:proofErr w:type="spellEnd"/>
      <w:r w:rsidRPr="00BE1D9F">
        <w:rPr>
          <w:rFonts w:ascii="Times New Roman" w:hAnsi="Times New Roman" w:cs="Times New Roman"/>
          <w:sz w:val="24"/>
          <w:szCs w:val="24"/>
        </w:rPr>
        <w:t>.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D9F">
        <w:rPr>
          <w:rFonts w:ascii="Times New Roman" w:hAnsi="Times New Roman" w:cs="Times New Roman"/>
          <w:sz w:val="24"/>
          <w:szCs w:val="24"/>
        </w:rPr>
        <w:t xml:space="preserve">Для участия в пилотной апробации было заявлено </w:t>
      </w:r>
      <w:r w:rsidRPr="00BE1D9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E1D9F">
        <w:rPr>
          <w:rFonts w:ascii="Times New Roman" w:hAnsi="Times New Roman" w:cs="Times New Roman"/>
          <w:sz w:val="24"/>
          <w:szCs w:val="24"/>
        </w:rPr>
        <w:t xml:space="preserve">компетенций, </w:t>
      </w:r>
      <w:r w:rsidRPr="00BE1D9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E1D9F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 и </w:t>
      </w:r>
      <w:r w:rsidRPr="00BE1D9F">
        <w:rPr>
          <w:rFonts w:ascii="Times New Roman" w:hAnsi="Times New Roman" w:cs="Times New Roman"/>
          <w:b/>
          <w:sz w:val="24"/>
          <w:szCs w:val="24"/>
        </w:rPr>
        <w:t xml:space="preserve">99 </w:t>
      </w:r>
      <w:r w:rsidRPr="00BE1D9F">
        <w:rPr>
          <w:rFonts w:ascii="Times New Roman" w:hAnsi="Times New Roman" w:cs="Times New Roman"/>
          <w:sz w:val="24"/>
          <w:szCs w:val="24"/>
        </w:rPr>
        <w:t>студентов-выпускников колледжей.(2 чел. не смогли явиться на ДЭ по болезни:</w:t>
      </w:r>
      <w:proofErr w:type="gramEnd"/>
      <w:r w:rsidRPr="00BE1D9F">
        <w:rPr>
          <w:rFonts w:ascii="Times New Roman" w:hAnsi="Times New Roman" w:cs="Times New Roman"/>
          <w:sz w:val="24"/>
          <w:szCs w:val="24"/>
        </w:rPr>
        <w:t xml:space="preserve"> Ушаков С. А (ГХТК компетенция «Фрезерные работы на ста</w:t>
      </w:r>
      <w:r w:rsidRPr="00BE1D9F">
        <w:rPr>
          <w:rFonts w:ascii="Times New Roman" w:hAnsi="Times New Roman" w:cs="Times New Roman"/>
          <w:sz w:val="24"/>
          <w:szCs w:val="24"/>
        </w:rPr>
        <w:t>н</w:t>
      </w:r>
      <w:r w:rsidRPr="00BE1D9F">
        <w:rPr>
          <w:rFonts w:ascii="Times New Roman" w:hAnsi="Times New Roman" w:cs="Times New Roman"/>
          <w:sz w:val="24"/>
          <w:szCs w:val="24"/>
        </w:rPr>
        <w:t>ках с ЧПУ»)</w:t>
      </w:r>
      <w:proofErr w:type="gramStart"/>
      <w:r w:rsidRPr="00BE1D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1D9F">
        <w:rPr>
          <w:rFonts w:ascii="Times New Roman" w:hAnsi="Times New Roman" w:cs="Times New Roman"/>
          <w:sz w:val="24"/>
          <w:szCs w:val="24"/>
        </w:rPr>
        <w:t xml:space="preserve"> Егорова К. Н.  (КПГК, компетенция «Сварочные технологии»)</w:t>
      </w:r>
    </w:p>
    <w:p w:rsidR="0014792E" w:rsidRPr="00BE1D9F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D9F">
        <w:rPr>
          <w:rFonts w:ascii="Times New Roman" w:hAnsi="Times New Roman" w:cs="Times New Roman"/>
          <w:sz w:val="24"/>
          <w:szCs w:val="24"/>
        </w:rPr>
        <w:t xml:space="preserve">В связи с этим,  в пилотной апробации  приняли участие  </w:t>
      </w:r>
      <w:r w:rsidRPr="00BE1D9F">
        <w:rPr>
          <w:rFonts w:ascii="Times New Roman" w:hAnsi="Times New Roman" w:cs="Times New Roman"/>
          <w:b/>
          <w:sz w:val="24"/>
          <w:szCs w:val="24"/>
        </w:rPr>
        <w:t xml:space="preserve">97 </w:t>
      </w:r>
      <w:r w:rsidRPr="00BE1D9F">
        <w:rPr>
          <w:rFonts w:ascii="Times New Roman" w:hAnsi="Times New Roman" w:cs="Times New Roman"/>
          <w:sz w:val="24"/>
          <w:szCs w:val="24"/>
        </w:rPr>
        <w:t>выпускников профессионал</w:t>
      </w:r>
      <w:r w:rsidRPr="00BE1D9F">
        <w:rPr>
          <w:rFonts w:ascii="Times New Roman" w:hAnsi="Times New Roman" w:cs="Times New Roman"/>
          <w:sz w:val="24"/>
          <w:szCs w:val="24"/>
        </w:rPr>
        <w:t>ь</w:t>
      </w:r>
      <w:r w:rsidRPr="00BE1D9F"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организаций (ПОО) Владимирской области </w:t>
      </w:r>
      <w:r w:rsidRPr="00BE1D9F">
        <w:rPr>
          <w:rFonts w:ascii="Times New Roman" w:hAnsi="Times New Roman" w:cs="Times New Roman"/>
          <w:b/>
          <w:sz w:val="24"/>
          <w:szCs w:val="24"/>
        </w:rPr>
        <w:t>(приложение №4)</w:t>
      </w:r>
      <w:r w:rsidRPr="00BE1D9F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BE1D9F">
      <w:pPr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D9F">
        <w:rPr>
          <w:rFonts w:ascii="Times New Roman" w:hAnsi="Times New Roman" w:cs="Times New Roman"/>
          <w:sz w:val="24"/>
          <w:szCs w:val="24"/>
        </w:rPr>
        <w:t xml:space="preserve">Сегодня можно отметить на основании заключения федеральных аудиторов </w:t>
      </w:r>
      <w:r w:rsidRPr="0014792E">
        <w:rPr>
          <w:rFonts w:ascii="Times New Roman" w:hAnsi="Times New Roman" w:cs="Times New Roman"/>
          <w:sz w:val="24"/>
          <w:szCs w:val="24"/>
        </w:rPr>
        <w:t>высокий уровень организации и оснащения демонстрационного экзамена во Владимирском хим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ко-механическом и Владимирском строительном колледжах.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Результативно завершились экзамены в Гусь-Хрустальном технологическом и Ковровском промышленно-гуманитарном колледжах, на достойном уровне прошли экзамены в Гусь-Хрустальном технологическом колледже.</w:t>
      </w:r>
    </w:p>
    <w:p w:rsidR="0014792E" w:rsidRPr="00BE1D9F" w:rsidRDefault="0014792E" w:rsidP="000C159E">
      <w:pPr>
        <w:pStyle w:val="a6"/>
        <w:numPr>
          <w:ilvl w:val="1"/>
          <w:numId w:val="55"/>
        </w:numPr>
        <w:tabs>
          <w:tab w:val="left" w:pos="9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D9F">
        <w:rPr>
          <w:rFonts w:ascii="Times New Roman" w:hAnsi="Times New Roman" w:cs="Times New Roman"/>
          <w:b/>
          <w:sz w:val="24"/>
          <w:szCs w:val="24"/>
        </w:rPr>
        <w:t>Анализ по итогам проведения демонстрационного экзамена:</w:t>
      </w:r>
    </w:p>
    <w:p w:rsidR="0014792E" w:rsidRPr="0014792E" w:rsidRDefault="0014792E" w:rsidP="00BE1D9F">
      <w:pPr>
        <w:tabs>
          <w:tab w:val="left" w:pos="98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По компетенции «</w:t>
      </w:r>
      <w:proofErr w:type="spellStart"/>
      <w:r w:rsidRPr="0014792E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  <w:r w:rsidRPr="0014792E">
        <w:rPr>
          <w:rFonts w:ascii="Times New Roman" w:hAnsi="Times New Roman" w:cs="Times New Roman"/>
          <w:b/>
          <w:sz w:val="24"/>
          <w:szCs w:val="24"/>
        </w:rPr>
        <w:t>»</w:t>
      </w:r>
    </w:p>
    <w:p w:rsidR="0014792E" w:rsidRPr="0014792E" w:rsidRDefault="0014792E" w:rsidP="00BE1D9F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ДЭ показал  высокие профессиональные знания и умения  выпускников во всех направл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ниях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- электрика, пневматика, исключение составляет программирование ПЛК. Стоит отметить, что большинство команд справились с поставленной задачей. О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>дельно нужно отметить, что большинство команд справились с поставленной задачей. О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>дельно  нужно  сказать о командном подходе при выполнении заданий – в этом аспекте необходимо поработать наставником, т. к. неправильно распределены роли между учас</w:t>
      </w:r>
      <w:r w:rsidRPr="0014792E">
        <w:rPr>
          <w:rFonts w:ascii="Times New Roman" w:hAnsi="Times New Roman" w:cs="Times New Roman"/>
          <w:sz w:val="24"/>
          <w:szCs w:val="24"/>
        </w:rPr>
        <w:t>т</w:t>
      </w:r>
      <w:r w:rsidRPr="0014792E">
        <w:rPr>
          <w:rFonts w:ascii="Times New Roman" w:hAnsi="Times New Roman" w:cs="Times New Roman"/>
          <w:sz w:val="24"/>
          <w:szCs w:val="24"/>
        </w:rPr>
        <w:t>никами (у одного участника нагрузка больше, чем у другого). В разрезе модулей все к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манды показали высокие результаты подготовленности. В плане  рекомендаций необх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димо сделать упор на программирование ПЛК  и командную работу участников.</w:t>
      </w:r>
    </w:p>
    <w:p w:rsidR="0014792E" w:rsidRPr="0014792E" w:rsidRDefault="0014792E" w:rsidP="00BE1D9F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По компетенции «Кирпичная кладка»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По итогам проведения ДЭ можно оценить уровень подготовки студентов по н</w:t>
      </w:r>
      <w:r w:rsidRPr="0014792E">
        <w:rPr>
          <w:rFonts w:ascii="Times New Roman" w:eastAsia="Calibri" w:hAnsi="Times New Roman" w:cs="Times New Roman"/>
          <w:sz w:val="24"/>
          <w:szCs w:val="24"/>
        </w:rPr>
        <w:t>о</w:t>
      </w:r>
      <w:r w:rsidRPr="0014792E">
        <w:rPr>
          <w:rFonts w:ascii="Times New Roman" w:eastAsia="Calibri" w:hAnsi="Times New Roman" w:cs="Times New Roman"/>
          <w:sz w:val="24"/>
          <w:szCs w:val="24"/>
        </w:rPr>
        <w:t>минации. Студенты, принимающие участие в ДЭ, набравшие более 60 баллов соо</w:t>
      </w:r>
      <w:r w:rsidRPr="0014792E">
        <w:rPr>
          <w:rFonts w:ascii="Times New Roman" w:eastAsia="Calibri" w:hAnsi="Times New Roman" w:cs="Times New Roman"/>
          <w:sz w:val="24"/>
          <w:szCs w:val="24"/>
        </w:rPr>
        <w:t>т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ветствуют уровню профессионального мастерства 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отлично. 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>Студенты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у которых балл за экзамен был ниже, соответствуют уровню профессионального мастерства на удовлетворительно.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Для  повышения уровня подготовки необходимо увеличить количество часов практической работы. Очень большое значение качества выполняемых заданий зав</w:t>
      </w:r>
      <w:r w:rsidRPr="0014792E">
        <w:rPr>
          <w:rFonts w:ascii="Times New Roman" w:eastAsia="Calibri" w:hAnsi="Times New Roman" w:cs="Times New Roman"/>
          <w:sz w:val="24"/>
          <w:szCs w:val="24"/>
        </w:rPr>
        <w:t>и</w:t>
      </w:r>
      <w:r w:rsidRPr="0014792E">
        <w:rPr>
          <w:rFonts w:ascii="Times New Roman" w:eastAsia="Calibri" w:hAnsi="Times New Roman" w:cs="Times New Roman"/>
          <w:sz w:val="24"/>
          <w:szCs w:val="24"/>
        </w:rPr>
        <w:t>сит от применяемого оборудования и инструмента.</w:t>
      </w:r>
    </w:p>
    <w:p w:rsidR="0014792E" w:rsidRPr="00BE1D9F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D9F">
        <w:rPr>
          <w:rFonts w:ascii="Times New Roman" w:eastAsia="Calibri" w:hAnsi="Times New Roman" w:cs="Times New Roman"/>
          <w:b/>
          <w:sz w:val="24"/>
          <w:szCs w:val="24"/>
        </w:rPr>
        <w:t>По компетенции «Сварочные технологии»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Выполнение ДЭ проходило на площадке ГБПОУ ВО КПГК материально-техническая 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>база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которого соответствует требованиям Союза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WSR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и инфрастру</w:t>
      </w:r>
      <w:r w:rsidRPr="0014792E">
        <w:rPr>
          <w:rFonts w:ascii="Times New Roman" w:eastAsia="Calibri" w:hAnsi="Times New Roman" w:cs="Times New Roman"/>
          <w:sz w:val="24"/>
          <w:szCs w:val="24"/>
        </w:rPr>
        <w:t>к</w:t>
      </w:r>
      <w:r w:rsidRPr="0014792E">
        <w:rPr>
          <w:rFonts w:ascii="Times New Roman" w:eastAsia="Calibri" w:hAnsi="Times New Roman" w:cs="Times New Roman"/>
          <w:sz w:val="24"/>
          <w:szCs w:val="24"/>
        </w:rPr>
        <w:t>турного листа.</w:t>
      </w:r>
    </w:p>
    <w:p w:rsidR="0014792E" w:rsidRPr="0014792E" w:rsidRDefault="0014792E" w:rsidP="003C77EF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lastRenderedPageBreak/>
        <w:t>Оценка результатов выполнения задания ДЭ проводилась сертифицирова</w:t>
      </w:r>
      <w:r w:rsidRPr="0014792E">
        <w:rPr>
          <w:rFonts w:ascii="Times New Roman" w:eastAsia="Calibri" w:hAnsi="Times New Roman" w:cs="Times New Roman"/>
          <w:sz w:val="24"/>
          <w:szCs w:val="24"/>
        </w:rPr>
        <w:t>н</w:t>
      </w:r>
      <w:r w:rsidRPr="0014792E">
        <w:rPr>
          <w:rFonts w:ascii="Times New Roman" w:eastAsia="Calibri" w:hAnsi="Times New Roman" w:cs="Times New Roman"/>
          <w:sz w:val="24"/>
          <w:szCs w:val="24"/>
        </w:rPr>
        <w:t>ными экспертами в соответствии с протоколом распределения обязанностей между членами экспертной группы по оценке задания ДЭ.</w:t>
      </w:r>
    </w:p>
    <w:p w:rsidR="0014792E" w:rsidRPr="0014792E" w:rsidRDefault="0014792E" w:rsidP="003C77EF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Правильность визуальной оценке всех сваренных образцов контролировалась главным экспертом, имеющим удостоверение специалиста ВИК.</w:t>
      </w:r>
    </w:p>
    <w:p w:rsidR="0014792E" w:rsidRPr="0014792E" w:rsidRDefault="0014792E" w:rsidP="003C77EF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По результатам работы экспертной группы можно сделать следующие выв</w:t>
      </w:r>
      <w:r w:rsidRPr="0014792E">
        <w:rPr>
          <w:rFonts w:ascii="Times New Roman" w:eastAsia="Calibri" w:hAnsi="Times New Roman" w:cs="Times New Roman"/>
          <w:sz w:val="24"/>
          <w:szCs w:val="24"/>
        </w:rPr>
        <w:t>о</w:t>
      </w:r>
      <w:r w:rsidRPr="0014792E">
        <w:rPr>
          <w:rFonts w:ascii="Times New Roman" w:eastAsia="Calibri" w:hAnsi="Times New Roman" w:cs="Times New Roman"/>
          <w:sz w:val="24"/>
          <w:szCs w:val="24"/>
        </w:rPr>
        <w:t>ды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уровень профессиональных  знаний, умений, навыков выпускников позволил им продемонстрировать  освоенные профессиональные компетенции в условиях, пр</w:t>
      </w:r>
      <w:r w:rsidRPr="0014792E">
        <w:rPr>
          <w:rFonts w:ascii="Times New Roman" w:eastAsia="Calibri" w:hAnsi="Times New Roman" w:cs="Times New Roman"/>
          <w:sz w:val="24"/>
          <w:szCs w:val="24"/>
        </w:rPr>
        <w:t>и</w:t>
      </w:r>
      <w:r w:rsidRPr="0014792E">
        <w:rPr>
          <w:rFonts w:ascii="Times New Roman" w:eastAsia="Calibri" w:hAnsi="Times New Roman" w:cs="Times New Roman"/>
          <w:sz w:val="24"/>
          <w:szCs w:val="24"/>
        </w:rPr>
        <w:t>ближенных к производственным.</w:t>
      </w:r>
    </w:p>
    <w:p w:rsidR="0014792E" w:rsidRPr="00BE1D9F" w:rsidRDefault="0014792E" w:rsidP="003C77EF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1D9F">
        <w:rPr>
          <w:rFonts w:ascii="Times New Roman" w:eastAsia="Calibri" w:hAnsi="Times New Roman" w:cs="Times New Roman"/>
          <w:i/>
          <w:sz w:val="24"/>
          <w:szCs w:val="24"/>
        </w:rPr>
        <w:t>Анализ результатов выполненных работ  показал, что все участники обл</w:t>
      </w:r>
      <w:r w:rsidRPr="00BE1D9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BE1D9F">
        <w:rPr>
          <w:rFonts w:ascii="Times New Roman" w:eastAsia="Calibri" w:hAnsi="Times New Roman" w:cs="Times New Roman"/>
          <w:i/>
          <w:sz w:val="24"/>
          <w:szCs w:val="24"/>
        </w:rPr>
        <w:t>дают следующими профессиональными компетенциями: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1.Подготовительно-сварочными работами, в том числе выполнение сборки изд</w:t>
      </w:r>
      <w:r w:rsidRPr="0014792E">
        <w:rPr>
          <w:rFonts w:ascii="Times New Roman" w:eastAsia="Calibri" w:hAnsi="Times New Roman" w:cs="Times New Roman"/>
          <w:sz w:val="24"/>
          <w:szCs w:val="24"/>
        </w:rPr>
        <w:t>е</w:t>
      </w:r>
      <w:r w:rsidRPr="0014792E">
        <w:rPr>
          <w:rFonts w:ascii="Times New Roman" w:eastAsia="Calibri" w:hAnsi="Times New Roman" w:cs="Times New Roman"/>
          <w:sz w:val="24"/>
          <w:szCs w:val="24"/>
        </w:rPr>
        <w:t>лий под сварку, проверку точности сборки.</w:t>
      </w:r>
    </w:p>
    <w:p w:rsidR="0014792E" w:rsidRPr="0014792E" w:rsidRDefault="00353648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4792E" w:rsidRPr="0014792E">
        <w:rPr>
          <w:rFonts w:ascii="Times New Roman" w:eastAsia="Calibri" w:hAnsi="Times New Roman" w:cs="Times New Roman"/>
          <w:sz w:val="24"/>
          <w:szCs w:val="24"/>
        </w:rPr>
        <w:t>Выполнение ручной дуговой, частично механизированной (полуавтоматич</w:t>
      </w:r>
      <w:r w:rsidR="0014792E" w:rsidRPr="0014792E">
        <w:rPr>
          <w:rFonts w:ascii="Times New Roman" w:eastAsia="Calibri" w:hAnsi="Times New Roman" w:cs="Times New Roman"/>
          <w:sz w:val="24"/>
          <w:szCs w:val="24"/>
        </w:rPr>
        <w:t>е</w:t>
      </w:r>
      <w:r w:rsidR="0014792E" w:rsidRPr="0014792E">
        <w:rPr>
          <w:rFonts w:ascii="Times New Roman" w:eastAsia="Calibri" w:hAnsi="Times New Roman" w:cs="Times New Roman"/>
          <w:sz w:val="24"/>
          <w:szCs w:val="24"/>
        </w:rPr>
        <w:t>ской) и ручной аргонодуговой сварки конструкций из углеродистых сталей во всех пространственных положениях.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3Выполнение ручной аргонодуговой сварки цветных металлов и сплавов и выс</w:t>
      </w:r>
      <w:r w:rsidRPr="0014792E">
        <w:rPr>
          <w:rFonts w:ascii="Times New Roman" w:eastAsia="Calibri" w:hAnsi="Times New Roman" w:cs="Times New Roman"/>
          <w:sz w:val="24"/>
          <w:szCs w:val="24"/>
        </w:rPr>
        <w:t>о</w:t>
      </w:r>
      <w:r w:rsidRPr="0014792E">
        <w:rPr>
          <w:rFonts w:ascii="Times New Roman" w:eastAsia="Calibri" w:hAnsi="Times New Roman" w:cs="Times New Roman"/>
          <w:sz w:val="24"/>
          <w:szCs w:val="24"/>
        </w:rPr>
        <w:t>колегированных сталей во всех пространственных положениях.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4. Чтение чертежей средней сложности.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5.Обеспечение безопасного выполнения сварочных работ на рабочем месте.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Рекомендации: обратить внимание на обработку практических навыков 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>об</w:t>
      </w:r>
      <w:r w:rsidRPr="0014792E">
        <w:rPr>
          <w:rFonts w:ascii="Times New Roman" w:eastAsia="Calibri" w:hAnsi="Times New Roman" w:cs="Times New Roman"/>
          <w:sz w:val="24"/>
          <w:szCs w:val="24"/>
        </w:rPr>
        <w:t>у</w:t>
      </w:r>
      <w:r w:rsidRPr="0014792E">
        <w:rPr>
          <w:rFonts w:ascii="Times New Roman" w:eastAsia="Calibri" w:hAnsi="Times New Roman" w:cs="Times New Roman"/>
          <w:sz w:val="24"/>
          <w:szCs w:val="24"/>
        </w:rPr>
        <w:t>чающимися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при работе на оборудовании по сварке цветных металлов и сплавов и высоколегированных сталей.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92E">
        <w:rPr>
          <w:rFonts w:ascii="Times New Roman" w:eastAsia="Calibri" w:hAnsi="Times New Roman" w:cs="Times New Roman"/>
          <w:b/>
          <w:sz w:val="24"/>
          <w:szCs w:val="24"/>
        </w:rPr>
        <w:t>По компетенции «Токарные работы на станках с ЧПУ»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ДЭ  проходил на базе площадке ОАО «Ковровский электромеханический з</w:t>
      </w:r>
      <w:r w:rsidRPr="0014792E">
        <w:rPr>
          <w:rFonts w:ascii="Times New Roman" w:eastAsia="Calibri" w:hAnsi="Times New Roman" w:cs="Times New Roman"/>
          <w:sz w:val="24"/>
          <w:szCs w:val="24"/>
        </w:rPr>
        <w:t>а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вод» в условиях реального промышленного производства. В экзамене принимали участие студенты из двух колледжей Владимирской области. Материально-техническая  база  площадки соответствует требованиям  Союза </w:t>
      </w:r>
      <w:proofErr w:type="spellStart"/>
      <w:r w:rsidRPr="0014792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Россия и инфраструктурного листа. Оценка результатов выполнения задания демонстрац</w:t>
      </w:r>
      <w:r w:rsidRPr="0014792E">
        <w:rPr>
          <w:rFonts w:ascii="Times New Roman" w:eastAsia="Calibri" w:hAnsi="Times New Roman" w:cs="Times New Roman"/>
          <w:sz w:val="24"/>
          <w:szCs w:val="24"/>
        </w:rPr>
        <w:t>и</w:t>
      </w:r>
      <w:r w:rsidRPr="0014792E">
        <w:rPr>
          <w:rFonts w:ascii="Times New Roman" w:eastAsia="Calibri" w:hAnsi="Times New Roman" w:cs="Times New Roman"/>
          <w:sz w:val="24"/>
          <w:szCs w:val="24"/>
        </w:rPr>
        <w:t>онного экзамена проводилась сертифицированными экспертами в соответствии с протоколом распределения обязанностей между членами экспертной группы по оценке заданий ДЭ.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По результатам работы  экспертной группы сделаны следующие выводы: уровень профессиональных знаний, умений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навыков выпускников позволил им продемонстрировать освоенные профессиональные компетенции в условиях, опт</w:t>
      </w:r>
      <w:r w:rsidRPr="0014792E">
        <w:rPr>
          <w:rFonts w:ascii="Times New Roman" w:eastAsia="Calibri" w:hAnsi="Times New Roman" w:cs="Times New Roman"/>
          <w:sz w:val="24"/>
          <w:szCs w:val="24"/>
        </w:rPr>
        <w:t>и</w:t>
      </w:r>
      <w:r w:rsidRPr="0014792E">
        <w:rPr>
          <w:rFonts w:ascii="Times New Roman" w:eastAsia="Calibri" w:hAnsi="Times New Roman" w:cs="Times New Roman"/>
          <w:sz w:val="24"/>
          <w:szCs w:val="24"/>
        </w:rPr>
        <w:t>мально приближенных к производственным.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Большинство участников обладают необходимыми знаниями: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-техники безопасности;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-физико-механических свойств материалов;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-технологий формообразования;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-материала;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-оборудования и режущих инструментов;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-чтение чертежей, владение  системами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14792E">
        <w:rPr>
          <w:rFonts w:ascii="Times New Roman" w:eastAsia="Calibri" w:hAnsi="Times New Roman" w:cs="Times New Roman"/>
          <w:sz w:val="24"/>
          <w:szCs w:val="24"/>
        </w:rPr>
        <w:t>/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r w:rsidRPr="001479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-знание режимов резания и способы создания управляющих программ для станков с ЧПУ.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Большинство участников показали умение  установки на станок оснастки, и</w:t>
      </w:r>
      <w:r w:rsidRPr="0014792E">
        <w:rPr>
          <w:rFonts w:ascii="Times New Roman" w:eastAsia="Calibri" w:hAnsi="Times New Roman" w:cs="Times New Roman"/>
          <w:sz w:val="24"/>
          <w:szCs w:val="24"/>
        </w:rPr>
        <w:t>н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струмента и приспособлений, навыки работы в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14792E">
        <w:rPr>
          <w:rFonts w:ascii="Times New Roman" w:eastAsia="Calibri" w:hAnsi="Times New Roman" w:cs="Times New Roman"/>
          <w:sz w:val="24"/>
          <w:szCs w:val="24"/>
        </w:rPr>
        <w:t>/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r w:rsidRPr="0014792E">
        <w:rPr>
          <w:rFonts w:ascii="Times New Roman" w:eastAsia="Calibri" w:hAnsi="Times New Roman" w:cs="Times New Roman"/>
          <w:sz w:val="24"/>
          <w:szCs w:val="24"/>
        </w:rPr>
        <w:t>;. Участники, набравшие  наибольшее количество баллов имеют практический опыт работы на оборудовании с ЧПУ.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Основной проблемой при выполнении задания демонстрационного экзамена явилось отсутствие опыта работы на предоставленном оборудовании  и в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14792E">
        <w:rPr>
          <w:rFonts w:ascii="Times New Roman" w:eastAsia="Calibri" w:hAnsi="Times New Roman" w:cs="Times New Roman"/>
          <w:sz w:val="24"/>
          <w:szCs w:val="24"/>
        </w:rPr>
        <w:t>/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92E">
        <w:rPr>
          <w:rFonts w:ascii="Times New Roman" w:eastAsia="Calibri" w:hAnsi="Times New Roman" w:cs="Times New Roman"/>
          <w:sz w:val="24"/>
          <w:szCs w:val="24"/>
        </w:rPr>
        <w:lastRenderedPageBreak/>
        <w:t>системе в связи с отсутствием оборудования и программного обеспечения в колл</w:t>
      </w:r>
      <w:r w:rsidRPr="0014792E">
        <w:rPr>
          <w:rFonts w:ascii="Times New Roman" w:eastAsia="Calibri" w:hAnsi="Times New Roman" w:cs="Times New Roman"/>
          <w:sz w:val="24"/>
          <w:szCs w:val="24"/>
        </w:rPr>
        <w:t>е</w:t>
      </w:r>
      <w:r w:rsidRPr="0014792E">
        <w:rPr>
          <w:rFonts w:ascii="Times New Roman" w:eastAsia="Calibri" w:hAnsi="Times New Roman" w:cs="Times New Roman"/>
          <w:sz w:val="24"/>
          <w:szCs w:val="24"/>
        </w:rPr>
        <w:t>джах.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92E">
        <w:rPr>
          <w:rFonts w:ascii="Times New Roman" w:eastAsia="Calibri" w:hAnsi="Times New Roman" w:cs="Times New Roman"/>
          <w:b/>
          <w:sz w:val="24"/>
          <w:szCs w:val="24"/>
        </w:rPr>
        <w:t>По компетенции «Фрезерные работы на станках с ЧПУ»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ДЭ  проходил на базе площадке ОАО «Ковровский электромеханический з</w:t>
      </w:r>
      <w:r w:rsidRPr="0014792E">
        <w:rPr>
          <w:rFonts w:ascii="Times New Roman" w:eastAsia="Calibri" w:hAnsi="Times New Roman" w:cs="Times New Roman"/>
          <w:sz w:val="24"/>
          <w:szCs w:val="24"/>
        </w:rPr>
        <w:t>а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вод» в условиях реального промышленного производства. В экзамене принимали участие студенты из двух колледжей Владимирской области. Материально-техническая  база  площадки соответствует требованиям  Союза </w:t>
      </w:r>
      <w:proofErr w:type="spellStart"/>
      <w:r w:rsidRPr="0014792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Россия и инфраструктурного листа. Оценка результатов выполнения задания демонстрац</w:t>
      </w:r>
      <w:r w:rsidRPr="0014792E">
        <w:rPr>
          <w:rFonts w:ascii="Times New Roman" w:eastAsia="Calibri" w:hAnsi="Times New Roman" w:cs="Times New Roman"/>
          <w:sz w:val="24"/>
          <w:szCs w:val="24"/>
        </w:rPr>
        <w:t>и</w:t>
      </w:r>
      <w:r w:rsidRPr="0014792E">
        <w:rPr>
          <w:rFonts w:ascii="Times New Roman" w:eastAsia="Calibri" w:hAnsi="Times New Roman" w:cs="Times New Roman"/>
          <w:sz w:val="24"/>
          <w:szCs w:val="24"/>
        </w:rPr>
        <w:t>онного экзамена проводилась сертифицированными экспертами в соответствии с протоколом распределения обязанностей между членами экспертной группы по оценке заданий ДЭ.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По результатам работы  экспертной группы сделаны следующие выводы: уровень профессиональных знаний, умений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навыков выпускников позволил им продемонстрировать освоенные профессиональные компетенции в условиях, опт</w:t>
      </w:r>
      <w:r w:rsidRPr="0014792E">
        <w:rPr>
          <w:rFonts w:ascii="Times New Roman" w:eastAsia="Calibri" w:hAnsi="Times New Roman" w:cs="Times New Roman"/>
          <w:sz w:val="24"/>
          <w:szCs w:val="24"/>
        </w:rPr>
        <w:t>и</w:t>
      </w:r>
      <w:r w:rsidRPr="0014792E">
        <w:rPr>
          <w:rFonts w:ascii="Times New Roman" w:eastAsia="Calibri" w:hAnsi="Times New Roman" w:cs="Times New Roman"/>
          <w:sz w:val="24"/>
          <w:szCs w:val="24"/>
        </w:rPr>
        <w:t>мально приближенных к производственным.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Большинство участников обладают необходимыми знаниями: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-техники безопасности;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-физико-механических свойств материалов;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-технологий формообразования;</w:t>
      </w:r>
    </w:p>
    <w:p w:rsidR="0014792E" w:rsidRPr="0014792E" w:rsidRDefault="0014792E" w:rsidP="00353648">
      <w:pPr>
        <w:tabs>
          <w:tab w:val="left" w:pos="8505"/>
        </w:tabs>
        <w:spacing w:after="0" w:line="240" w:lineRule="auto"/>
        <w:ind w:right="56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-материала;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-оборудования и режущих инструментов;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-чтение чертежей, владение  системами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14792E">
        <w:rPr>
          <w:rFonts w:ascii="Times New Roman" w:eastAsia="Calibri" w:hAnsi="Times New Roman" w:cs="Times New Roman"/>
          <w:sz w:val="24"/>
          <w:szCs w:val="24"/>
        </w:rPr>
        <w:t>/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r w:rsidRPr="001479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-знание режимов резания и способы создания управляющих программ для станков с ЧПУ.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Большинство участников показали умение  установки на станок оснастки, инстр</w:t>
      </w:r>
      <w:r w:rsidRPr="0014792E">
        <w:rPr>
          <w:rFonts w:ascii="Times New Roman" w:eastAsia="Calibri" w:hAnsi="Times New Roman" w:cs="Times New Roman"/>
          <w:sz w:val="24"/>
          <w:szCs w:val="24"/>
        </w:rPr>
        <w:t>у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мента и приспособлений, навыки работы в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14792E">
        <w:rPr>
          <w:rFonts w:ascii="Times New Roman" w:eastAsia="Calibri" w:hAnsi="Times New Roman" w:cs="Times New Roman"/>
          <w:sz w:val="24"/>
          <w:szCs w:val="24"/>
        </w:rPr>
        <w:t>/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r w:rsidRPr="0014792E">
        <w:rPr>
          <w:rFonts w:ascii="Times New Roman" w:eastAsia="Calibri" w:hAnsi="Times New Roman" w:cs="Times New Roman"/>
          <w:sz w:val="24"/>
          <w:szCs w:val="24"/>
        </w:rPr>
        <w:t>;. Участники, набравшие  наибольшее количество баллов имеют практический опыт работы на оборудовании с ЧПУ, успешно проходили  производственную практику на предприятиях области.</w:t>
      </w:r>
    </w:p>
    <w:p w:rsidR="0014792E" w:rsidRPr="0014792E" w:rsidRDefault="0014792E" w:rsidP="00BE1D9F">
      <w:pPr>
        <w:tabs>
          <w:tab w:val="left" w:pos="8505"/>
        </w:tabs>
        <w:spacing w:after="0" w:line="240" w:lineRule="auto"/>
        <w:ind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92E">
        <w:rPr>
          <w:rFonts w:ascii="Times New Roman" w:eastAsia="Calibri" w:hAnsi="Times New Roman" w:cs="Times New Roman"/>
          <w:sz w:val="24"/>
          <w:szCs w:val="24"/>
        </w:rPr>
        <w:t>Основной причиной низких результатов выполнения заданий по модулям Аи</w:t>
      </w:r>
      <w:proofErr w:type="gramStart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r w:rsidRPr="0014792E">
        <w:rPr>
          <w:rFonts w:ascii="Times New Roman" w:eastAsia="Calibri" w:hAnsi="Times New Roman" w:cs="Times New Roman"/>
          <w:sz w:val="24"/>
          <w:szCs w:val="24"/>
        </w:rPr>
        <w:t>е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монстрационного экзамена послужило отсутствие опыта работы на предоставленном оборудовании  и в 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CAD</w:t>
      </w:r>
      <w:r w:rsidRPr="0014792E">
        <w:rPr>
          <w:rFonts w:ascii="Times New Roman" w:eastAsia="Calibri" w:hAnsi="Times New Roman" w:cs="Times New Roman"/>
          <w:sz w:val="24"/>
          <w:szCs w:val="24"/>
        </w:rPr>
        <w:t>/</w:t>
      </w:r>
      <w:r w:rsidRPr="0014792E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r w:rsidRPr="0014792E">
        <w:rPr>
          <w:rFonts w:ascii="Times New Roman" w:eastAsia="Calibri" w:hAnsi="Times New Roman" w:cs="Times New Roman"/>
          <w:sz w:val="24"/>
          <w:szCs w:val="24"/>
        </w:rPr>
        <w:t xml:space="preserve"> системе в связи с отсутствием данного оборудования и программного обеспечения в колледжах.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 Вместе с тем организация проведения демонстрационных экзаменов на площадках реги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нов выявила ряд узких мест: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федеральный уровень (АСИ) оказался не готовым к системной работе с территор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ями в период экзаменов, что вело к срыву сроков аудита экзаменационных площадок, з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держке решения вопросов по направлению главных экспертов, негибкости системы учёта сдающих экзамены выпускников.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Демонстрационные экзамены по отдельным компетенциям оказались затянуты по времени и часто превышали санитарные нормы для работы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Демонстрационные экзамены показали не только не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прорешенность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финансовых механизмов, но и его чрезвычайно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Остро встала проблема обеспечения современным технологическим оборудован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 xml:space="preserve">ем, соответствующим инфраструктурным листам, экзаменационных площадок. 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Было выявлено отсутствие достаточного количества экспертов, способных оценить качество выполняемых работ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,  в течение всего времени проведения д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монстрационного экзамена.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Проблемой стало нежелание работодателей обучать и направлять в качестве эк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пертов на демонстрационный экзамен своих работников.</w:t>
      </w:r>
    </w:p>
    <w:p w:rsidR="0014792E" w:rsidRPr="0014792E" w:rsidRDefault="0014792E" w:rsidP="000C159E">
      <w:pPr>
        <w:numPr>
          <w:ilvl w:val="0"/>
          <w:numId w:val="5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Демонстрационные экзамены показали, что с введением его во всех колледжах о</w:t>
      </w:r>
      <w:r w:rsidRPr="0014792E">
        <w:rPr>
          <w:rFonts w:ascii="Times New Roman" w:hAnsi="Times New Roman" w:cs="Times New Roman"/>
          <w:sz w:val="24"/>
          <w:szCs w:val="24"/>
        </w:rPr>
        <w:t>б</w:t>
      </w:r>
      <w:r w:rsidRPr="0014792E">
        <w:rPr>
          <w:rFonts w:ascii="Times New Roman" w:hAnsi="Times New Roman" w:cs="Times New Roman"/>
          <w:sz w:val="24"/>
          <w:szCs w:val="24"/>
        </w:rPr>
        <w:t xml:space="preserve">ласти, с увеличением количества сдающих, имеющиеся экзаменационные площадки не </w:t>
      </w:r>
      <w:r w:rsidRPr="0014792E">
        <w:rPr>
          <w:rFonts w:ascii="Times New Roman" w:hAnsi="Times New Roman" w:cs="Times New Roman"/>
          <w:sz w:val="24"/>
          <w:szCs w:val="24"/>
        </w:rPr>
        <w:lastRenderedPageBreak/>
        <w:t>смогут обеспечить проведение экзаменов в соответствии с нормативами ВОРЛД СКИЛЛЗ Россия.</w:t>
      </w:r>
    </w:p>
    <w:p w:rsidR="0014792E" w:rsidRPr="0014792E" w:rsidRDefault="0014792E" w:rsidP="00BE1D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Однако, несмотря на всё это, к 2020 году, регион должен быть готов к организации демонстрационных экзаменов для всех выпускников колледжей. Единственным механи</w:t>
      </w:r>
      <w:r w:rsidRPr="0014792E">
        <w:rPr>
          <w:rFonts w:ascii="Times New Roman" w:hAnsi="Times New Roman" w:cs="Times New Roman"/>
          <w:sz w:val="24"/>
          <w:szCs w:val="24"/>
        </w:rPr>
        <w:t>з</w:t>
      </w:r>
      <w:r w:rsidRPr="0014792E">
        <w:rPr>
          <w:rFonts w:ascii="Times New Roman" w:hAnsi="Times New Roman" w:cs="Times New Roman"/>
          <w:sz w:val="24"/>
          <w:szCs w:val="24"/>
        </w:rPr>
        <w:t>мом решения данных проблем должно являться сетевое взаимодействие с ведущими ко</w:t>
      </w:r>
      <w:r w:rsidRPr="0014792E">
        <w:rPr>
          <w:rFonts w:ascii="Times New Roman" w:hAnsi="Times New Roman" w:cs="Times New Roman"/>
          <w:sz w:val="24"/>
          <w:szCs w:val="24"/>
        </w:rPr>
        <w:t>л</w:t>
      </w:r>
      <w:r w:rsidRPr="0014792E">
        <w:rPr>
          <w:rFonts w:ascii="Times New Roman" w:hAnsi="Times New Roman" w:cs="Times New Roman"/>
          <w:sz w:val="24"/>
          <w:szCs w:val="24"/>
        </w:rPr>
        <w:t>леджами, а также с уже созданными в регион СЦК.</w:t>
      </w: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Независимая оценка эффективности региональной системы подготовки кадров </w:t>
      </w:r>
      <w:r w:rsidR="00353648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14792E">
        <w:rPr>
          <w:rFonts w:ascii="Times New Roman" w:hAnsi="Times New Roman" w:cs="Times New Roman"/>
          <w:sz w:val="24"/>
          <w:szCs w:val="24"/>
        </w:rPr>
        <w:t xml:space="preserve">участие, и результаты колледжей во 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>Всероссийской олимпиаде професси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>нального мастерства по специальностям СПО.</w:t>
      </w:r>
      <w:r w:rsidRPr="0014792E">
        <w:rPr>
          <w:rFonts w:ascii="Times New Roman" w:hAnsi="Times New Roman" w:cs="Times New Roman"/>
          <w:sz w:val="24"/>
          <w:szCs w:val="24"/>
        </w:rPr>
        <w:t xml:space="preserve"> В этом направлении , несмотря на мо</w:t>
      </w:r>
      <w:r w:rsidRPr="0014792E">
        <w:rPr>
          <w:rFonts w:ascii="Times New Roman" w:hAnsi="Times New Roman" w:cs="Times New Roman"/>
          <w:sz w:val="24"/>
          <w:szCs w:val="24"/>
        </w:rPr>
        <w:t>щ</w:t>
      </w:r>
      <w:r w:rsidRPr="0014792E">
        <w:rPr>
          <w:rFonts w:ascii="Times New Roman" w:hAnsi="Times New Roman" w:cs="Times New Roman"/>
          <w:sz w:val="24"/>
          <w:szCs w:val="24"/>
        </w:rPr>
        <w:t>ный рывок, который мы сумели сделать в этом году, проведя 14 региональных олимпиад, в отличи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от 4-х в прошлом, значительных результатов на уровне России добиться мы не смогли. Выше 8-го места по конструированию швейных изделий Владимирского технол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гического колледжа с дипломом «За высокие профессиональные качества и творческий потенциал» и 10-го места по технологии машиностроения с дипломом за победу в ном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нации «Технические измерения» Александровского промышленно-гуманитарного колл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джа в общероссийском зачёте региону подняться не удалось </w:t>
      </w:r>
      <w:r w:rsidRPr="0014792E">
        <w:rPr>
          <w:rFonts w:ascii="Times New Roman" w:hAnsi="Times New Roman" w:cs="Times New Roman"/>
          <w:b/>
          <w:sz w:val="24"/>
          <w:szCs w:val="24"/>
        </w:rPr>
        <w:t>(приложение №5)</w:t>
      </w:r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Как серьёзную задачу система профессионального образования области должна рассматривать повышение уровня регионального этапа олимпиад, приблизив его к уровню ВОРЛД СКИЛЛЗ Россия, обеспечить его активным  информационным сопровождением в СМИ, поднять качество работы, поиска, подготовки и доведения до победы на российском уровне талантливых ребят.</w:t>
      </w:r>
    </w:p>
    <w:p w:rsidR="0014792E" w:rsidRPr="0014792E" w:rsidRDefault="0014792E" w:rsidP="00BE1D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4.</w:t>
      </w:r>
      <w:r w:rsidRPr="0014792E">
        <w:rPr>
          <w:rFonts w:ascii="Times New Roman" w:hAnsi="Times New Roman" w:cs="Times New Roman"/>
          <w:sz w:val="24"/>
          <w:szCs w:val="24"/>
        </w:rPr>
        <w:t xml:space="preserve"> К независимой оценке эффективности региональной системы подготовки кадров относится поддержка, развитие и продвижение 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>технического и инновационного творч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53648">
        <w:rPr>
          <w:rFonts w:ascii="Times New Roman" w:hAnsi="Times New Roman" w:cs="Times New Roman"/>
          <w:b/>
          <w:i/>
          <w:sz w:val="24"/>
          <w:szCs w:val="24"/>
        </w:rPr>
        <w:t>ства студентов.</w:t>
      </w:r>
      <w:r w:rsidRPr="0014792E">
        <w:rPr>
          <w:rFonts w:ascii="Times New Roman" w:hAnsi="Times New Roman" w:cs="Times New Roman"/>
          <w:sz w:val="24"/>
          <w:szCs w:val="24"/>
        </w:rPr>
        <w:t xml:space="preserve"> Сложившаяся в области система отчётных выставок, ежегодная сводная августовская выставка дают свои результаты. Отчётные выставки технического творч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ства учащихся этого года не только открыли новые имена, но и в целом обеспечили выс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кий стандарт выставляемых технических разработок.</w:t>
      </w:r>
    </w:p>
    <w:p w:rsidR="0014792E" w:rsidRPr="0014792E" w:rsidRDefault="0014792E" w:rsidP="00BE1D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В этом году наравне с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зарекомендовавшими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себя системным подходом к технич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скому творчеству учащихся Муромским промышленно-гуманитарным колледжем, Вл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димирским индустриальным колледжем, Владимирским технологическим колледжем, д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стойно себя показали Муромские индустриальный и электронного приборостроения ко</w:t>
      </w:r>
      <w:r w:rsidRPr="0014792E">
        <w:rPr>
          <w:rFonts w:ascii="Times New Roman" w:hAnsi="Times New Roman" w:cs="Times New Roman"/>
          <w:sz w:val="24"/>
          <w:szCs w:val="24"/>
        </w:rPr>
        <w:t>л</w:t>
      </w:r>
      <w:r w:rsidRPr="0014792E">
        <w:rPr>
          <w:rFonts w:ascii="Times New Roman" w:hAnsi="Times New Roman" w:cs="Times New Roman"/>
          <w:sz w:val="24"/>
          <w:szCs w:val="24"/>
        </w:rPr>
        <w:t xml:space="preserve">леджи, Вязниковский и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колледжи, поразил необычностью своих экспонатов Ковровский транспортный колледж.</w:t>
      </w:r>
    </w:p>
    <w:p w:rsidR="0014792E" w:rsidRPr="0014792E" w:rsidRDefault="0014792E" w:rsidP="00BE1D9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Однако не удалось изжить старые проблемы при организации проведения выставок:</w:t>
      </w:r>
    </w:p>
    <w:p w:rsidR="0014792E" w:rsidRPr="0014792E" w:rsidRDefault="0014792E" w:rsidP="000C159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Обеспечение и аргументация востребованности представляемых проектов,</w:t>
      </w:r>
    </w:p>
    <w:p w:rsidR="0014792E" w:rsidRPr="0014792E" w:rsidRDefault="0014792E" w:rsidP="000C159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Обеспечение товарного вида экспонатов,</w:t>
      </w:r>
    </w:p>
    <w:p w:rsidR="0014792E" w:rsidRPr="0014792E" w:rsidRDefault="0014792E" w:rsidP="000C159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разработок,</w:t>
      </w:r>
    </w:p>
    <w:p w:rsidR="0014792E" w:rsidRPr="0014792E" w:rsidRDefault="0014792E" w:rsidP="000C159E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Практическая направленность экспонатов.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4792E" w:rsidRPr="003C77EF" w:rsidRDefault="00353648" w:rsidP="0035364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7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4792E" w:rsidRPr="003C77EF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Профессиональная навигация</w:t>
      </w:r>
    </w:p>
    <w:p w:rsidR="0014792E" w:rsidRPr="0014792E" w:rsidRDefault="0014792E" w:rsidP="00BE1D9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Обеспечение профессиональной навигации обучающихся как школьников, так и ст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>дентов, четвёртое ключевое направление проекта. Результаты последних двух лет в этом направлении мы расцениваем как прорыв. В регион сложилась целостная система профе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сиональной навигации, базой которой являются наработанные, ставшие традиционными инструменты: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Региональный кадровый портал </w:t>
      </w:r>
      <w:proofErr w:type="spellStart"/>
      <w:r w:rsidRPr="0014792E">
        <w:rPr>
          <w:rFonts w:ascii="Times New Roman" w:hAnsi="Times New Roman" w:cs="Times New Roman"/>
          <w:sz w:val="24"/>
          <w:szCs w:val="24"/>
          <w:u w:val="single"/>
        </w:rPr>
        <w:t>владпрофобр</w:t>
      </w:r>
      <w:proofErr w:type="gramStart"/>
      <w:r w:rsidRPr="0014792E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14792E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Pr="001479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4792E">
        <w:rPr>
          <w:rFonts w:ascii="Times New Roman" w:hAnsi="Times New Roman" w:cs="Times New Roman"/>
          <w:sz w:val="24"/>
          <w:szCs w:val="24"/>
        </w:rPr>
        <w:t>обеспечивший посещение стр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ниц портала более чем 60 тысяч человек в месяц.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Профессиональный навигатор, как проект виртуального профессионального ко</w:t>
      </w:r>
      <w:r w:rsidRPr="0014792E">
        <w:rPr>
          <w:rFonts w:ascii="Times New Roman" w:hAnsi="Times New Roman" w:cs="Times New Roman"/>
          <w:sz w:val="24"/>
          <w:szCs w:val="24"/>
        </w:rPr>
        <w:t>н</w:t>
      </w:r>
      <w:r w:rsidRPr="0014792E">
        <w:rPr>
          <w:rFonts w:ascii="Times New Roman" w:hAnsi="Times New Roman" w:cs="Times New Roman"/>
          <w:sz w:val="24"/>
          <w:szCs w:val="24"/>
        </w:rPr>
        <w:t>сультирования населения области, в котором представлены 17 ВУЗов и филиалов ВУЗов, 42 колледжа и 45 ведущих предприятий, расположенных на территории р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гиона. 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lastRenderedPageBreak/>
        <w:t>Региональный проект промышленного туризма, охвативший 5 825 учащихся и ст</w:t>
      </w:r>
      <w:r w:rsidRPr="0014792E">
        <w:rPr>
          <w:rFonts w:ascii="Times New Roman" w:hAnsi="Times New Roman" w:cs="Times New Roman"/>
          <w:sz w:val="24"/>
          <w:szCs w:val="24"/>
        </w:rPr>
        <w:t>у</w:t>
      </w:r>
      <w:r w:rsidRPr="0014792E">
        <w:rPr>
          <w:rFonts w:ascii="Times New Roman" w:hAnsi="Times New Roman" w:cs="Times New Roman"/>
          <w:sz w:val="24"/>
          <w:szCs w:val="24"/>
        </w:rPr>
        <w:t xml:space="preserve">дентов. 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выставки научно-технического творчества, на которых побывали более 6 000 чел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век.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агитбригады колледжей, ведущие активную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работу в своих муниципалитетах.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региональное движение ВОРЛД СКИЛЛЗ Владимир, включившее в себя 2 ВУЗа, 29 колледжей и 1 500 участников региональных чемпионатов.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региональное движение ДЖУНИОР СКИЛЛЗ Владимир, развернувшее свою де</w:t>
      </w:r>
      <w:r w:rsidRPr="0014792E">
        <w:rPr>
          <w:rFonts w:ascii="Times New Roman" w:hAnsi="Times New Roman" w:cs="Times New Roman"/>
          <w:sz w:val="24"/>
          <w:szCs w:val="24"/>
        </w:rPr>
        <w:t>я</w:t>
      </w:r>
      <w:r w:rsidRPr="0014792E">
        <w:rPr>
          <w:rFonts w:ascii="Times New Roman" w:hAnsi="Times New Roman" w:cs="Times New Roman"/>
          <w:sz w:val="24"/>
          <w:szCs w:val="24"/>
        </w:rPr>
        <w:t>тельность на базе регионального технопарка «Кванториум» и уже проросшее в р</w:t>
      </w:r>
      <w:r w:rsidRPr="0014792E">
        <w:rPr>
          <w:rFonts w:ascii="Times New Roman" w:hAnsi="Times New Roman" w:cs="Times New Roman"/>
          <w:sz w:val="24"/>
          <w:szCs w:val="24"/>
        </w:rPr>
        <w:t>я</w:t>
      </w:r>
      <w:r w:rsidRPr="0014792E">
        <w:rPr>
          <w:rFonts w:ascii="Times New Roman" w:hAnsi="Times New Roman" w:cs="Times New Roman"/>
          <w:sz w:val="24"/>
          <w:szCs w:val="24"/>
        </w:rPr>
        <w:t>де колледжей и школ региона.</w:t>
      </w:r>
    </w:p>
    <w:p w:rsidR="0014792E" w:rsidRPr="0014792E" w:rsidRDefault="0014792E" w:rsidP="000C15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Проект «Живи, учись и работай во Владимирской области», в который вовлечено ежегодно около 150 000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>.</w:t>
      </w:r>
    </w:p>
    <w:p w:rsidR="0014792E" w:rsidRPr="0014792E" w:rsidRDefault="0014792E" w:rsidP="00BE1D9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Ряд региональных инструментов, используемых в профессиональной навигации, тр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 xml:space="preserve">буют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катализации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 xml:space="preserve"> и реновации. К ним относятся:</w:t>
      </w:r>
    </w:p>
    <w:p w:rsidR="0014792E" w:rsidRPr="0014792E" w:rsidRDefault="0014792E" w:rsidP="000C159E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Профессиональные пробы на базе специализированных центров компетенций, в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дущих колледжей и организаций дополнительного образования детей (регионал</w:t>
      </w:r>
      <w:r w:rsidRPr="0014792E">
        <w:rPr>
          <w:rFonts w:ascii="Times New Roman" w:hAnsi="Times New Roman" w:cs="Times New Roman"/>
          <w:sz w:val="24"/>
          <w:szCs w:val="24"/>
        </w:rPr>
        <w:t>ь</w:t>
      </w:r>
      <w:r w:rsidRPr="0014792E">
        <w:rPr>
          <w:rFonts w:ascii="Times New Roman" w:hAnsi="Times New Roman" w:cs="Times New Roman"/>
          <w:sz w:val="24"/>
          <w:szCs w:val="24"/>
        </w:rPr>
        <w:t>ное движение «Кванториум»).</w:t>
      </w:r>
    </w:p>
    <w:p w:rsidR="0014792E" w:rsidRPr="0014792E" w:rsidRDefault="0014792E" w:rsidP="000C159E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Более активное и широкое использование в профессиональной ориентации на пр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фессии ТОП-регион агитбригад колледжей.</w:t>
      </w:r>
    </w:p>
    <w:p w:rsidR="0014792E" w:rsidRPr="0014792E" w:rsidRDefault="0014792E" w:rsidP="000C159E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Необходимость координации и структурирования волонтёрского движения в пр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фессиональном образовании региона, уже сегодня насчитывающего 2 975 волонт</w:t>
      </w:r>
      <w:r w:rsidRPr="0014792E">
        <w:rPr>
          <w:rFonts w:ascii="Times New Roman" w:hAnsi="Times New Roman" w:cs="Times New Roman"/>
          <w:sz w:val="24"/>
          <w:szCs w:val="24"/>
        </w:rPr>
        <w:t>е</w:t>
      </w:r>
      <w:r w:rsidRPr="0014792E">
        <w:rPr>
          <w:rFonts w:ascii="Times New Roman" w:hAnsi="Times New Roman" w:cs="Times New Roman"/>
          <w:sz w:val="24"/>
          <w:szCs w:val="24"/>
        </w:rPr>
        <w:t>ров, пронимающих активное участие во всех региональных мероприятиях, орган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зуемых системой профессионального образования.</w:t>
      </w:r>
    </w:p>
    <w:p w:rsidR="0014792E" w:rsidRPr="0014792E" w:rsidRDefault="0014792E" w:rsidP="00BE1D9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Требуется развитие новых инструментов для повышения эффективности професси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нальной навигации. Региону необходимо:</w:t>
      </w:r>
    </w:p>
    <w:p w:rsidR="0014792E" w:rsidRPr="0014792E" w:rsidRDefault="0014792E" w:rsidP="000C159E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Развернуть систему центров коллективного пользования для детей и взрослых на базе уже созданных СЦК, ведущих колледжей, регионального детского технопарка и создаваемых организаций дополнительного инженерно-технического образов</w:t>
      </w:r>
      <w:r w:rsidRPr="0014792E">
        <w:rPr>
          <w:rFonts w:ascii="Times New Roman" w:hAnsi="Times New Roman" w:cs="Times New Roman"/>
          <w:sz w:val="24"/>
          <w:szCs w:val="24"/>
        </w:rPr>
        <w:t>а</w:t>
      </w:r>
      <w:r w:rsidRPr="0014792E">
        <w:rPr>
          <w:rFonts w:ascii="Times New Roman" w:hAnsi="Times New Roman" w:cs="Times New Roman"/>
          <w:sz w:val="24"/>
          <w:szCs w:val="24"/>
        </w:rPr>
        <w:t>ния детей в территориях.</w:t>
      </w:r>
    </w:p>
    <w:p w:rsidR="0014792E" w:rsidRPr="0014792E" w:rsidRDefault="0014792E" w:rsidP="000C159E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Обеспечить использование материальной базы и кадровых ресурсов професси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>нального образования региона в преподавании уроков «Технология» в школах.</w:t>
      </w:r>
    </w:p>
    <w:p w:rsidR="0014792E" w:rsidRPr="0014792E" w:rsidRDefault="0014792E" w:rsidP="000C159E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Обеспечить развитие и сопровождение регионального движения ДЖУНИОР СКИЛЛЗ Владимир в колледжах и школах.</w:t>
      </w:r>
    </w:p>
    <w:p w:rsidR="0014792E" w:rsidRPr="0014792E" w:rsidRDefault="0014792E" w:rsidP="000C159E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Включиться в международное движение «ОБИЛИМПИКС» - международное дв</w:t>
      </w:r>
      <w:r w:rsidRPr="0014792E">
        <w:rPr>
          <w:rFonts w:ascii="Times New Roman" w:hAnsi="Times New Roman" w:cs="Times New Roman"/>
          <w:sz w:val="24"/>
          <w:szCs w:val="24"/>
        </w:rPr>
        <w:t>и</w:t>
      </w:r>
      <w:r w:rsidRPr="0014792E">
        <w:rPr>
          <w:rFonts w:ascii="Times New Roman" w:hAnsi="Times New Roman" w:cs="Times New Roman"/>
          <w:sz w:val="24"/>
          <w:szCs w:val="24"/>
        </w:rPr>
        <w:t>жение, основной деятельностью которого является проведение конкурсов профе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сионального мастерства для людей с инвалидностью с целью их профессиональной ориентации и содействию в трудоустройстве.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92E" w:rsidRPr="0014792E" w:rsidRDefault="0014792E" w:rsidP="00BE1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2E">
        <w:rPr>
          <w:rFonts w:ascii="Times New Roman" w:hAnsi="Times New Roman" w:cs="Times New Roman"/>
          <w:b/>
          <w:sz w:val="24"/>
          <w:szCs w:val="24"/>
        </w:rPr>
        <w:t>Задачи, стоящие перед региональной системой профессионального образования в 2017-2018 учебном году</w:t>
      </w:r>
    </w:p>
    <w:p w:rsidR="0014792E" w:rsidRPr="0014792E" w:rsidRDefault="0014792E" w:rsidP="00BE1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Несмотря на множество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и задач, стоящих перед региональной системой профе</w:t>
      </w:r>
      <w:r w:rsidRPr="0014792E">
        <w:rPr>
          <w:rFonts w:ascii="Times New Roman" w:hAnsi="Times New Roman" w:cs="Times New Roman"/>
          <w:sz w:val="24"/>
          <w:szCs w:val="24"/>
        </w:rPr>
        <w:t>с</w:t>
      </w:r>
      <w:r w:rsidRPr="0014792E">
        <w:rPr>
          <w:rFonts w:ascii="Times New Roman" w:hAnsi="Times New Roman" w:cs="Times New Roman"/>
          <w:sz w:val="24"/>
          <w:szCs w:val="24"/>
        </w:rPr>
        <w:t>сионального образования, в центре нашего внимания  на ближайший год должны нах</w:t>
      </w:r>
      <w:r w:rsidRPr="0014792E">
        <w:rPr>
          <w:rFonts w:ascii="Times New Roman" w:hAnsi="Times New Roman" w:cs="Times New Roman"/>
          <w:sz w:val="24"/>
          <w:szCs w:val="24"/>
        </w:rPr>
        <w:t>о</w:t>
      </w:r>
      <w:r w:rsidRPr="0014792E">
        <w:rPr>
          <w:rFonts w:ascii="Times New Roman" w:hAnsi="Times New Roman" w:cs="Times New Roman"/>
          <w:sz w:val="24"/>
          <w:szCs w:val="24"/>
        </w:rPr>
        <w:t xml:space="preserve">диться </w:t>
      </w:r>
      <w:proofErr w:type="spellStart"/>
      <w:r w:rsidRPr="0014792E">
        <w:rPr>
          <w:rFonts w:ascii="Times New Roman" w:hAnsi="Times New Roman" w:cs="Times New Roman"/>
          <w:sz w:val="24"/>
          <w:szCs w:val="24"/>
        </w:rPr>
        <w:t>стратигемы</w:t>
      </w:r>
      <w:proofErr w:type="spellEnd"/>
      <w:r w:rsidRPr="0014792E">
        <w:rPr>
          <w:rFonts w:ascii="Times New Roman" w:hAnsi="Times New Roman" w:cs="Times New Roman"/>
          <w:sz w:val="24"/>
          <w:szCs w:val="24"/>
        </w:rPr>
        <w:t>: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 w:rsidRPr="0014792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14792E">
        <w:rPr>
          <w:rFonts w:ascii="Times New Roman" w:hAnsi="Times New Roman" w:cs="Times New Roman"/>
          <w:sz w:val="24"/>
          <w:szCs w:val="24"/>
        </w:rPr>
        <w:t xml:space="preserve"> ФГОС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Обеспечение сетевого взаимодействия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Эффективное взаимодействие с работодателями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Формирование экспертного сообщества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Расширение категорий потребителей наших услуг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Структуризация волонтерского движения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Развитие инженерно-технического творчества подростков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t>Организация движения ДЖУНИОР СКИЛЛЗ на базе колледжей</w:t>
      </w:r>
    </w:p>
    <w:p w:rsidR="0014792E" w:rsidRPr="0014792E" w:rsidRDefault="0014792E" w:rsidP="000C159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92E">
        <w:rPr>
          <w:rFonts w:ascii="Times New Roman" w:hAnsi="Times New Roman" w:cs="Times New Roman"/>
          <w:sz w:val="24"/>
          <w:szCs w:val="24"/>
        </w:rPr>
        <w:lastRenderedPageBreak/>
        <w:t>Высокая результативность выступлений студентов колледжей на федеральном уровне</w:t>
      </w:r>
    </w:p>
    <w:p w:rsidR="0014792E" w:rsidRPr="0014792E" w:rsidRDefault="0014792E" w:rsidP="00BE1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4792E" w:rsidRPr="0014792E" w:rsidRDefault="0014792E" w:rsidP="00BE1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14792E" w:rsidRPr="0014792E" w:rsidSect="00C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07" w:rsidRDefault="00B22807" w:rsidP="00367502">
      <w:pPr>
        <w:spacing w:after="0" w:line="240" w:lineRule="auto"/>
      </w:pPr>
      <w:r>
        <w:separator/>
      </w:r>
    </w:p>
  </w:endnote>
  <w:endnote w:type="continuationSeparator" w:id="0">
    <w:p w:rsidR="00B22807" w:rsidRDefault="00B22807" w:rsidP="0036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80740"/>
    </w:sdtPr>
    <w:sdtEndPr/>
    <w:sdtContent>
      <w:p w:rsidR="001856AA" w:rsidRDefault="00EC25A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CE">
          <w:t>4</w:t>
        </w:r>
        <w:r>
          <w:fldChar w:fldCharType="end"/>
        </w:r>
      </w:p>
    </w:sdtContent>
  </w:sdt>
  <w:p w:rsidR="001856AA" w:rsidRDefault="001856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07" w:rsidRDefault="00B22807" w:rsidP="00367502">
      <w:pPr>
        <w:spacing w:after="0" w:line="240" w:lineRule="auto"/>
      </w:pPr>
      <w:r>
        <w:separator/>
      </w:r>
    </w:p>
  </w:footnote>
  <w:footnote w:type="continuationSeparator" w:id="0">
    <w:p w:rsidR="00B22807" w:rsidRDefault="00B22807" w:rsidP="0036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DA9"/>
    <w:multiLevelType w:val="hybridMultilevel"/>
    <w:tmpl w:val="40BC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B0C"/>
    <w:multiLevelType w:val="hybridMultilevel"/>
    <w:tmpl w:val="A48E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65C"/>
    <w:multiLevelType w:val="hybridMultilevel"/>
    <w:tmpl w:val="5A4E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4B48"/>
    <w:multiLevelType w:val="hybridMultilevel"/>
    <w:tmpl w:val="94AE6238"/>
    <w:lvl w:ilvl="0" w:tplc="67324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6917A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04250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081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0C07C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CFA64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06C6C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C0860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41F8A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92586C"/>
    <w:multiLevelType w:val="hybridMultilevel"/>
    <w:tmpl w:val="40928BD2"/>
    <w:lvl w:ilvl="0" w:tplc="F0C8CAD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391"/>
    <w:multiLevelType w:val="hybridMultilevel"/>
    <w:tmpl w:val="CA00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45EB8"/>
    <w:multiLevelType w:val="hybridMultilevel"/>
    <w:tmpl w:val="0D2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592"/>
    <w:multiLevelType w:val="hybridMultilevel"/>
    <w:tmpl w:val="5E34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097"/>
    <w:multiLevelType w:val="hybridMultilevel"/>
    <w:tmpl w:val="78A4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72E70"/>
    <w:multiLevelType w:val="hybridMultilevel"/>
    <w:tmpl w:val="86F6F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465D88"/>
    <w:multiLevelType w:val="hybridMultilevel"/>
    <w:tmpl w:val="0488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E68E6"/>
    <w:multiLevelType w:val="hybridMultilevel"/>
    <w:tmpl w:val="158E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4757"/>
    <w:multiLevelType w:val="hybridMultilevel"/>
    <w:tmpl w:val="24F8C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FF4C39"/>
    <w:multiLevelType w:val="multilevel"/>
    <w:tmpl w:val="BB1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5115F"/>
    <w:multiLevelType w:val="hybridMultilevel"/>
    <w:tmpl w:val="FFFFFFFF"/>
    <w:lvl w:ilvl="0" w:tplc="2280D77E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81204E74">
      <w:numFmt w:val="bullet"/>
      <w:lvlText w:val="•"/>
      <w:lvlJc w:val="left"/>
      <w:pPr>
        <w:ind w:left="1052" w:hanging="267"/>
      </w:pPr>
      <w:rPr>
        <w:rFonts w:hint="default"/>
      </w:rPr>
    </w:lvl>
    <w:lvl w:ilvl="2" w:tplc="507C36BA">
      <w:numFmt w:val="bullet"/>
      <w:lvlText w:val="•"/>
      <w:lvlJc w:val="left"/>
      <w:pPr>
        <w:ind w:left="2005" w:hanging="267"/>
      </w:pPr>
      <w:rPr>
        <w:rFonts w:hint="default"/>
      </w:rPr>
    </w:lvl>
    <w:lvl w:ilvl="3" w:tplc="0332017E">
      <w:numFmt w:val="bullet"/>
      <w:lvlText w:val="•"/>
      <w:lvlJc w:val="left"/>
      <w:pPr>
        <w:ind w:left="2957" w:hanging="267"/>
      </w:pPr>
      <w:rPr>
        <w:rFonts w:hint="default"/>
      </w:rPr>
    </w:lvl>
    <w:lvl w:ilvl="4" w:tplc="7D70B750">
      <w:numFmt w:val="bullet"/>
      <w:lvlText w:val="•"/>
      <w:lvlJc w:val="left"/>
      <w:pPr>
        <w:ind w:left="3910" w:hanging="267"/>
      </w:pPr>
      <w:rPr>
        <w:rFonts w:hint="default"/>
      </w:rPr>
    </w:lvl>
    <w:lvl w:ilvl="5" w:tplc="254C4432">
      <w:numFmt w:val="bullet"/>
      <w:lvlText w:val="•"/>
      <w:lvlJc w:val="left"/>
      <w:pPr>
        <w:ind w:left="4863" w:hanging="267"/>
      </w:pPr>
      <w:rPr>
        <w:rFonts w:hint="default"/>
      </w:rPr>
    </w:lvl>
    <w:lvl w:ilvl="6" w:tplc="979A88BA">
      <w:numFmt w:val="bullet"/>
      <w:lvlText w:val="•"/>
      <w:lvlJc w:val="left"/>
      <w:pPr>
        <w:ind w:left="5815" w:hanging="267"/>
      </w:pPr>
      <w:rPr>
        <w:rFonts w:hint="default"/>
      </w:rPr>
    </w:lvl>
    <w:lvl w:ilvl="7" w:tplc="E288375A">
      <w:numFmt w:val="bullet"/>
      <w:lvlText w:val="•"/>
      <w:lvlJc w:val="left"/>
      <w:pPr>
        <w:ind w:left="6768" w:hanging="267"/>
      </w:pPr>
      <w:rPr>
        <w:rFonts w:hint="default"/>
      </w:rPr>
    </w:lvl>
    <w:lvl w:ilvl="8" w:tplc="D456733C">
      <w:numFmt w:val="bullet"/>
      <w:lvlText w:val="•"/>
      <w:lvlJc w:val="left"/>
      <w:pPr>
        <w:ind w:left="7721" w:hanging="267"/>
      </w:pPr>
      <w:rPr>
        <w:rFonts w:hint="default"/>
      </w:rPr>
    </w:lvl>
  </w:abstractNum>
  <w:abstractNum w:abstractNumId="15">
    <w:nsid w:val="2B9069C9"/>
    <w:multiLevelType w:val="hybridMultilevel"/>
    <w:tmpl w:val="0D721E68"/>
    <w:lvl w:ilvl="0" w:tplc="C44AE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147AE"/>
    <w:multiLevelType w:val="hybridMultilevel"/>
    <w:tmpl w:val="6238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D659A"/>
    <w:multiLevelType w:val="hybridMultilevel"/>
    <w:tmpl w:val="03FC3158"/>
    <w:lvl w:ilvl="0" w:tplc="7FCE6F44">
      <w:start w:val="1"/>
      <w:numFmt w:val="decimal"/>
      <w:lvlText w:val="%1."/>
      <w:lvlJc w:val="left"/>
      <w:pPr>
        <w:ind w:left="30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79" w:hanging="360"/>
      </w:pPr>
    </w:lvl>
    <w:lvl w:ilvl="2" w:tplc="0419001B" w:tentative="1">
      <w:start w:val="1"/>
      <w:numFmt w:val="lowerRoman"/>
      <w:lvlText w:val="%3."/>
      <w:lvlJc w:val="right"/>
      <w:pPr>
        <w:ind w:left="4499" w:hanging="180"/>
      </w:pPr>
    </w:lvl>
    <w:lvl w:ilvl="3" w:tplc="0419000F" w:tentative="1">
      <w:start w:val="1"/>
      <w:numFmt w:val="decimal"/>
      <w:lvlText w:val="%4."/>
      <w:lvlJc w:val="left"/>
      <w:pPr>
        <w:ind w:left="5219" w:hanging="360"/>
      </w:pPr>
    </w:lvl>
    <w:lvl w:ilvl="4" w:tplc="04190019" w:tentative="1">
      <w:start w:val="1"/>
      <w:numFmt w:val="lowerLetter"/>
      <w:lvlText w:val="%5."/>
      <w:lvlJc w:val="left"/>
      <w:pPr>
        <w:ind w:left="5939" w:hanging="360"/>
      </w:pPr>
    </w:lvl>
    <w:lvl w:ilvl="5" w:tplc="0419001B" w:tentative="1">
      <w:start w:val="1"/>
      <w:numFmt w:val="lowerRoman"/>
      <w:lvlText w:val="%6."/>
      <w:lvlJc w:val="right"/>
      <w:pPr>
        <w:ind w:left="6659" w:hanging="180"/>
      </w:pPr>
    </w:lvl>
    <w:lvl w:ilvl="6" w:tplc="0419000F" w:tentative="1">
      <w:start w:val="1"/>
      <w:numFmt w:val="decimal"/>
      <w:lvlText w:val="%7."/>
      <w:lvlJc w:val="left"/>
      <w:pPr>
        <w:ind w:left="7379" w:hanging="360"/>
      </w:pPr>
    </w:lvl>
    <w:lvl w:ilvl="7" w:tplc="04190019" w:tentative="1">
      <w:start w:val="1"/>
      <w:numFmt w:val="lowerLetter"/>
      <w:lvlText w:val="%8."/>
      <w:lvlJc w:val="left"/>
      <w:pPr>
        <w:ind w:left="8099" w:hanging="360"/>
      </w:pPr>
    </w:lvl>
    <w:lvl w:ilvl="8" w:tplc="041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18">
    <w:nsid w:val="302E0B52"/>
    <w:multiLevelType w:val="hybridMultilevel"/>
    <w:tmpl w:val="2A14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679C"/>
    <w:multiLevelType w:val="hybridMultilevel"/>
    <w:tmpl w:val="D36C5B5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70530"/>
    <w:multiLevelType w:val="hybridMultilevel"/>
    <w:tmpl w:val="A4F282AE"/>
    <w:lvl w:ilvl="0" w:tplc="C0E0CF9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672D2"/>
    <w:multiLevelType w:val="hybridMultilevel"/>
    <w:tmpl w:val="753C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B2743"/>
    <w:multiLevelType w:val="hybridMultilevel"/>
    <w:tmpl w:val="BECE76AE"/>
    <w:lvl w:ilvl="0" w:tplc="3E523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85417E"/>
    <w:multiLevelType w:val="multilevel"/>
    <w:tmpl w:val="A2A07F5E"/>
    <w:lvl w:ilvl="0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>
    <w:nsid w:val="3CF66D89"/>
    <w:multiLevelType w:val="hybridMultilevel"/>
    <w:tmpl w:val="C84EEAAC"/>
    <w:lvl w:ilvl="0" w:tplc="F322127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E3055"/>
    <w:multiLevelType w:val="hybridMultilevel"/>
    <w:tmpl w:val="917CC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F7CDE"/>
    <w:multiLevelType w:val="hybridMultilevel"/>
    <w:tmpl w:val="32DC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45258"/>
    <w:multiLevelType w:val="hybridMultilevel"/>
    <w:tmpl w:val="74B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D412F"/>
    <w:multiLevelType w:val="hybridMultilevel"/>
    <w:tmpl w:val="F5963FC4"/>
    <w:lvl w:ilvl="0" w:tplc="B7CC7E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73351"/>
    <w:multiLevelType w:val="hybridMultilevel"/>
    <w:tmpl w:val="44A6E7EA"/>
    <w:lvl w:ilvl="0" w:tplc="D9D421A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844732"/>
    <w:multiLevelType w:val="multilevel"/>
    <w:tmpl w:val="8C760C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>
    <w:nsid w:val="47BD58E2"/>
    <w:multiLevelType w:val="hybridMultilevel"/>
    <w:tmpl w:val="DAE62D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4941074C"/>
    <w:multiLevelType w:val="hybridMultilevel"/>
    <w:tmpl w:val="1FB2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90C60"/>
    <w:multiLevelType w:val="hybridMultilevel"/>
    <w:tmpl w:val="D010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06758"/>
    <w:multiLevelType w:val="multilevel"/>
    <w:tmpl w:val="830E4D8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4C8F45AA"/>
    <w:multiLevelType w:val="hybridMultilevel"/>
    <w:tmpl w:val="05EA3DEE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6">
    <w:nsid w:val="4CCE3EF0"/>
    <w:multiLevelType w:val="multilevel"/>
    <w:tmpl w:val="63C62D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27C1E6E"/>
    <w:multiLevelType w:val="hybridMultilevel"/>
    <w:tmpl w:val="4692B7A6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>
    <w:nsid w:val="53BC2035"/>
    <w:multiLevelType w:val="multilevel"/>
    <w:tmpl w:val="1006F612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F35571"/>
    <w:multiLevelType w:val="hybridMultilevel"/>
    <w:tmpl w:val="2954CBD0"/>
    <w:lvl w:ilvl="0" w:tplc="C3F03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C2E0976"/>
    <w:multiLevelType w:val="hybridMultilevel"/>
    <w:tmpl w:val="5742EB0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1">
    <w:nsid w:val="5D46165D"/>
    <w:multiLevelType w:val="multilevel"/>
    <w:tmpl w:val="CA3C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Zero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>
    <w:nsid w:val="5DC0491D"/>
    <w:multiLevelType w:val="hybridMultilevel"/>
    <w:tmpl w:val="28209D6A"/>
    <w:lvl w:ilvl="0" w:tplc="ACFCB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B3A54"/>
    <w:multiLevelType w:val="hybridMultilevel"/>
    <w:tmpl w:val="3958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120628"/>
    <w:multiLevelType w:val="multilevel"/>
    <w:tmpl w:val="E3A6D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45">
    <w:nsid w:val="64F2747A"/>
    <w:multiLevelType w:val="hybridMultilevel"/>
    <w:tmpl w:val="5718CEE8"/>
    <w:lvl w:ilvl="0" w:tplc="5858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37354"/>
    <w:multiLevelType w:val="hybridMultilevel"/>
    <w:tmpl w:val="724A08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6CE3A6F"/>
    <w:multiLevelType w:val="hybridMultilevel"/>
    <w:tmpl w:val="B20C24A6"/>
    <w:lvl w:ilvl="0" w:tplc="ED7EA4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ED702F"/>
    <w:multiLevelType w:val="hybridMultilevel"/>
    <w:tmpl w:val="050E6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682C3AFF"/>
    <w:multiLevelType w:val="hybridMultilevel"/>
    <w:tmpl w:val="0A48DE82"/>
    <w:lvl w:ilvl="0" w:tplc="01E27C04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B9B62A2"/>
    <w:multiLevelType w:val="hybridMultilevel"/>
    <w:tmpl w:val="7412708E"/>
    <w:lvl w:ilvl="0" w:tplc="887EC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62F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8AA5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6BA2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4679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5015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EF94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A8F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654F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BCB0D0D"/>
    <w:multiLevelType w:val="hybridMultilevel"/>
    <w:tmpl w:val="3FAAE496"/>
    <w:lvl w:ilvl="0" w:tplc="D60AC39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04701A"/>
    <w:multiLevelType w:val="hybridMultilevel"/>
    <w:tmpl w:val="0B226E78"/>
    <w:lvl w:ilvl="0" w:tplc="1C28A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EB328CB"/>
    <w:multiLevelType w:val="hybridMultilevel"/>
    <w:tmpl w:val="813ECB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FA01B39"/>
    <w:multiLevelType w:val="hybridMultilevel"/>
    <w:tmpl w:val="0564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554EC1"/>
    <w:multiLevelType w:val="multilevel"/>
    <w:tmpl w:val="12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C879F9"/>
    <w:multiLevelType w:val="hybridMultilevel"/>
    <w:tmpl w:val="F306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7466E"/>
    <w:multiLevelType w:val="hybridMultilevel"/>
    <w:tmpl w:val="C9BCC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84736C"/>
    <w:multiLevelType w:val="multilevel"/>
    <w:tmpl w:val="91BA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6D62F1"/>
    <w:multiLevelType w:val="hybridMultilevel"/>
    <w:tmpl w:val="277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9B4D11"/>
    <w:multiLevelType w:val="hybridMultilevel"/>
    <w:tmpl w:val="8B60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4D1DBF"/>
    <w:multiLevelType w:val="hybridMultilevel"/>
    <w:tmpl w:val="F96097F4"/>
    <w:lvl w:ilvl="0" w:tplc="C10EC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677488"/>
    <w:multiLevelType w:val="hybridMultilevel"/>
    <w:tmpl w:val="D412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D90084"/>
    <w:multiLevelType w:val="hybridMultilevel"/>
    <w:tmpl w:val="129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F946EA"/>
    <w:multiLevelType w:val="hybridMultilevel"/>
    <w:tmpl w:val="76A8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32"/>
  </w:num>
  <w:num w:numId="9">
    <w:abstractNumId w:val="55"/>
  </w:num>
  <w:num w:numId="10">
    <w:abstractNumId w:val="25"/>
  </w:num>
  <w:num w:numId="11">
    <w:abstractNumId w:val="5"/>
  </w:num>
  <w:num w:numId="12">
    <w:abstractNumId w:val="6"/>
  </w:num>
  <w:num w:numId="13">
    <w:abstractNumId w:val="28"/>
  </w:num>
  <w:num w:numId="14">
    <w:abstractNumId w:val="34"/>
  </w:num>
  <w:num w:numId="15">
    <w:abstractNumId w:val="48"/>
  </w:num>
  <w:num w:numId="16">
    <w:abstractNumId w:val="23"/>
  </w:num>
  <w:num w:numId="17">
    <w:abstractNumId w:val="42"/>
  </w:num>
  <w:num w:numId="18">
    <w:abstractNumId w:val="54"/>
  </w:num>
  <w:num w:numId="19">
    <w:abstractNumId w:val="59"/>
  </w:num>
  <w:num w:numId="20">
    <w:abstractNumId w:val="4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21"/>
  </w:num>
  <w:num w:numId="24">
    <w:abstractNumId w:val="10"/>
  </w:num>
  <w:num w:numId="25">
    <w:abstractNumId w:val="14"/>
  </w:num>
  <w:num w:numId="26">
    <w:abstractNumId w:val="17"/>
  </w:num>
  <w:num w:numId="27">
    <w:abstractNumId w:val="56"/>
  </w:num>
  <w:num w:numId="28">
    <w:abstractNumId w:val="18"/>
  </w:num>
  <w:num w:numId="29">
    <w:abstractNumId w:val="41"/>
  </w:num>
  <w:num w:numId="30">
    <w:abstractNumId w:val="46"/>
  </w:num>
  <w:num w:numId="31">
    <w:abstractNumId w:val="43"/>
  </w:num>
  <w:num w:numId="32">
    <w:abstractNumId w:val="13"/>
  </w:num>
  <w:num w:numId="33">
    <w:abstractNumId w:val="35"/>
  </w:num>
  <w:num w:numId="34">
    <w:abstractNumId w:val="20"/>
  </w:num>
  <w:num w:numId="35">
    <w:abstractNumId w:val="60"/>
  </w:num>
  <w:num w:numId="36">
    <w:abstractNumId w:val="40"/>
  </w:num>
  <w:num w:numId="37">
    <w:abstractNumId w:val="16"/>
  </w:num>
  <w:num w:numId="38">
    <w:abstractNumId w:val="61"/>
  </w:num>
  <w:num w:numId="39">
    <w:abstractNumId w:val="50"/>
  </w:num>
  <w:num w:numId="40">
    <w:abstractNumId w:val="3"/>
  </w:num>
  <w:num w:numId="41">
    <w:abstractNumId w:val="24"/>
  </w:num>
  <w:num w:numId="42">
    <w:abstractNumId w:val="5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2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51"/>
  </w:num>
  <w:num w:numId="49">
    <w:abstractNumId w:val="22"/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"/>
  </w:num>
  <w:num w:numId="53">
    <w:abstractNumId w:val="62"/>
  </w:num>
  <w:num w:numId="54">
    <w:abstractNumId w:val="49"/>
  </w:num>
  <w:num w:numId="55">
    <w:abstractNumId w:val="30"/>
  </w:num>
  <w:num w:numId="56">
    <w:abstractNumId w:val="63"/>
  </w:num>
  <w:num w:numId="57">
    <w:abstractNumId w:val="37"/>
  </w:num>
  <w:num w:numId="58">
    <w:abstractNumId w:val="0"/>
  </w:num>
  <w:num w:numId="59">
    <w:abstractNumId w:val="1"/>
  </w:num>
  <w:num w:numId="60">
    <w:abstractNumId w:val="7"/>
  </w:num>
  <w:num w:numId="61">
    <w:abstractNumId w:val="26"/>
  </w:num>
  <w:num w:numId="62">
    <w:abstractNumId w:val="11"/>
  </w:num>
  <w:num w:numId="63">
    <w:abstractNumId w:val="19"/>
  </w:num>
  <w:num w:numId="64">
    <w:abstractNumId w:val="45"/>
  </w:num>
  <w:num w:numId="65">
    <w:abstractNumId w:val="47"/>
  </w:num>
  <w:num w:numId="66">
    <w:abstractNumId w:val="29"/>
  </w:num>
  <w:num w:numId="67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33E"/>
    <w:rsid w:val="00004D9F"/>
    <w:rsid w:val="00015FDB"/>
    <w:rsid w:val="00027E56"/>
    <w:rsid w:val="0003226D"/>
    <w:rsid w:val="00042488"/>
    <w:rsid w:val="00071FDC"/>
    <w:rsid w:val="00080B7C"/>
    <w:rsid w:val="000C159E"/>
    <w:rsid w:val="000C2C46"/>
    <w:rsid w:val="000C5926"/>
    <w:rsid w:val="000D074C"/>
    <w:rsid w:val="000D175E"/>
    <w:rsid w:val="000D3771"/>
    <w:rsid w:val="000D49E2"/>
    <w:rsid w:val="000E0310"/>
    <w:rsid w:val="000F44A5"/>
    <w:rsid w:val="0014792E"/>
    <w:rsid w:val="001856AA"/>
    <w:rsid w:val="001A033E"/>
    <w:rsid w:val="001A3E8E"/>
    <w:rsid w:val="001C7625"/>
    <w:rsid w:val="001D1D6F"/>
    <w:rsid w:val="00200BBC"/>
    <w:rsid w:val="002010F2"/>
    <w:rsid w:val="00211963"/>
    <w:rsid w:val="002222FA"/>
    <w:rsid w:val="0023062E"/>
    <w:rsid w:val="00263366"/>
    <w:rsid w:val="00264483"/>
    <w:rsid w:val="002706A1"/>
    <w:rsid w:val="00270FEA"/>
    <w:rsid w:val="002B6056"/>
    <w:rsid w:val="002D2D40"/>
    <w:rsid w:val="002F054D"/>
    <w:rsid w:val="002F6ABE"/>
    <w:rsid w:val="002F7FA3"/>
    <w:rsid w:val="00335279"/>
    <w:rsid w:val="00341A72"/>
    <w:rsid w:val="00344385"/>
    <w:rsid w:val="00353648"/>
    <w:rsid w:val="00367502"/>
    <w:rsid w:val="00374528"/>
    <w:rsid w:val="00375C7D"/>
    <w:rsid w:val="003A6C1E"/>
    <w:rsid w:val="003B7519"/>
    <w:rsid w:val="003C3413"/>
    <w:rsid w:val="003C6ECA"/>
    <w:rsid w:val="003C77EF"/>
    <w:rsid w:val="003D5E22"/>
    <w:rsid w:val="003E1A00"/>
    <w:rsid w:val="0040113F"/>
    <w:rsid w:val="00407F58"/>
    <w:rsid w:val="00413C16"/>
    <w:rsid w:val="00416D0C"/>
    <w:rsid w:val="00422DD4"/>
    <w:rsid w:val="00432C6A"/>
    <w:rsid w:val="004341DA"/>
    <w:rsid w:val="00440C64"/>
    <w:rsid w:val="004568EB"/>
    <w:rsid w:val="0046055F"/>
    <w:rsid w:val="00465427"/>
    <w:rsid w:val="00477459"/>
    <w:rsid w:val="0049368B"/>
    <w:rsid w:val="004E20C5"/>
    <w:rsid w:val="004E6D7A"/>
    <w:rsid w:val="00523551"/>
    <w:rsid w:val="00535838"/>
    <w:rsid w:val="00536EE0"/>
    <w:rsid w:val="00553C39"/>
    <w:rsid w:val="00555723"/>
    <w:rsid w:val="00583745"/>
    <w:rsid w:val="005849B1"/>
    <w:rsid w:val="005D31B2"/>
    <w:rsid w:val="005E3E4D"/>
    <w:rsid w:val="005F2753"/>
    <w:rsid w:val="005F7058"/>
    <w:rsid w:val="00606E19"/>
    <w:rsid w:val="0061184D"/>
    <w:rsid w:val="00631321"/>
    <w:rsid w:val="00636637"/>
    <w:rsid w:val="0063680D"/>
    <w:rsid w:val="00650F07"/>
    <w:rsid w:val="00657A09"/>
    <w:rsid w:val="00690996"/>
    <w:rsid w:val="006972DF"/>
    <w:rsid w:val="006D4043"/>
    <w:rsid w:val="00704F5F"/>
    <w:rsid w:val="007061A5"/>
    <w:rsid w:val="00731772"/>
    <w:rsid w:val="00731DF0"/>
    <w:rsid w:val="007330E3"/>
    <w:rsid w:val="00764152"/>
    <w:rsid w:val="00777227"/>
    <w:rsid w:val="007922EF"/>
    <w:rsid w:val="007B57FC"/>
    <w:rsid w:val="007B7190"/>
    <w:rsid w:val="007D4E2D"/>
    <w:rsid w:val="007E682B"/>
    <w:rsid w:val="007F0E19"/>
    <w:rsid w:val="007F0F02"/>
    <w:rsid w:val="00803878"/>
    <w:rsid w:val="00812B93"/>
    <w:rsid w:val="00826485"/>
    <w:rsid w:val="008516F9"/>
    <w:rsid w:val="00857848"/>
    <w:rsid w:val="0086047A"/>
    <w:rsid w:val="00863D80"/>
    <w:rsid w:val="0086652B"/>
    <w:rsid w:val="00885FC3"/>
    <w:rsid w:val="00893F09"/>
    <w:rsid w:val="008A578F"/>
    <w:rsid w:val="008B688B"/>
    <w:rsid w:val="008C6C6E"/>
    <w:rsid w:val="008D3F95"/>
    <w:rsid w:val="008E0CD8"/>
    <w:rsid w:val="008E6DAF"/>
    <w:rsid w:val="008F2142"/>
    <w:rsid w:val="008F4ED6"/>
    <w:rsid w:val="0091419C"/>
    <w:rsid w:val="00932354"/>
    <w:rsid w:val="009323F8"/>
    <w:rsid w:val="00947B5B"/>
    <w:rsid w:val="009573CD"/>
    <w:rsid w:val="0096624B"/>
    <w:rsid w:val="00976ED6"/>
    <w:rsid w:val="0099076E"/>
    <w:rsid w:val="009A617D"/>
    <w:rsid w:val="009C62F5"/>
    <w:rsid w:val="009F0F26"/>
    <w:rsid w:val="00A00903"/>
    <w:rsid w:val="00A070B2"/>
    <w:rsid w:val="00A0715E"/>
    <w:rsid w:val="00A10086"/>
    <w:rsid w:val="00A1407C"/>
    <w:rsid w:val="00A3065F"/>
    <w:rsid w:val="00A43A38"/>
    <w:rsid w:val="00A65DF1"/>
    <w:rsid w:val="00A86976"/>
    <w:rsid w:val="00AB0C91"/>
    <w:rsid w:val="00AC2B96"/>
    <w:rsid w:val="00AC4957"/>
    <w:rsid w:val="00AC7AEC"/>
    <w:rsid w:val="00AD09CC"/>
    <w:rsid w:val="00AE379E"/>
    <w:rsid w:val="00AF4705"/>
    <w:rsid w:val="00B11ED5"/>
    <w:rsid w:val="00B15217"/>
    <w:rsid w:val="00B22807"/>
    <w:rsid w:val="00B43AA9"/>
    <w:rsid w:val="00B75E59"/>
    <w:rsid w:val="00B80E1F"/>
    <w:rsid w:val="00B862E3"/>
    <w:rsid w:val="00B918BE"/>
    <w:rsid w:val="00BA162D"/>
    <w:rsid w:val="00BB51E5"/>
    <w:rsid w:val="00BC19BE"/>
    <w:rsid w:val="00BC36CE"/>
    <w:rsid w:val="00BE1D9F"/>
    <w:rsid w:val="00BE69AC"/>
    <w:rsid w:val="00C03414"/>
    <w:rsid w:val="00C056C3"/>
    <w:rsid w:val="00C300FB"/>
    <w:rsid w:val="00C429CE"/>
    <w:rsid w:val="00C51AA9"/>
    <w:rsid w:val="00C603D0"/>
    <w:rsid w:val="00C854A9"/>
    <w:rsid w:val="00C90430"/>
    <w:rsid w:val="00C95424"/>
    <w:rsid w:val="00C97528"/>
    <w:rsid w:val="00CB3807"/>
    <w:rsid w:val="00CB4840"/>
    <w:rsid w:val="00CF347E"/>
    <w:rsid w:val="00D01EDD"/>
    <w:rsid w:val="00D20B2D"/>
    <w:rsid w:val="00D30392"/>
    <w:rsid w:val="00D35800"/>
    <w:rsid w:val="00D45EDD"/>
    <w:rsid w:val="00D4714A"/>
    <w:rsid w:val="00D500B8"/>
    <w:rsid w:val="00D5175A"/>
    <w:rsid w:val="00D51FF1"/>
    <w:rsid w:val="00D73290"/>
    <w:rsid w:val="00D8337C"/>
    <w:rsid w:val="00D93262"/>
    <w:rsid w:val="00D9533E"/>
    <w:rsid w:val="00DA6219"/>
    <w:rsid w:val="00DB64BB"/>
    <w:rsid w:val="00DE0A64"/>
    <w:rsid w:val="00DE7153"/>
    <w:rsid w:val="00E03FFB"/>
    <w:rsid w:val="00E0629F"/>
    <w:rsid w:val="00E0710E"/>
    <w:rsid w:val="00E14DDD"/>
    <w:rsid w:val="00E265EA"/>
    <w:rsid w:val="00E331D5"/>
    <w:rsid w:val="00E3566A"/>
    <w:rsid w:val="00E62C59"/>
    <w:rsid w:val="00E67461"/>
    <w:rsid w:val="00E72933"/>
    <w:rsid w:val="00E74931"/>
    <w:rsid w:val="00E75675"/>
    <w:rsid w:val="00E81D9C"/>
    <w:rsid w:val="00E93AD5"/>
    <w:rsid w:val="00EA51BC"/>
    <w:rsid w:val="00EB7E2E"/>
    <w:rsid w:val="00EC25A3"/>
    <w:rsid w:val="00EF60AA"/>
    <w:rsid w:val="00EF62C2"/>
    <w:rsid w:val="00F00F0E"/>
    <w:rsid w:val="00F07AB0"/>
    <w:rsid w:val="00F205D6"/>
    <w:rsid w:val="00F24652"/>
    <w:rsid w:val="00F3240C"/>
    <w:rsid w:val="00F360EB"/>
    <w:rsid w:val="00F40613"/>
    <w:rsid w:val="00F479FD"/>
    <w:rsid w:val="00F83C7F"/>
    <w:rsid w:val="00FA3BB3"/>
    <w:rsid w:val="00FA4795"/>
    <w:rsid w:val="00FA682F"/>
    <w:rsid w:val="00FB5511"/>
    <w:rsid w:val="00FC31A9"/>
    <w:rsid w:val="00FC690A"/>
    <w:rsid w:val="00FE232F"/>
    <w:rsid w:val="00FF0D16"/>
    <w:rsid w:val="00FF1DB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B"/>
  </w:style>
  <w:style w:type="paragraph" w:styleId="10">
    <w:name w:val="heading 1"/>
    <w:basedOn w:val="a"/>
    <w:next w:val="a"/>
    <w:link w:val="11"/>
    <w:uiPriority w:val="9"/>
    <w:qFormat/>
    <w:rsid w:val="008604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0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604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8604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604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47A"/>
    <w:rPr>
      <w:rFonts w:ascii="Times New Roman" w:eastAsia="Times New Roman" w:hAnsi="Times New Roman" w:cs="Times New Roman"/>
      <w:b/>
      <w:bCs/>
      <w:sz w:val="1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04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047A"/>
  </w:style>
  <w:style w:type="character" w:styleId="a3">
    <w:name w:val="Hyperlink"/>
    <w:uiPriority w:val="99"/>
    <w:rsid w:val="0086047A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86047A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86047A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6047A"/>
    <w:pPr>
      <w:ind w:left="720"/>
      <w:contextualSpacing/>
    </w:pPr>
    <w:rPr>
      <w:rFonts w:ascii="Calibri" w:eastAsia="Times New Roman" w:hAnsi="Calibri" w:cs="Calibri"/>
      <w:noProof/>
      <w:lang w:eastAsia="ru-RU"/>
    </w:rPr>
  </w:style>
  <w:style w:type="table" w:styleId="a8">
    <w:name w:val="Table Grid"/>
    <w:basedOn w:val="a1"/>
    <w:uiPriority w:val="59"/>
    <w:rsid w:val="008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86047A"/>
    <w:rPr>
      <w:b/>
      <w:bCs/>
    </w:rPr>
  </w:style>
  <w:style w:type="character" w:styleId="aa">
    <w:name w:val="Emphasis"/>
    <w:basedOn w:val="a0"/>
    <w:uiPriority w:val="20"/>
    <w:qFormat/>
    <w:rsid w:val="0086047A"/>
    <w:rPr>
      <w:i/>
      <w:iCs/>
    </w:rPr>
  </w:style>
  <w:style w:type="paragraph" w:styleId="ab">
    <w:name w:val="header"/>
    <w:basedOn w:val="a"/>
    <w:link w:val="ac"/>
    <w:uiPriority w:val="99"/>
    <w:unhideWhenUsed/>
    <w:rsid w:val="008604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noProof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047A"/>
    <w:rPr>
      <w:rFonts w:ascii="Calibri" w:eastAsia="Times New Roman" w:hAnsi="Calibri" w:cs="Calibri"/>
      <w:noProof/>
      <w:lang w:eastAsia="ru-RU"/>
    </w:rPr>
  </w:style>
  <w:style w:type="paragraph" w:styleId="ad">
    <w:name w:val="footer"/>
    <w:basedOn w:val="a"/>
    <w:link w:val="ae"/>
    <w:uiPriority w:val="99"/>
    <w:unhideWhenUsed/>
    <w:rsid w:val="008604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noProof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6047A"/>
    <w:rPr>
      <w:rFonts w:ascii="Calibri" w:eastAsia="Times New Roman" w:hAnsi="Calibri" w:cs="Calibri"/>
      <w:noProof/>
      <w:lang w:eastAsia="ru-RU"/>
    </w:rPr>
  </w:style>
  <w:style w:type="paragraph" w:styleId="af">
    <w:name w:val="No Spacing"/>
    <w:uiPriority w:val="1"/>
    <w:qFormat/>
    <w:rsid w:val="0086047A"/>
    <w:pPr>
      <w:spacing w:after="0" w:line="240" w:lineRule="auto"/>
    </w:pPr>
  </w:style>
  <w:style w:type="character" w:customStyle="1" w:styleId="af0">
    <w:name w:val="Основной текст_"/>
    <w:basedOn w:val="a0"/>
    <w:link w:val="13"/>
    <w:rsid w:val="0086047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86047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f1">
    <w:name w:val="Normal (Web)"/>
    <w:basedOn w:val="a"/>
    <w:rsid w:val="0086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link w:val="af3"/>
    <w:uiPriority w:val="99"/>
    <w:locked/>
    <w:rsid w:val="0086047A"/>
    <w:rPr>
      <w:sz w:val="28"/>
      <w:lang w:eastAsia="ru-RU"/>
    </w:rPr>
  </w:style>
  <w:style w:type="paragraph" w:customStyle="1" w:styleId="21">
    <w:name w:val="Основной текст2"/>
    <w:basedOn w:val="a"/>
    <w:next w:val="af3"/>
    <w:rsid w:val="0086047A"/>
    <w:pPr>
      <w:spacing w:after="0" w:line="240" w:lineRule="auto"/>
    </w:pPr>
    <w:rPr>
      <w:sz w:val="28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86047A"/>
    <w:rPr>
      <w:rFonts w:ascii="Calibri" w:eastAsia="Times New Roman" w:hAnsi="Calibri" w:cs="Calibri"/>
      <w:noProof/>
      <w:lang w:eastAsia="ru-RU"/>
    </w:rPr>
  </w:style>
  <w:style w:type="paragraph" w:customStyle="1" w:styleId="af4">
    <w:name w:val="Основной шрифт"/>
    <w:link w:val="af5"/>
    <w:qFormat/>
    <w:rsid w:val="0086047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Основной шрифт Знак"/>
    <w:link w:val="af4"/>
    <w:rsid w:val="0086047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6">
    <w:name w:val="Название Модуля/ Подсистемы"/>
    <w:basedOn w:val="af4"/>
    <w:next w:val="af4"/>
    <w:link w:val="af7"/>
    <w:rsid w:val="0086047A"/>
    <w:pPr>
      <w:ind w:firstLine="0"/>
      <w:jc w:val="center"/>
    </w:pPr>
    <w:rPr>
      <w:caps/>
      <w:sz w:val="52"/>
      <w:szCs w:val="48"/>
    </w:rPr>
  </w:style>
  <w:style w:type="character" w:customStyle="1" w:styleId="af7">
    <w:name w:val="Название Модуля/ Подсистемы Знак Знак"/>
    <w:link w:val="af6"/>
    <w:rsid w:val="0086047A"/>
    <w:rPr>
      <w:rFonts w:ascii="Tahoma" w:eastAsia="Times New Roman" w:hAnsi="Tahoma" w:cs="Tahoma"/>
      <w:caps/>
      <w:sz w:val="52"/>
      <w:szCs w:val="48"/>
      <w:lang w:eastAsia="ru-RU"/>
    </w:rPr>
  </w:style>
  <w:style w:type="character" w:customStyle="1" w:styleId="FontStyle15">
    <w:name w:val="Font Style15"/>
    <w:rsid w:val="0086047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86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860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86047A"/>
    <w:pPr>
      <w:spacing w:after="120" w:line="480" w:lineRule="auto"/>
      <w:ind w:left="283"/>
    </w:pPr>
    <w:rPr>
      <w:rFonts w:ascii="Calibri" w:eastAsia="Times New Roman" w:hAnsi="Calibri" w:cs="Calibri"/>
      <w:noProof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6047A"/>
    <w:rPr>
      <w:rFonts w:ascii="Calibri" w:eastAsia="Times New Roman" w:hAnsi="Calibri" w:cs="Calibri"/>
      <w:noProof/>
      <w:lang w:eastAsia="ru-RU"/>
    </w:rPr>
  </w:style>
  <w:style w:type="paragraph" w:styleId="24">
    <w:name w:val="Body Text 2"/>
    <w:basedOn w:val="a"/>
    <w:link w:val="25"/>
    <w:unhideWhenUsed/>
    <w:rsid w:val="0086047A"/>
    <w:pPr>
      <w:spacing w:after="120" w:line="480" w:lineRule="auto"/>
    </w:pPr>
    <w:rPr>
      <w:rFonts w:ascii="Calibri" w:eastAsia="Times New Roman" w:hAnsi="Calibri" w:cs="Calibri"/>
      <w:noProof/>
      <w:lang w:eastAsia="ru-RU"/>
    </w:rPr>
  </w:style>
  <w:style w:type="character" w:customStyle="1" w:styleId="25">
    <w:name w:val="Основной текст 2 Знак"/>
    <w:basedOn w:val="a0"/>
    <w:link w:val="24"/>
    <w:rsid w:val="0086047A"/>
    <w:rPr>
      <w:rFonts w:ascii="Calibri" w:eastAsia="Times New Roman" w:hAnsi="Calibri" w:cs="Calibri"/>
      <w:noProof/>
      <w:lang w:eastAsia="ru-RU"/>
    </w:rPr>
  </w:style>
  <w:style w:type="paragraph" w:styleId="af8">
    <w:name w:val="Body Text Indent"/>
    <w:basedOn w:val="a"/>
    <w:link w:val="af9"/>
    <w:unhideWhenUsed/>
    <w:rsid w:val="0086047A"/>
    <w:pPr>
      <w:spacing w:after="120"/>
      <w:ind w:left="283"/>
    </w:pPr>
    <w:rPr>
      <w:rFonts w:ascii="Calibri" w:eastAsia="Times New Roman" w:hAnsi="Calibri" w:cs="Calibri"/>
      <w:noProof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6047A"/>
    <w:rPr>
      <w:rFonts w:ascii="Calibri" w:eastAsia="Times New Roman" w:hAnsi="Calibri" w:cs="Calibri"/>
      <w:noProof/>
      <w:lang w:eastAsia="ru-RU"/>
    </w:rPr>
  </w:style>
  <w:style w:type="table" w:customStyle="1" w:styleId="26">
    <w:name w:val="Сетка таблицы2"/>
    <w:basedOn w:val="a1"/>
    <w:next w:val="a8"/>
    <w:uiPriority w:val="59"/>
    <w:rsid w:val="008604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uiPriority w:val="59"/>
    <w:rsid w:val="008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6047A"/>
  </w:style>
  <w:style w:type="paragraph" w:customStyle="1" w:styleId="afa">
    <w:name w:val="Знак"/>
    <w:basedOn w:val="a"/>
    <w:rsid w:val="008604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1">
    <w:name w:val="Сетка таблицы3"/>
    <w:basedOn w:val="a1"/>
    <w:next w:val="a8"/>
    <w:rsid w:val="0086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86047A"/>
  </w:style>
  <w:style w:type="table" w:customStyle="1" w:styleId="4">
    <w:name w:val="Сетка таблицы4"/>
    <w:basedOn w:val="a1"/>
    <w:next w:val="a8"/>
    <w:rsid w:val="0086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Definition"/>
    <w:basedOn w:val="a0"/>
    <w:uiPriority w:val="99"/>
    <w:unhideWhenUsed/>
    <w:rsid w:val="0086047A"/>
    <w:rPr>
      <w:i/>
      <w:iCs/>
    </w:rPr>
  </w:style>
  <w:style w:type="character" w:customStyle="1" w:styleId="c0">
    <w:name w:val="c0"/>
    <w:rsid w:val="0086047A"/>
  </w:style>
  <w:style w:type="character" w:customStyle="1" w:styleId="t1data">
    <w:name w:val="t1data"/>
    <w:basedOn w:val="a0"/>
    <w:rsid w:val="0086047A"/>
  </w:style>
  <w:style w:type="paragraph" w:customStyle="1" w:styleId="afb">
    <w:name w:val="Нормальный"/>
    <w:uiPriority w:val="99"/>
    <w:rsid w:val="0086047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86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"/>
    <w:link w:val="33"/>
    <w:rsid w:val="0086047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86047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c">
    <w:name w:val="page number"/>
    <w:basedOn w:val="a0"/>
    <w:rsid w:val="0086047A"/>
  </w:style>
  <w:style w:type="paragraph" w:customStyle="1" w:styleId="16">
    <w:name w:val="Обычный1"/>
    <w:uiPriority w:val="99"/>
    <w:rsid w:val="0086047A"/>
    <w:pPr>
      <w:widowControl w:val="0"/>
      <w:snapToGrid w:val="0"/>
      <w:spacing w:before="220" w:after="0" w:line="240" w:lineRule="auto"/>
      <w:ind w:left="76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8604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60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8604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60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86047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50">
    <w:name w:val="Знак15"/>
    <w:basedOn w:val="a"/>
    <w:next w:val="10"/>
    <w:rsid w:val="0086047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8604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1 Знак"/>
    <w:basedOn w:val="a"/>
    <w:next w:val="10"/>
    <w:rsid w:val="0086047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 Знак Знак Знак Знак"/>
    <w:basedOn w:val="a"/>
    <w:next w:val="10"/>
    <w:rsid w:val="0086047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86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нак1"/>
    <w:basedOn w:val="a"/>
    <w:rsid w:val="008604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Знак Знак1"/>
    <w:rsid w:val="0086047A"/>
    <w:rPr>
      <w:sz w:val="24"/>
    </w:rPr>
  </w:style>
  <w:style w:type="paragraph" w:customStyle="1" w:styleId="Standard">
    <w:name w:val="Standard"/>
    <w:rsid w:val="0086047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">
    <w:name w:val="Стиль1"/>
    <w:rsid w:val="0086047A"/>
    <w:pPr>
      <w:numPr>
        <w:numId w:val="3"/>
      </w:numPr>
    </w:pPr>
  </w:style>
  <w:style w:type="character" w:customStyle="1" w:styleId="a10">
    <w:name w:val="a1"/>
    <w:rsid w:val="0086047A"/>
    <w:rPr>
      <w:color w:val="008000"/>
      <w:sz w:val="20"/>
      <w:szCs w:val="20"/>
    </w:rPr>
  </w:style>
  <w:style w:type="paragraph" w:customStyle="1" w:styleId="28">
    <w:name w:val="Обычный2"/>
    <w:rsid w:val="0086047A"/>
    <w:pPr>
      <w:widowControl w:val="0"/>
      <w:snapToGrid w:val="0"/>
      <w:spacing w:before="220" w:after="0" w:line="240" w:lineRule="auto"/>
      <w:ind w:left="7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a">
    <w:name w:val="Обычный (веб)1"/>
    <w:basedOn w:val="a"/>
    <w:uiPriority w:val="99"/>
    <w:rsid w:val="0086047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Body Text"/>
    <w:basedOn w:val="a"/>
    <w:link w:val="af2"/>
    <w:uiPriority w:val="99"/>
    <w:unhideWhenUsed/>
    <w:rsid w:val="0086047A"/>
    <w:pPr>
      <w:spacing w:after="120"/>
    </w:pPr>
    <w:rPr>
      <w:sz w:val="28"/>
      <w:lang w:eastAsia="ru-RU"/>
    </w:rPr>
  </w:style>
  <w:style w:type="character" w:customStyle="1" w:styleId="29">
    <w:name w:val="Основной текст Знак2"/>
    <w:basedOn w:val="a0"/>
    <w:uiPriority w:val="99"/>
    <w:semiHidden/>
    <w:rsid w:val="0086047A"/>
  </w:style>
  <w:style w:type="table" w:customStyle="1" w:styleId="51">
    <w:name w:val="Сетка таблицы5"/>
    <w:basedOn w:val="a1"/>
    <w:next w:val="a8"/>
    <w:uiPriority w:val="59"/>
    <w:rsid w:val="00D932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8"/>
    <w:uiPriority w:val="59"/>
    <w:rsid w:val="002F7F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Абзац списка Знак"/>
    <w:basedOn w:val="a0"/>
    <w:link w:val="a6"/>
    <w:uiPriority w:val="34"/>
    <w:rsid w:val="008D3F95"/>
    <w:rPr>
      <w:rFonts w:ascii="Calibri" w:eastAsia="Times New Roman" w:hAnsi="Calibri" w:cs="Calibri"/>
      <w:noProof/>
      <w:lang w:eastAsia="ru-RU"/>
    </w:rPr>
  </w:style>
  <w:style w:type="character" w:customStyle="1" w:styleId="apple-converted-space">
    <w:name w:val="apple-converted-space"/>
    <w:basedOn w:val="a0"/>
    <w:rsid w:val="000F44A5"/>
  </w:style>
  <w:style w:type="character" w:customStyle="1" w:styleId="60">
    <w:name w:val="Заголовок 6 Знак"/>
    <w:basedOn w:val="a0"/>
    <w:link w:val="6"/>
    <w:uiPriority w:val="9"/>
    <w:semiHidden/>
    <w:rsid w:val="00733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6">
    <w:name w:val="Основной текст3"/>
    <w:basedOn w:val="a0"/>
    <w:rsid w:val="00080B7C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080B7C"/>
    <w:pPr>
      <w:widowControl w:val="0"/>
      <w:shd w:val="clear" w:color="auto" w:fill="FFFFFF"/>
      <w:spacing w:before="540" w:after="600" w:line="0" w:lineRule="atLeas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40">
    <w:name w:val="Основной текст4"/>
    <w:basedOn w:val="af0"/>
    <w:rsid w:val="00080B7C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onormalbullet2gif">
    <w:name w:val="msonormalbullet2.gif"/>
    <w:basedOn w:val="a"/>
    <w:rsid w:val="008E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aliases w:val=" Знак1"/>
    <w:basedOn w:val="a"/>
    <w:link w:val="aff3"/>
    <w:rsid w:val="005358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 Знак"/>
    <w:basedOn w:val="a0"/>
    <w:link w:val="aff2"/>
    <w:rsid w:val="005358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TimesNewRoman14">
    <w:name w:val="Стиль Заголовок 1 + Times New Roman 14 пт"/>
    <w:basedOn w:val="10"/>
    <w:link w:val="1TimesNewRoman140"/>
    <w:autoRedefine/>
    <w:rsid w:val="00976ED6"/>
    <w:pPr>
      <w:suppressAutoHyphens/>
      <w:spacing w:before="120" w:after="120" w:line="360" w:lineRule="auto"/>
      <w:ind w:firstLine="720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1TimesNewRoman140">
    <w:name w:val="Стиль Заголовок 1 + Times New Roman 14 пт Знак"/>
    <w:link w:val="1TimesNewRoman14"/>
    <w:rsid w:val="00976ED6"/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character" w:styleId="aff4">
    <w:name w:val="FollowedHyperlink"/>
    <w:basedOn w:val="a0"/>
    <w:uiPriority w:val="99"/>
    <w:semiHidden/>
    <w:unhideWhenUsed/>
    <w:rsid w:val="00976ED6"/>
    <w:rPr>
      <w:color w:val="800080" w:themeColor="followedHyperlink"/>
      <w:u w:val="single"/>
    </w:rPr>
  </w:style>
  <w:style w:type="character" w:customStyle="1" w:styleId="c2">
    <w:name w:val="c2"/>
    <w:basedOn w:val="a0"/>
    <w:rsid w:val="003C6ECA"/>
  </w:style>
  <w:style w:type="paragraph" w:customStyle="1" w:styleId="ConsPlusNormal">
    <w:name w:val="ConsPlusNormal"/>
    <w:rsid w:val="00A4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70">
    <w:name w:val="Сетка таблицы7"/>
    <w:basedOn w:val="a1"/>
    <w:next w:val="a8"/>
    <w:uiPriority w:val="99"/>
    <w:rsid w:val="0058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DE0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1">
    <w:name w:val="Основной текст (7)_"/>
    <w:link w:val="72"/>
    <w:uiPriority w:val="99"/>
    <w:locked/>
    <w:rsid w:val="00DE0A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DE0A64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b">
    <w:name w:val="Абзац списка1"/>
    <w:basedOn w:val="a"/>
    <w:uiPriority w:val="99"/>
    <w:rsid w:val="00DE0A6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9">
    <w:name w:val="Сетка таблицы9"/>
    <w:basedOn w:val="a1"/>
    <w:next w:val="a8"/>
    <w:uiPriority w:val="59"/>
    <w:rsid w:val="00893F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4792E"/>
  </w:style>
  <w:style w:type="table" w:customStyle="1" w:styleId="100">
    <w:name w:val="Сетка таблицы10"/>
    <w:basedOn w:val="a1"/>
    <w:next w:val="a8"/>
    <w:uiPriority w:val="59"/>
    <w:rsid w:val="0014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4792E"/>
    <w:pPr>
      <w:widowControl w:val="0"/>
      <w:autoSpaceDE w:val="0"/>
      <w:autoSpaceDN w:val="0"/>
      <w:adjustRightInd w:val="0"/>
      <w:spacing w:after="0" w:line="490" w:lineRule="exact"/>
      <w:ind w:hanging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79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14792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4792E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8"/>
    <w:uiPriority w:val="59"/>
    <w:rsid w:val="0014792E"/>
    <w:pP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5">
    <w:name w:val="Subtitle"/>
    <w:basedOn w:val="a"/>
    <w:next w:val="a"/>
    <w:link w:val="aff6"/>
    <w:uiPriority w:val="11"/>
    <w:qFormat/>
    <w:rsid w:val="0014792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14792E"/>
    <w:rPr>
      <w:rFonts w:ascii="Cambria" w:eastAsia="Times New Roman" w:hAnsi="Cambria" w:cs="Times New Roman"/>
      <w:sz w:val="24"/>
      <w:szCs w:val="24"/>
    </w:rPr>
  </w:style>
  <w:style w:type="table" w:customStyle="1" w:styleId="220">
    <w:name w:val="Сетка таблицы22"/>
    <w:basedOn w:val="a1"/>
    <w:next w:val="a8"/>
    <w:uiPriority w:val="59"/>
    <w:rsid w:val="0014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26" Type="http://schemas.openxmlformats.org/officeDocument/2006/relationships/hyperlink" Target="http://viro33.ru/novosti/1833-forummolodyhpedagogovregionamojainiciativavobrazovanii.html" TargetMode="External"/><Relationship Id="rId39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hyperlink" Target="http://npo.vladimir.i-edu.ru" TargetMode="External"/><Relationship Id="rId34" Type="http://schemas.openxmlformats.org/officeDocument/2006/relationships/chart" Target="charts/chart9.xml"/><Relationship Id="rId42" Type="http://schemas.openxmlformats.org/officeDocument/2006/relationships/chart" Target="charts/chart1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1.png"/><Relationship Id="rId25" Type="http://schemas.openxmlformats.org/officeDocument/2006/relationships/image" Target="media/image7.png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do.vladimir.i-edu.ru" TargetMode="External"/><Relationship Id="rId29" Type="http://schemas.openxmlformats.org/officeDocument/2006/relationships/hyperlink" Target="http://wiki.vladimir.i-edu.ru/index.php?title=%D0%90%D0%BA%D1%86%D0%B8%D1%8F_%D0%91%D0%B5%D1%81%D1%81%D0%BC%D0%B5%D1%80%D1%82%D0%BD%D1%8B%D0%B9_%D0%BF%D0%BE%D0%BB%D0%BA-2017" TargetMode="External"/><Relationship Id="rId41" Type="http://schemas.openxmlformats.org/officeDocument/2006/relationships/hyperlink" Target="https://goo.gl/o7V0h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6.png"/><Relationship Id="rId32" Type="http://schemas.openxmlformats.org/officeDocument/2006/relationships/hyperlink" Target="https://docs.google.com/spreadsheets/d/1GGUBr7bwhGfZDxMPdwEFGNEeosn52XFqnzMRsx0_V5k/edit" TargetMode="Externa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chart" Target="charts/chart19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image" Target="media/image5.png"/><Relationship Id="rId28" Type="http://schemas.openxmlformats.org/officeDocument/2006/relationships/hyperlink" Target="http://soiro.ru/news/2016/11/14/vserossiyskaya-nauchno-prakticheskaya-konferenciya-effekty-vnedreniya-vfsk-gto" TargetMode="External"/><Relationship Id="rId36" Type="http://schemas.openxmlformats.org/officeDocument/2006/relationships/chart" Target="charts/chart11.xml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hyperlink" Target="https://docs.google.com/spreadsheets/d/1GGUBr7bwhGfZDxMPdwEFGNEeosn52XFqnzMRsx0_V5k/edit" TargetMode="External"/><Relationship Id="rId44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image" Target="media/image4.png"/><Relationship Id="rId27" Type="http://schemas.openxmlformats.org/officeDocument/2006/relationships/hyperlink" Target="https://vk.com/club139591051" TargetMode="External"/><Relationship Id="rId30" Type="http://schemas.openxmlformats.org/officeDocument/2006/relationships/hyperlink" Target="http://detsanetd33.blogspot.ru/" TargetMode="External"/><Relationship Id="rId35" Type="http://schemas.openxmlformats.org/officeDocument/2006/relationships/chart" Target="charts/chart10.xml"/><Relationship Id="rId43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5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108-144 ч.</c:v>
                </c:pt>
              </c:strCache>
            </c:strRef>
          </c:tx>
          <c:invertIfNegative val="0"/>
          <c:dLbls>
            <c:spPr>
              <a:noFill/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3767</c:v>
                </c:pt>
                <c:pt idx="1">
                  <c:v>4359</c:v>
                </c:pt>
                <c:pt idx="2">
                  <c:v>3109</c:v>
                </c:pt>
                <c:pt idx="3">
                  <c:v>1848</c:v>
                </c:pt>
                <c:pt idx="4">
                  <c:v>1905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72-100 ч.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29274560987739E-2"/>
                  <c:y val="-1.10780417511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1703366951440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593911841481287E-2"/>
                  <c:y val="-1.10780417511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3523</c:v>
                </c:pt>
                <c:pt idx="1">
                  <c:v>4382</c:v>
                </c:pt>
                <c:pt idx="2">
                  <c:v>5971</c:v>
                </c:pt>
                <c:pt idx="3">
                  <c:v>2525</c:v>
                </c:pt>
                <c:pt idx="4">
                  <c:v>2011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16-71 ч.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1703366951440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017486987818783E-2"/>
                  <c:y val="6.76983619774514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593911841481287E-2"/>
                  <c:y val="-3.6926805837109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5939118414813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593911841481287E-2"/>
                  <c:y val="-3.6926805837110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1662</c:v>
                </c:pt>
                <c:pt idx="1">
                  <c:v>706</c:v>
                </c:pt>
                <c:pt idx="2">
                  <c:v>434</c:v>
                </c:pt>
                <c:pt idx="3">
                  <c:v>4225</c:v>
                </c:pt>
                <c:pt idx="4">
                  <c:v>5136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8029568"/>
        <c:axId val="78031104"/>
        <c:axId val="0"/>
      </c:bar3DChart>
      <c:catAx>
        <c:axId val="7802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031104"/>
        <c:crosses val="autoZero"/>
        <c:auto val="1"/>
        <c:lblAlgn val="ctr"/>
        <c:lblOffset val="100"/>
        <c:noMultiLvlLbl val="0"/>
      </c:catAx>
      <c:valAx>
        <c:axId val="78031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80295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"Иностранный язык"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Заочнй этап 27  </c:v>
                </c:pt>
              </c:strCache>
            </c:strRef>
          </c:tx>
          <c:invertIfNegative val="0"/>
          <c:cat>
            <c:strRef>
              <c:f>Лист3!$B$1:$P$1</c:f>
              <c:strCache>
                <c:ptCount val="15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Гороховецкий  район</c:v>
                </c:pt>
                <c:pt idx="3">
                  <c:v>г. Гусь-Хрустальный</c:v>
                </c:pt>
                <c:pt idx="4">
                  <c:v>Камешковский  район</c:v>
                </c:pt>
                <c:pt idx="5">
                  <c:v>г. Ковров </c:v>
                </c:pt>
                <c:pt idx="6">
                  <c:v>Ковровский район</c:v>
                </c:pt>
                <c:pt idx="7">
                  <c:v>Кольчугинский  район</c:v>
                </c:pt>
                <c:pt idx="8">
                  <c:v>Меленковский  район</c:v>
                </c:pt>
                <c:pt idx="9">
                  <c:v>округ Муром </c:v>
                </c:pt>
                <c:pt idx="10">
                  <c:v>Петушинский  район</c:v>
                </c:pt>
                <c:pt idx="11">
                  <c:v>Радужный</c:v>
                </c:pt>
                <c:pt idx="12">
                  <c:v>Селивановский  район</c:v>
                </c:pt>
                <c:pt idx="13">
                  <c:v>Собинский  район</c:v>
                </c:pt>
                <c:pt idx="14">
                  <c:v>Судогодский  район</c:v>
                </c:pt>
              </c:strCache>
            </c:strRef>
          </c:cat>
          <c:val>
            <c:numRef>
              <c:f>Лист3!$B$2:$P$2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Очный этап 9</c:v>
                </c:pt>
              </c:strCache>
            </c:strRef>
          </c:tx>
          <c:invertIfNegative val="0"/>
          <c:cat>
            <c:strRef>
              <c:f>Лист3!$B$1:$P$1</c:f>
              <c:strCache>
                <c:ptCount val="15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Гороховецкий  район</c:v>
                </c:pt>
                <c:pt idx="3">
                  <c:v>г. Гусь-Хрустальный</c:v>
                </c:pt>
                <c:pt idx="4">
                  <c:v>Камешковский  район</c:v>
                </c:pt>
                <c:pt idx="5">
                  <c:v>г. Ковров </c:v>
                </c:pt>
                <c:pt idx="6">
                  <c:v>Ковровский район</c:v>
                </c:pt>
                <c:pt idx="7">
                  <c:v>Кольчугинский  район</c:v>
                </c:pt>
                <c:pt idx="8">
                  <c:v>Меленковский  район</c:v>
                </c:pt>
                <c:pt idx="9">
                  <c:v>округ Муром </c:v>
                </c:pt>
                <c:pt idx="10">
                  <c:v>Петушинский  район</c:v>
                </c:pt>
                <c:pt idx="11">
                  <c:v>Радужный</c:v>
                </c:pt>
                <c:pt idx="12">
                  <c:v>Селивановский  район</c:v>
                </c:pt>
                <c:pt idx="13">
                  <c:v>Собинский  район</c:v>
                </c:pt>
                <c:pt idx="14">
                  <c:v>Судогодский  район</c:v>
                </c:pt>
              </c:strCache>
            </c:strRef>
          </c:cat>
          <c:val>
            <c:numRef>
              <c:f>Лист3!$B$3:$P$3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Победители 3</c:v>
                </c:pt>
              </c:strCache>
            </c:strRef>
          </c:tx>
          <c:invertIfNegative val="0"/>
          <c:cat>
            <c:strRef>
              <c:f>Лист3!$B$1:$P$1</c:f>
              <c:strCache>
                <c:ptCount val="15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Гороховецкий  район</c:v>
                </c:pt>
                <c:pt idx="3">
                  <c:v>г. Гусь-Хрустальный</c:v>
                </c:pt>
                <c:pt idx="4">
                  <c:v>Камешковский  район</c:v>
                </c:pt>
                <c:pt idx="5">
                  <c:v>г. Ковров </c:v>
                </c:pt>
                <c:pt idx="6">
                  <c:v>Ковровский район</c:v>
                </c:pt>
                <c:pt idx="7">
                  <c:v>Кольчугинский  район</c:v>
                </c:pt>
                <c:pt idx="8">
                  <c:v>Меленковский  район</c:v>
                </c:pt>
                <c:pt idx="9">
                  <c:v>округ Муром </c:v>
                </c:pt>
                <c:pt idx="10">
                  <c:v>Петушинский  район</c:v>
                </c:pt>
                <c:pt idx="11">
                  <c:v>Радужный</c:v>
                </c:pt>
                <c:pt idx="12">
                  <c:v>Селивановский  район</c:v>
                </c:pt>
                <c:pt idx="13">
                  <c:v>Собинский  район</c:v>
                </c:pt>
                <c:pt idx="14">
                  <c:v>Судогодский  район</c:v>
                </c:pt>
              </c:strCache>
            </c:strRef>
          </c:cat>
          <c:val>
            <c:numRef>
              <c:f>Лист3!$B$4:$P$4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193984"/>
        <c:axId val="105754624"/>
        <c:axId val="0"/>
      </c:bar3DChart>
      <c:catAx>
        <c:axId val="101193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754624"/>
        <c:crosses val="autoZero"/>
        <c:auto val="1"/>
        <c:lblAlgn val="ctr"/>
        <c:lblOffset val="100"/>
        <c:noMultiLvlLbl val="0"/>
      </c:catAx>
      <c:valAx>
        <c:axId val="105754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19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"Математика"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Заочнй этап 18  </c:v>
                </c:pt>
              </c:strCache>
            </c:strRef>
          </c:tx>
          <c:invertIfNegative val="0"/>
          <c:cat>
            <c:strRef>
              <c:f>Лист4!$B$1:$L$1</c:f>
              <c:strCache>
                <c:ptCount val="11"/>
                <c:pt idx="0">
                  <c:v>г.Владимир</c:v>
                </c:pt>
                <c:pt idx="1">
                  <c:v>Вязниковский район</c:v>
                </c:pt>
                <c:pt idx="2">
                  <c:v>Гороховецкий  район</c:v>
                </c:pt>
                <c:pt idx="3">
                  <c:v>г. Гусь-Хрустальный</c:v>
                </c:pt>
                <c:pt idx="4">
                  <c:v>Гусь-Хрустальный район</c:v>
                </c:pt>
                <c:pt idx="5">
                  <c:v>Камешковский  район</c:v>
                </c:pt>
                <c:pt idx="6">
                  <c:v>г. Ковров </c:v>
                </c:pt>
                <c:pt idx="7">
                  <c:v>Ковровский район</c:v>
                </c:pt>
                <c:pt idx="8">
                  <c:v>округ Муром </c:v>
                </c:pt>
                <c:pt idx="9">
                  <c:v>Радужный</c:v>
                </c:pt>
                <c:pt idx="10">
                  <c:v>Собинский  район</c:v>
                </c:pt>
              </c:strCache>
            </c:strRef>
          </c:cat>
          <c:val>
            <c:numRef>
              <c:f>Лист4!$B$2:$L$2</c:f>
              <c:numCache>
                <c:formatCode>General</c:formatCode>
                <c:ptCount val="11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Очный этап 8</c:v>
                </c:pt>
              </c:strCache>
            </c:strRef>
          </c:tx>
          <c:invertIfNegative val="0"/>
          <c:cat>
            <c:strRef>
              <c:f>Лист4!$B$1:$L$1</c:f>
              <c:strCache>
                <c:ptCount val="11"/>
                <c:pt idx="0">
                  <c:v>г.Владимир</c:v>
                </c:pt>
                <c:pt idx="1">
                  <c:v>Вязниковский район</c:v>
                </c:pt>
                <c:pt idx="2">
                  <c:v>Гороховецкий  район</c:v>
                </c:pt>
                <c:pt idx="3">
                  <c:v>г. Гусь-Хрустальный</c:v>
                </c:pt>
                <c:pt idx="4">
                  <c:v>Гусь-Хрустальный район</c:v>
                </c:pt>
                <c:pt idx="5">
                  <c:v>Камешковский  район</c:v>
                </c:pt>
                <c:pt idx="6">
                  <c:v>г. Ковров </c:v>
                </c:pt>
                <c:pt idx="7">
                  <c:v>Ковровский район</c:v>
                </c:pt>
                <c:pt idx="8">
                  <c:v>округ Муром </c:v>
                </c:pt>
                <c:pt idx="9">
                  <c:v>Радужный</c:v>
                </c:pt>
                <c:pt idx="10">
                  <c:v>Собинский  район</c:v>
                </c:pt>
              </c:strCache>
            </c:strRef>
          </c:cat>
          <c:val>
            <c:numRef>
              <c:f>Лист4!$B$3:$L$3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Победители 5</c:v>
                </c:pt>
              </c:strCache>
            </c:strRef>
          </c:tx>
          <c:invertIfNegative val="0"/>
          <c:cat>
            <c:strRef>
              <c:f>Лист4!$B$1:$L$1</c:f>
              <c:strCache>
                <c:ptCount val="11"/>
                <c:pt idx="0">
                  <c:v>г.Владимир</c:v>
                </c:pt>
                <c:pt idx="1">
                  <c:v>Вязниковский район</c:v>
                </c:pt>
                <c:pt idx="2">
                  <c:v>Гороховецкий  район</c:v>
                </c:pt>
                <c:pt idx="3">
                  <c:v>г. Гусь-Хрустальный</c:v>
                </c:pt>
                <c:pt idx="4">
                  <c:v>Гусь-Хрустальный район</c:v>
                </c:pt>
                <c:pt idx="5">
                  <c:v>Камешковский  район</c:v>
                </c:pt>
                <c:pt idx="6">
                  <c:v>г. Ковров </c:v>
                </c:pt>
                <c:pt idx="7">
                  <c:v>Ковровский район</c:v>
                </c:pt>
                <c:pt idx="8">
                  <c:v>округ Муром </c:v>
                </c:pt>
                <c:pt idx="9">
                  <c:v>Радужный</c:v>
                </c:pt>
                <c:pt idx="10">
                  <c:v>Собинский  район</c:v>
                </c:pt>
              </c:strCache>
            </c:strRef>
          </c:cat>
          <c:val>
            <c:numRef>
              <c:f>Лист4!$B$4:$L$4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94272"/>
        <c:axId val="65895808"/>
        <c:axId val="0"/>
      </c:bar3DChart>
      <c:catAx>
        <c:axId val="6589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895808"/>
        <c:crosses val="autoZero"/>
        <c:auto val="1"/>
        <c:lblAlgn val="ctr"/>
        <c:lblOffset val="100"/>
        <c:noMultiLvlLbl val="0"/>
      </c:catAx>
      <c:valAx>
        <c:axId val="6589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89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"Физика"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Заочнй этап  14 </c:v>
                </c:pt>
              </c:strCache>
            </c:strRef>
          </c:tx>
          <c:invertIfNegative val="0"/>
          <c:cat>
            <c:strRef>
              <c:f>Лист5!$B$1:$H$1</c:f>
              <c:strCache>
                <c:ptCount val="7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Камешковский  район</c:v>
                </c:pt>
                <c:pt idx="3">
                  <c:v>округ Муром </c:v>
                </c:pt>
                <c:pt idx="4">
                  <c:v>Петушинский  район</c:v>
                </c:pt>
                <c:pt idx="5">
                  <c:v>Селивановский  район</c:v>
                </c:pt>
                <c:pt idx="6">
                  <c:v>Собинский  район</c:v>
                </c:pt>
              </c:strCache>
            </c:strRef>
          </c:cat>
          <c:val>
            <c:numRef>
              <c:f>Лист5!$B$2:$H$2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Очный этап 8</c:v>
                </c:pt>
              </c:strCache>
            </c:strRef>
          </c:tx>
          <c:invertIfNegative val="0"/>
          <c:cat>
            <c:strRef>
              <c:f>Лист5!$B$1:$H$1</c:f>
              <c:strCache>
                <c:ptCount val="7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Камешковский  район</c:v>
                </c:pt>
                <c:pt idx="3">
                  <c:v>округ Муром </c:v>
                </c:pt>
                <c:pt idx="4">
                  <c:v>Петушинский  район</c:v>
                </c:pt>
                <c:pt idx="5">
                  <c:v>Селивановский  район</c:v>
                </c:pt>
                <c:pt idx="6">
                  <c:v>Собинский  район</c:v>
                </c:pt>
              </c:strCache>
            </c:strRef>
          </c:cat>
          <c:val>
            <c:numRef>
              <c:f>Лист5!$B$3:$H$3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Победители 3</c:v>
                </c:pt>
              </c:strCache>
            </c:strRef>
          </c:tx>
          <c:invertIfNegative val="0"/>
          <c:cat>
            <c:strRef>
              <c:f>Лист5!$B$1:$H$1</c:f>
              <c:strCache>
                <c:ptCount val="7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Камешковский  район</c:v>
                </c:pt>
                <c:pt idx="3">
                  <c:v>округ Муром </c:v>
                </c:pt>
                <c:pt idx="4">
                  <c:v>Петушинский  район</c:v>
                </c:pt>
                <c:pt idx="5">
                  <c:v>Селивановский  район</c:v>
                </c:pt>
                <c:pt idx="6">
                  <c:v>Собинский  район</c:v>
                </c:pt>
              </c:strCache>
            </c:strRef>
          </c:cat>
          <c:val>
            <c:numRef>
              <c:f>Лист5!$B$4:$H$4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15360"/>
        <c:axId val="65616896"/>
        <c:axId val="0"/>
      </c:bar3DChart>
      <c:catAx>
        <c:axId val="65615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616896"/>
        <c:crosses val="autoZero"/>
        <c:auto val="1"/>
        <c:lblAlgn val="ctr"/>
        <c:lblOffset val="100"/>
        <c:noMultiLvlLbl val="0"/>
      </c:catAx>
      <c:valAx>
        <c:axId val="65616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61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"Химия"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Заочнй этап  20  </c:v>
                </c:pt>
              </c:strCache>
            </c:strRef>
          </c:tx>
          <c:invertIfNegative val="0"/>
          <c:cat>
            <c:strRef>
              <c:f>Лист6!$B$1:$K$1</c:f>
              <c:strCache>
                <c:ptCount val="10"/>
                <c:pt idx="0">
                  <c:v>г.Владимир</c:v>
                </c:pt>
                <c:pt idx="1">
                  <c:v>Гороховецкий  район</c:v>
                </c:pt>
                <c:pt idx="2">
                  <c:v>г. Гусь-Хрустальный</c:v>
                </c:pt>
                <c:pt idx="3">
                  <c:v>Ковровский район</c:v>
                </c:pt>
                <c:pt idx="4">
                  <c:v>Кольчугинский  район</c:v>
                </c:pt>
                <c:pt idx="5">
                  <c:v>Меленковский  район</c:v>
                </c:pt>
                <c:pt idx="6">
                  <c:v>округ Муром </c:v>
                </c:pt>
                <c:pt idx="7">
                  <c:v>Селивановский  район</c:v>
                </c:pt>
                <c:pt idx="8">
                  <c:v>Собинский  район</c:v>
                </c:pt>
                <c:pt idx="9">
                  <c:v>Судогодский  район</c:v>
                </c:pt>
              </c:strCache>
            </c:strRef>
          </c:cat>
          <c:val>
            <c:numRef>
              <c:f>Лист6!$B$2:$K$2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Очный этап  8 </c:v>
                </c:pt>
              </c:strCache>
            </c:strRef>
          </c:tx>
          <c:invertIfNegative val="0"/>
          <c:cat>
            <c:strRef>
              <c:f>Лист6!$B$1:$K$1</c:f>
              <c:strCache>
                <c:ptCount val="10"/>
                <c:pt idx="0">
                  <c:v>г.Владимир</c:v>
                </c:pt>
                <c:pt idx="1">
                  <c:v>Гороховецкий  район</c:v>
                </c:pt>
                <c:pt idx="2">
                  <c:v>г. Гусь-Хрустальный</c:v>
                </c:pt>
                <c:pt idx="3">
                  <c:v>Ковровский район</c:v>
                </c:pt>
                <c:pt idx="4">
                  <c:v>Кольчугинский  район</c:v>
                </c:pt>
                <c:pt idx="5">
                  <c:v>Меленковский  район</c:v>
                </c:pt>
                <c:pt idx="6">
                  <c:v>округ Муром </c:v>
                </c:pt>
                <c:pt idx="7">
                  <c:v>Селивановский  район</c:v>
                </c:pt>
                <c:pt idx="8">
                  <c:v>Собинский  район</c:v>
                </c:pt>
                <c:pt idx="9">
                  <c:v>Судогодский  район</c:v>
                </c:pt>
              </c:strCache>
            </c:strRef>
          </c:cat>
          <c:val>
            <c:numRef>
              <c:f>Лист6!$B$3:$K$3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Лист6!$A$4</c:f>
              <c:strCache>
                <c:ptCount val="1"/>
                <c:pt idx="0">
                  <c:v>Победители  4</c:v>
                </c:pt>
              </c:strCache>
            </c:strRef>
          </c:tx>
          <c:invertIfNegative val="0"/>
          <c:cat>
            <c:strRef>
              <c:f>Лист6!$B$1:$K$1</c:f>
              <c:strCache>
                <c:ptCount val="10"/>
                <c:pt idx="0">
                  <c:v>г.Владимир</c:v>
                </c:pt>
                <c:pt idx="1">
                  <c:v>Гороховецкий  район</c:v>
                </c:pt>
                <c:pt idx="2">
                  <c:v>г. Гусь-Хрустальный</c:v>
                </c:pt>
                <c:pt idx="3">
                  <c:v>Ковровский район</c:v>
                </c:pt>
                <c:pt idx="4">
                  <c:v>Кольчугинский  район</c:v>
                </c:pt>
                <c:pt idx="5">
                  <c:v>Меленковский  район</c:v>
                </c:pt>
                <c:pt idx="6">
                  <c:v>округ Муром </c:v>
                </c:pt>
                <c:pt idx="7">
                  <c:v>Селивановский  район</c:v>
                </c:pt>
                <c:pt idx="8">
                  <c:v>Собинский  район</c:v>
                </c:pt>
                <c:pt idx="9">
                  <c:v>Судогодский  район</c:v>
                </c:pt>
              </c:strCache>
            </c:strRef>
          </c:cat>
          <c:val>
            <c:numRef>
              <c:f>Лист6!$B$4:$K$4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56320"/>
        <c:axId val="65657856"/>
        <c:axId val="0"/>
      </c:bar3DChart>
      <c:catAx>
        <c:axId val="65656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657856"/>
        <c:crosses val="autoZero"/>
        <c:auto val="1"/>
        <c:lblAlgn val="ctr"/>
        <c:lblOffset val="100"/>
        <c:noMultiLvlLbl val="0"/>
      </c:catAx>
      <c:valAx>
        <c:axId val="65657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656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"Химия"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Заочнй этап  13 </c:v>
                </c:pt>
              </c:strCache>
            </c:strRef>
          </c:tx>
          <c:invertIfNegative val="0"/>
          <c:cat>
            <c:strRef>
              <c:f>Лист7!$B$1:$I$1</c:f>
              <c:strCache>
                <c:ptCount val="8"/>
                <c:pt idx="0">
                  <c:v>г.Владимир</c:v>
                </c:pt>
                <c:pt idx="1">
                  <c:v>Гусь-Хрустальный район</c:v>
                </c:pt>
                <c:pt idx="2">
                  <c:v>Камешковский  район</c:v>
                </c:pt>
                <c:pt idx="3">
                  <c:v>Ковровский район</c:v>
                </c:pt>
                <c:pt idx="4">
                  <c:v>Кольчугинский  район</c:v>
                </c:pt>
                <c:pt idx="5">
                  <c:v>округ Муром </c:v>
                </c:pt>
                <c:pt idx="6">
                  <c:v>Селивановский  район</c:v>
                </c:pt>
                <c:pt idx="7">
                  <c:v>Собинский  район</c:v>
                </c:pt>
              </c:strCache>
            </c:strRef>
          </c:cat>
          <c:val>
            <c:numRef>
              <c:f>Лист7!$B$2:$I$2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Очный этап  8</c:v>
                </c:pt>
              </c:strCache>
            </c:strRef>
          </c:tx>
          <c:invertIfNegative val="0"/>
          <c:cat>
            <c:strRef>
              <c:f>Лист7!$B$1:$I$1</c:f>
              <c:strCache>
                <c:ptCount val="8"/>
                <c:pt idx="0">
                  <c:v>г.Владимир</c:v>
                </c:pt>
                <c:pt idx="1">
                  <c:v>Гусь-Хрустальный район</c:v>
                </c:pt>
                <c:pt idx="2">
                  <c:v>Камешковский  район</c:v>
                </c:pt>
                <c:pt idx="3">
                  <c:v>Ковровский район</c:v>
                </c:pt>
                <c:pt idx="4">
                  <c:v>Кольчугинский  район</c:v>
                </c:pt>
                <c:pt idx="5">
                  <c:v>округ Муром </c:v>
                </c:pt>
                <c:pt idx="6">
                  <c:v>Селивановский  район</c:v>
                </c:pt>
                <c:pt idx="7">
                  <c:v>Собинский  район</c:v>
                </c:pt>
              </c:strCache>
            </c:strRef>
          </c:cat>
          <c:val>
            <c:numRef>
              <c:f>Лист7!$B$3:$I$3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Лист7!$A$4</c:f>
              <c:strCache>
                <c:ptCount val="1"/>
                <c:pt idx="0">
                  <c:v>Победители  3</c:v>
                </c:pt>
              </c:strCache>
            </c:strRef>
          </c:tx>
          <c:invertIfNegative val="0"/>
          <c:cat>
            <c:strRef>
              <c:f>Лист7!$B$1:$I$1</c:f>
              <c:strCache>
                <c:ptCount val="8"/>
                <c:pt idx="0">
                  <c:v>г.Владимир</c:v>
                </c:pt>
                <c:pt idx="1">
                  <c:v>Гусь-Хрустальный район</c:v>
                </c:pt>
                <c:pt idx="2">
                  <c:v>Камешковский  район</c:v>
                </c:pt>
                <c:pt idx="3">
                  <c:v>Ковровский район</c:v>
                </c:pt>
                <c:pt idx="4">
                  <c:v>Кольчугинский  район</c:v>
                </c:pt>
                <c:pt idx="5">
                  <c:v>округ Муром </c:v>
                </c:pt>
                <c:pt idx="6">
                  <c:v>Селивановский  район</c:v>
                </c:pt>
                <c:pt idx="7">
                  <c:v>Собинский  район</c:v>
                </c:pt>
              </c:strCache>
            </c:strRef>
          </c:cat>
          <c:val>
            <c:numRef>
              <c:f>Лист7!$B$4:$I$4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82912"/>
        <c:axId val="65784448"/>
        <c:axId val="0"/>
      </c:bar3DChart>
      <c:catAx>
        <c:axId val="65782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784448"/>
        <c:crosses val="autoZero"/>
        <c:auto val="1"/>
        <c:lblAlgn val="ctr"/>
        <c:lblOffset val="100"/>
        <c:noMultiLvlLbl val="0"/>
      </c:catAx>
      <c:valAx>
        <c:axId val="65784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78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"Физическая культура"</a:t>
            </a:r>
          </a:p>
        </c:rich>
      </c:tx>
      <c:layout>
        <c:manualLayout>
          <c:xMode val="edge"/>
          <c:yMode val="edge"/>
          <c:x val="0.23320144356955391"/>
          <c:y val="5.555555555555550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Лист8!$A$2</c:f>
              <c:strCache>
                <c:ptCount val="1"/>
                <c:pt idx="0">
                  <c:v>Заочнй этап  8 </c:v>
                </c:pt>
              </c:strCache>
            </c:strRef>
          </c:tx>
          <c:invertIfNegative val="0"/>
          <c:cat>
            <c:strRef>
              <c:f>Лист8!$B$1:$F$1</c:f>
              <c:strCache>
                <c:ptCount val="5"/>
                <c:pt idx="0">
                  <c:v>Гороховецкий  район</c:v>
                </c:pt>
                <c:pt idx="1">
                  <c:v>г. Ковров </c:v>
                </c:pt>
                <c:pt idx="2">
                  <c:v>Меленковский  район</c:v>
                </c:pt>
                <c:pt idx="3">
                  <c:v>округ Муром </c:v>
                </c:pt>
                <c:pt idx="4">
                  <c:v>Селивановский  район</c:v>
                </c:pt>
              </c:strCache>
            </c:strRef>
          </c:cat>
          <c:val>
            <c:numRef>
              <c:f>Лист8!$B$2:$F$2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Лист8!$A$3</c:f>
              <c:strCache>
                <c:ptCount val="1"/>
                <c:pt idx="0">
                  <c:v>Очный этап   7</c:v>
                </c:pt>
              </c:strCache>
            </c:strRef>
          </c:tx>
          <c:invertIfNegative val="0"/>
          <c:cat>
            <c:strRef>
              <c:f>Лист8!$B$1:$F$1</c:f>
              <c:strCache>
                <c:ptCount val="5"/>
                <c:pt idx="0">
                  <c:v>Гороховецкий  район</c:v>
                </c:pt>
                <c:pt idx="1">
                  <c:v>г. Ковров </c:v>
                </c:pt>
                <c:pt idx="2">
                  <c:v>Меленковский  район</c:v>
                </c:pt>
                <c:pt idx="3">
                  <c:v>округ Муром </c:v>
                </c:pt>
                <c:pt idx="4">
                  <c:v>Селивановский  район</c:v>
                </c:pt>
              </c:strCache>
            </c:strRef>
          </c:cat>
          <c:val>
            <c:numRef>
              <c:f>Лист8!$B$3:$F$3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Лист8!$A$4</c:f>
              <c:strCache>
                <c:ptCount val="1"/>
                <c:pt idx="0">
                  <c:v>Победители  3</c:v>
                </c:pt>
              </c:strCache>
            </c:strRef>
          </c:tx>
          <c:invertIfNegative val="0"/>
          <c:cat>
            <c:strRef>
              <c:f>Лист8!$B$1:$F$1</c:f>
              <c:strCache>
                <c:ptCount val="5"/>
                <c:pt idx="0">
                  <c:v>Гороховецкий  район</c:v>
                </c:pt>
                <c:pt idx="1">
                  <c:v>г. Ковров </c:v>
                </c:pt>
                <c:pt idx="2">
                  <c:v>Меленковский  район</c:v>
                </c:pt>
                <c:pt idx="3">
                  <c:v>округ Муром </c:v>
                </c:pt>
                <c:pt idx="4">
                  <c:v>Селивановский  район</c:v>
                </c:pt>
              </c:strCache>
            </c:strRef>
          </c:cat>
          <c:val>
            <c:numRef>
              <c:f>Лист8!$B$4:$F$4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98912"/>
        <c:axId val="65800448"/>
        <c:axId val="0"/>
      </c:bar3DChart>
      <c:catAx>
        <c:axId val="6579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800448"/>
        <c:crosses val="autoZero"/>
        <c:auto val="1"/>
        <c:lblAlgn val="ctr"/>
        <c:lblOffset val="100"/>
        <c:noMultiLvlLbl val="0"/>
      </c:catAx>
      <c:valAx>
        <c:axId val="65800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79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Обучено всего слушателей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Обучено всего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2161164652250479"/>
                  <c:y val="-0.17135935410988021"/>
                </c:manualLayout>
              </c:layout>
              <c:tx>
                <c:rich>
                  <a:bodyPr/>
                  <a:lstStyle/>
                  <a:p>
                    <a:r>
                      <a:rPr lang="ru-RU" sz="1800" b="1"/>
                      <a:t>курсы ПК
62%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8220277936070214"/>
                  <c:y val="4.1098023567941823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Семинары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592104555791401"/>
                  <c:y val="0.12272706047986016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Дистанционные КПК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курсы ПК</c:v>
                </c:pt>
                <c:pt idx="2">
                  <c:v>Семинары</c:v>
                </c:pt>
                <c:pt idx="3">
                  <c:v>Дистанционные КПК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221</c:v>
                </c:pt>
                <c:pt idx="2">
                  <c:v>116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Всего обучено педагогов ОО ПО за  2016-2017 уч. год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868635455275253E-2"/>
          <c:y val="0.22560580939478336"/>
          <c:w val="0.82727791347122825"/>
          <c:h val="0.54964206368797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обучено педагогов ОО СПО за 1 полугодие 2014-2015 уч.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74%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2"/>
                <c:pt idx="0">
                  <c:v>мастера производственного обучения</c:v>
                </c:pt>
                <c:pt idx="1">
                  <c:v>преподаватели дисциплин профессионального цикла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0.74000000000000077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65405692098579871"/>
          <c:y val="0.3707734262173043"/>
          <c:w val="0.32587291258572537"/>
          <c:h val="0.2818048490186789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педагогов КПК</c:v>
                </c:pt>
              </c:strCache>
            </c:strRef>
          </c:tx>
          <c:dLbls>
            <c:dLbl>
              <c:idx val="0"/>
              <c:layout>
                <c:manualLayout>
                  <c:x val="-9.8608923884514546E-2"/>
                  <c:y val="-0.2721625421822273"/>
                </c:manualLayout>
              </c:layout>
              <c:tx>
                <c:rich>
                  <a:bodyPr/>
                  <a:lstStyle/>
                  <a:p>
                    <a:r>
                      <a:rPr lang="en-US" sz="2000" b="1"/>
                      <a:t>97%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242016622922143E-2"/>
                  <c:y val="1.7297837770278714E-3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Удовлетворен полностью</c:v>
                </c:pt>
                <c:pt idx="1">
                  <c:v>Частично</c:v>
                </c:pt>
                <c:pt idx="2">
                  <c:v>Неудовлетворен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0.97000000000000064</c:v>
                </c:pt>
                <c:pt idx="1">
                  <c:v>3.0000000000000002E-2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90802898784419E-2"/>
          <c:y val="0.24946768722540946"/>
          <c:w val="0.82494600886610114"/>
          <c:h val="0.52835370144617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Наиболее результативные формы занятий на курсах ПК.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/>
                      <a:t>88%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Лекции</c:v>
                </c:pt>
                <c:pt idx="1">
                  <c:v>Практика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2727096826207305"/>
          <c:y val="0.31000387747188851"/>
          <c:w val="0.2553556743973559"/>
          <c:h val="0.394835884480824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г.ГусьХрустальный</c:v>
                </c:pt>
                <c:pt idx="5">
                  <c:v>Гусь-Хрустальный район</c:v>
                </c:pt>
                <c:pt idx="6">
                  <c:v>Камешковской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24.4</c:v>
                </c:pt>
                <c:pt idx="1">
                  <c:v>28.3</c:v>
                </c:pt>
                <c:pt idx="2">
                  <c:v>23.9</c:v>
                </c:pt>
                <c:pt idx="3">
                  <c:v>26.1</c:v>
                </c:pt>
                <c:pt idx="4">
                  <c:v>57.4</c:v>
                </c:pt>
                <c:pt idx="5">
                  <c:v>27</c:v>
                </c:pt>
                <c:pt idx="6">
                  <c:v>46.1</c:v>
                </c:pt>
                <c:pt idx="7">
                  <c:v>18.8</c:v>
                </c:pt>
                <c:pt idx="8">
                  <c:v>26.2</c:v>
                </c:pt>
                <c:pt idx="9">
                  <c:v>22.7</c:v>
                </c:pt>
                <c:pt idx="10">
                  <c:v>15</c:v>
                </c:pt>
                <c:pt idx="11">
                  <c:v>19.600000000000001</c:v>
                </c:pt>
                <c:pt idx="12">
                  <c:v>21.6</c:v>
                </c:pt>
                <c:pt idx="13">
                  <c:v>31.4</c:v>
                </c:pt>
                <c:pt idx="14">
                  <c:v>34.9</c:v>
                </c:pt>
                <c:pt idx="15">
                  <c:v>32.700000000000003</c:v>
                </c:pt>
                <c:pt idx="16">
                  <c:v>17.5</c:v>
                </c:pt>
                <c:pt idx="17">
                  <c:v>23</c:v>
                </c:pt>
                <c:pt idx="18">
                  <c:v>33.4</c:v>
                </c:pt>
                <c:pt idx="19">
                  <c:v>48.2</c:v>
                </c:pt>
                <c:pt idx="20">
                  <c:v>32.1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г.ГусьХрустальный</c:v>
                </c:pt>
                <c:pt idx="5">
                  <c:v>Гусь-Хрустальный район</c:v>
                </c:pt>
                <c:pt idx="6">
                  <c:v>Камешковской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11.4</c:v>
                </c:pt>
                <c:pt idx="1">
                  <c:v>23.3</c:v>
                </c:pt>
                <c:pt idx="2">
                  <c:v>20.100000000000001</c:v>
                </c:pt>
                <c:pt idx="3">
                  <c:v>20.9</c:v>
                </c:pt>
                <c:pt idx="4">
                  <c:v>21</c:v>
                </c:pt>
                <c:pt idx="5">
                  <c:v>21.5</c:v>
                </c:pt>
                <c:pt idx="6">
                  <c:v>34</c:v>
                </c:pt>
                <c:pt idx="7">
                  <c:v>18.5</c:v>
                </c:pt>
                <c:pt idx="8">
                  <c:v>21.2</c:v>
                </c:pt>
                <c:pt idx="9">
                  <c:v>30.5</c:v>
                </c:pt>
                <c:pt idx="10">
                  <c:v>60.2</c:v>
                </c:pt>
                <c:pt idx="11">
                  <c:v>20.8</c:v>
                </c:pt>
                <c:pt idx="12">
                  <c:v>15</c:v>
                </c:pt>
                <c:pt idx="13">
                  <c:v>20.6</c:v>
                </c:pt>
                <c:pt idx="14">
                  <c:v>27.3</c:v>
                </c:pt>
                <c:pt idx="15">
                  <c:v>27.3</c:v>
                </c:pt>
                <c:pt idx="16">
                  <c:v>20.8</c:v>
                </c:pt>
                <c:pt idx="17">
                  <c:v>28.2</c:v>
                </c:pt>
                <c:pt idx="18">
                  <c:v>25.8</c:v>
                </c:pt>
                <c:pt idx="19">
                  <c:v>39.300000000000004</c:v>
                </c:pt>
                <c:pt idx="20">
                  <c:v>40.5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г.ГусьХрустальный</c:v>
                </c:pt>
                <c:pt idx="5">
                  <c:v>Гусь-Хрустальный район</c:v>
                </c:pt>
                <c:pt idx="6">
                  <c:v>Камешковской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34.700000000000003</c:v>
                </c:pt>
                <c:pt idx="1">
                  <c:v>18.8</c:v>
                </c:pt>
                <c:pt idx="2">
                  <c:v>15.5</c:v>
                </c:pt>
                <c:pt idx="3">
                  <c:v>18.2</c:v>
                </c:pt>
                <c:pt idx="4">
                  <c:v>8.5</c:v>
                </c:pt>
                <c:pt idx="5">
                  <c:v>12.7</c:v>
                </c:pt>
                <c:pt idx="6">
                  <c:v>30.7</c:v>
                </c:pt>
                <c:pt idx="7">
                  <c:v>24.6</c:v>
                </c:pt>
                <c:pt idx="8">
                  <c:v>18.3</c:v>
                </c:pt>
                <c:pt idx="9">
                  <c:v>22.6</c:v>
                </c:pt>
                <c:pt idx="10">
                  <c:v>9.9</c:v>
                </c:pt>
                <c:pt idx="11">
                  <c:v>15.3</c:v>
                </c:pt>
                <c:pt idx="12">
                  <c:v>6.3</c:v>
                </c:pt>
                <c:pt idx="13">
                  <c:v>28.1</c:v>
                </c:pt>
                <c:pt idx="14">
                  <c:v>25.1</c:v>
                </c:pt>
                <c:pt idx="15">
                  <c:v>24.5</c:v>
                </c:pt>
                <c:pt idx="16">
                  <c:v>16.3</c:v>
                </c:pt>
                <c:pt idx="17">
                  <c:v>26</c:v>
                </c:pt>
                <c:pt idx="18">
                  <c:v>27.6</c:v>
                </c:pt>
                <c:pt idx="19">
                  <c:v>27.9</c:v>
                </c:pt>
                <c:pt idx="20">
                  <c:v>17.7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992576"/>
        <c:axId val="105994112"/>
        <c:axId val="0"/>
      </c:bar3DChart>
      <c:catAx>
        <c:axId val="10599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4080000"/>
          <a:lstStyle/>
          <a:p>
            <a:pPr>
              <a:defRPr/>
            </a:pPr>
            <a:endParaRPr lang="ru-RU"/>
          </a:p>
        </c:txPr>
        <c:crossAx val="105994112"/>
        <c:crosses val="autoZero"/>
        <c:auto val="1"/>
        <c:lblAlgn val="ctr"/>
        <c:lblOffset val="100"/>
        <c:noMultiLvlLbl val="0"/>
      </c:catAx>
      <c:valAx>
        <c:axId val="105994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599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13775882181397"/>
          <c:y val="4.9224471941007999E-2"/>
          <c:w val="0.14028816710411199"/>
          <c:h val="0.2546889209271378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  <a:tileRect/>
    </a:gradFill>
    <a:ln cap="rnd">
      <a:round/>
    </a:ln>
    <a:effectLst>
      <a:outerShdw blurRad="50800" dist="38100" dir="42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г.ГусьХрустальный</c:v>
                </c:pt>
                <c:pt idx="5">
                  <c:v>Гусь-Хрустальный район</c:v>
                </c:pt>
                <c:pt idx="6">
                  <c:v>Камешковской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Лист1!$B$2:$B$22</c:f>
              <c:numCache>
                <c:formatCode>0.0</c:formatCode>
                <c:ptCount val="21"/>
                <c:pt idx="0">
                  <c:v>12.611806797853308</c:v>
                </c:pt>
                <c:pt idx="1">
                  <c:v>15.888066604995373</c:v>
                </c:pt>
                <c:pt idx="2">
                  <c:v>28.304093567251492</c:v>
                </c:pt>
                <c:pt idx="3">
                  <c:v>22.608695652173889</c:v>
                </c:pt>
                <c:pt idx="4">
                  <c:v>19.858156028368796</c:v>
                </c:pt>
                <c:pt idx="5">
                  <c:v>43.983957219251295</c:v>
                </c:pt>
                <c:pt idx="6">
                  <c:v>35.082872928176904</c:v>
                </c:pt>
                <c:pt idx="7">
                  <c:v>23.091603053435112</c:v>
                </c:pt>
                <c:pt idx="8">
                  <c:v>12.357723577235772</c:v>
                </c:pt>
                <c:pt idx="9">
                  <c:v>32.678132678132769</c:v>
                </c:pt>
                <c:pt idx="10">
                  <c:v>20.639534883720895</c:v>
                </c:pt>
                <c:pt idx="11">
                  <c:v>21.412803532008827</c:v>
                </c:pt>
                <c:pt idx="12">
                  <c:v>12.768031189083818</c:v>
                </c:pt>
                <c:pt idx="13">
                  <c:v>33.823529411764618</c:v>
                </c:pt>
                <c:pt idx="14">
                  <c:v>13.950276243093922</c:v>
                </c:pt>
                <c:pt idx="15">
                  <c:v>41.414141414141326</c:v>
                </c:pt>
                <c:pt idx="16">
                  <c:v>51.327433628318545</c:v>
                </c:pt>
                <c:pt idx="17">
                  <c:v>22.884012539184909</c:v>
                </c:pt>
                <c:pt idx="18">
                  <c:v>35.458786936236329</c:v>
                </c:pt>
                <c:pt idx="19">
                  <c:v>61.656441717791303</c:v>
                </c:pt>
                <c:pt idx="20">
                  <c:v>27.348643006262986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г.ГусьХрустальный</c:v>
                </c:pt>
                <c:pt idx="5">
                  <c:v>Гусь-Хрустальный район</c:v>
                </c:pt>
                <c:pt idx="6">
                  <c:v>Камешковской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13.1</c:v>
                </c:pt>
                <c:pt idx="1">
                  <c:v>23.2</c:v>
                </c:pt>
                <c:pt idx="2">
                  <c:v>24.9</c:v>
                </c:pt>
                <c:pt idx="3">
                  <c:v>17.3</c:v>
                </c:pt>
                <c:pt idx="4">
                  <c:v>24</c:v>
                </c:pt>
                <c:pt idx="5">
                  <c:v>43.2</c:v>
                </c:pt>
                <c:pt idx="6">
                  <c:v>33.4</c:v>
                </c:pt>
                <c:pt idx="7">
                  <c:v>21</c:v>
                </c:pt>
                <c:pt idx="8">
                  <c:v>20.7</c:v>
                </c:pt>
                <c:pt idx="9">
                  <c:v>48.2</c:v>
                </c:pt>
                <c:pt idx="10">
                  <c:v>23.2</c:v>
                </c:pt>
                <c:pt idx="11">
                  <c:v>24.8</c:v>
                </c:pt>
                <c:pt idx="12">
                  <c:v>27</c:v>
                </c:pt>
                <c:pt idx="13">
                  <c:v>71.900000000000006</c:v>
                </c:pt>
                <c:pt idx="14">
                  <c:v>21.9</c:v>
                </c:pt>
                <c:pt idx="15">
                  <c:v>63</c:v>
                </c:pt>
                <c:pt idx="16">
                  <c:v>57.9</c:v>
                </c:pt>
                <c:pt idx="17">
                  <c:v>31.5</c:v>
                </c:pt>
                <c:pt idx="18">
                  <c:v>42.9</c:v>
                </c:pt>
                <c:pt idx="19">
                  <c:v>79.400000000000006</c:v>
                </c:pt>
                <c:pt idx="20">
                  <c:v>21.6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shape val="cylinder"/>
        <c:axId val="106010880"/>
        <c:axId val="106024960"/>
        <c:axId val="0"/>
      </c:bar3DChart>
      <c:catAx>
        <c:axId val="106010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4080000"/>
          <a:lstStyle/>
          <a:p>
            <a:pPr>
              <a:defRPr/>
            </a:pPr>
            <a:endParaRPr lang="ru-RU"/>
          </a:p>
        </c:txPr>
        <c:crossAx val="106024960"/>
        <c:crosses val="autoZero"/>
        <c:auto val="1"/>
        <c:lblAlgn val="ctr"/>
        <c:lblOffset val="100"/>
        <c:noMultiLvlLbl val="0"/>
      </c:catAx>
      <c:valAx>
        <c:axId val="10602496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0601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  <a:tileRect/>
    </a:gradFill>
    <a:ln cap="rnd">
      <a:round/>
    </a:ln>
    <a:effectLst>
      <a:outerShdw blurRad="50800" dist="38100" dir="42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Гусь-Хрустальный</c:v>
                </c:pt>
                <c:pt idx="5">
                  <c:v>Гусь-Хрустальный район</c:v>
                </c:pt>
                <c:pt idx="6">
                  <c:v>Камешковский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 </c:v>
                </c:pt>
                <c:pt idx="21">
                  <c:v>Учреждения СПО</c:v>
                </c:pt>
                <c:pt idx="22">
                  <c:v>Школы-интернаты</c:v>
                </c:pt>
                <c:pt idx="23">
                  <c:v>Дополнительное образование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4</c:v>
                </c:pt>
                <c:pt idx="4">
                  <c:v>1</c:v>
                </c:pt>
                <c:pt idx="5">
                  <c:v>35</c:v>
                </c:pt>
                <c:pt idx="6">
                  <c:v>2</c:v>
                </c:pt>
                <c:pt idx="7">
                  <c:v>5</c:v>
                </c:pt>
                <c:pt idx="8">
                  <c:v>7</c:v>
                </c:pt>
                <c:pt idx="9">
                  <c:v>7</c:v>
                </c:pt>
                <c:pt idx="10">
                  <c:v>5</c:v>
                </c:pt>
                <c:pt idx="11">
                  <c:v>3</c:v>
                </c:pt>
                <c:pt idx="12">
                  <c:v>7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3</c:v>
                </c:pt>
                <c:pt idx="18">
                  <c:v>11</c:v>
                </c:pt>
                <c:pt idx="19">
                  <c:v>22</c:v>
                </c:pt>
                <c:pt idx="20">
                  <c:v>3</c:v>
                </c:pt>
                <c:pt idx="21">
                  <c:v>13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Гусь-Хрустальный</c:v>
                </c:pt>
                <c:pt idx="5">
                  <c:v>Гусь-Хрустальный район</c:v>
                </c:pt>
                <c:pt idx="6">
                  <c:v>Камешковский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 </c:v>
                </c:pt>
                <c:pt idx="21">
                  <c:v>Учреждения СПО</c:v>
                </c:pt>
                <c:pt idx="22">
                  <c:v>Школы-интернаты</c:v>
                </c:pt>
                <c:pt idx="23">
                  <c:v>Дополнительное образование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3</c:v>
                </c:pt>
                <c:pt idx="1">
                  <c:v>12</c:v>
                </c:pt>
                <c:pt idx="2">
                  <c:v>20</c:v>
                </c:pt>
                <c:pt idx="3">
                  <c:v>8</c:v>
                </c:pt>
                <c:pt idx="4">
                  <c:v>5</c:v>
                </c:pt>
                <c:pt idx="5">
                  <c:v>59</c:v>
                </c:pt>
                <c:pt idx="6">
                  <c:v>3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  <c:pt idx="10">
                  <c:v>3</c:v>
                </c:pt>
                <c:pt idx="11">
                  <c:v>10</c:v>
                </c:pt>
                <c:pt idx="12">
                  <c:v>13</c:v>
                </c:pt>
                <c:pt idx="13">
                  <c:v>1</c:v>
                </c:pt>
                <c:pt idx="14">
                  <c:v>2</c:v>
                </c:pt>
                <c:pt idx="15">
                  <c:v>4</c:v>
                </c:pt>
                <c:pt idx="16">
                  <c:v>3</c:v>
                </c:pt>
                <c:pt idx="17">
                  <c:v>5</c:v>
                </c:pt>
                <c:pt idx="18">
                  <c:v>8</c:v>
                </c:pt>
                <c:pt idx="19">
                  <c:v>15</c:v>
                </c:pt>
                <c:pt idx="20">
                  <c:v>4</c:v>
                </c:pt>
                <c:pt idx="21">
                  <c:v>6</c:v>
                </c:pt>
                <c:pt idx="22">
                  <c:v>1</c:v>
                </c:pt>
                <c:pt idx="2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Лист1!$A$2:$A$25</c:f>
              <c:strCache>
                <c:ptCount val="24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Гусь-Хрустальный</c:v>
                </c:pt>
                <c:pt idx="5">
                  <c:v>Гусь-Хрустальный район</c:v>
                </c:pt>
                <c:pt idx="6">
                  <c:v>Камешковский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 </c:v>
                </c:pt>
                <c:pt idx="21">
                  <c:v>Учреждения СПО</c:v>
                </c:pt>
                <c:pt idx="22">
                  <c:v>Школы-интернаты</c:v>
                </c:pt>
                <c:pt idx="23">
                  <c:v>Дополнительное образование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3</c:v>
                </c:pt>
                <c:pt idx="1">
                  <c:v>15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26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44</c:v>
                </c:pt>
                <c:pt idx="13">
                  <c:v>2</c:v>
                </c:pt>
                <c:pt idx="14">
                  <c:v>0</c:v>
                </c:pt>
                <c:pt idx="15">
                  <c:v>7</c:v>
                </c:pt>
                <c:pt idx="16">
                  <c:v>18</c:v>
                </c:pt>
                <c:pt idx="17">
                  <c:v>6</c:v>
                </c:pt>
                <c:pt idx="18">
                  <c:v>12</c:v>
                </c:pt>
                <c:pt idx="19">
                  <c:v>14</c:v>
                </c:pt>
                <c:pt idx="20">
                  <c:v>1</c:v>
                </c:pt>
                <c:pt idx="21">
                  <c:v>9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shape val="box"/>
        <c:axId val="105768832"/>
        <c:axId val="105770368"/>
        <c:axId val="0"/>
      </c:bar3DChart>
      <c:catAx>
        <c:axId val="10576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3180000"/>
          <a:lstStyle/>
          <a:p>
            <a:pPr>
              <a:defRPr sz="900"/>
            </a:pPr>
            <a:endParaRPr lang="ru-RU"/>
          </a:p>
        </c:txPr>
        <c:crossAx val="105770368"/>
        <c:crosses val="autoZero"/>
        <c:auto val="1"/>
        <c:lblAlgn val="ctr"/>
        <c:lblOffset val="100"/>
        <c:noMultiLvlLbl val="0"/>
      </c:catAx>
      <c:valAx>
        <c:axId val="1057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6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Закончили обучение в 2016-2017  уч.году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Закончили обучение в 2016-2017 уч.году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Руководители ОУ</c:v>
                </c:pt>
                <c:pt idx="1">
                  <c:v>Учителя-предметники</c:v>
                </c:pt>
                <c:pt idx="2">
                  <c:v>Учителя начальных классов</c:v>
                </c:pt>
                <c:pt idx="3">
                  <c:v>Педагоги ДОУ</c:v>
                </c:pt>
                <c:pt idx="4">
                  <c:v>Педагоги системы ПО</c:v>
                </c:pt>
                <c:pt idx="5">
                  <c:v>Логопеды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91</c:v>
                </c:pt>
                <c:pt idx="2">
                  <c:v>42</c:v>
                </c:pt>
                <c:pt idx="3">
                  <c:v>14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2015%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Гусь-Хрустальный</c:v>
                </c:pt>
                <c:pt idx="5">
                  <c:v>Гусь-Хрустальный район</c:v>
                </c:pt>
                <c:pt idx="6">
                  <c:v>Камешковский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25</c:v>
                </c:pt>
                <c:pt idx="1">
                  <c:v>27</c:v>
                </c:pt>
                <c:pt idx="2">
                  <c:v>24</c:v>
                </c:pt>
                <c:pt idx="3">
                  <c:v>19</c:v>
                </c:pt>
                <c:pt idx="4">
                  <c:v>35</c:v>
                </c:pt>
                <c:pt idx="5">
                  <c:v>26</c:v>
                </c:pt>
                <c:pt idx="6">
                  <c:v>42</c:v>
                </c:pt>
                <c:pt idx="7">
                  <c:v>16</c:v>
                </c:pt>
                <c:pt idx="8">
                  <c:v>33</c:v>
                </c:pt>
                <c:pt idx="9">
                  <c:v>24</c:v>
                </c:pt>
                <c:pt idx="10">
                  <c:v>49</c:v>
                </c:pt>
                <c:pt idx="11">
                  <c:v>7</c:v>
                </c:pt>
                <c:pt idx="12">
                  <c:v>32</c:v>
                </c:pt>
                <c:pt idx="13">
                  <c:v>26</c:v>
                </c:pt>
                <c:pt idx="14">
                  <c:v>41</c:v>
                </c:pt>
                <c:pt idx="15">
                  <c:v>50</c:v>
                </c:pt>
                <c:pt idx="16">
                  <c:v>44</c:v>
                </c:pt>
                <c:pt idx="17">
                  <c:v>39</c:v>
                </c:pt>
                <c:pt idx="18">
                  <c:v>33</c:v>
                </c:pt>
                <c:pt idx="19">
                  <c:v>34</c:v>
                </c:pt>
                <c:pt idx="2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2016%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Гусь-Хрустальный</c:v>
                </c:pt>
                <c:pt idx="5">
                  <c:v>Гусь-Хрустальный район</c:v>
                </c:pt>
                <c:pt idx="6">
                  <c:v>Камешковский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10</c:v>
                </c:pt>
                <c:pt idx="1">
                  <c:v>25</c:v>
                </c:pt>
                <c:pt idx="2">
                  <c:v>24</c:v>
                </c:pt>
                <c:pt idx="3">
                  <c:v>19</c:v>
                </c:pt>
                <c:pt idx="4">
                  <c:v>28</c:v>
                </c:pt>
                <c:pt idx="5">
                  <c:v>11</c:v>
                </c:pt>
                <c:pt idx="6">
                  <c:v>46</c:v>
                </c:pt>
                <c:pt idx="7">
                  <c:v>26</c:v>
                </c:pt>
                <c:pt idx="8">
                  <c:v>21</c:v>
                </c:pt>
                <c:pt idx="9">
                  <c:v>35</c:v>
                </c:pt>
                <c:pt idx="10">
                  <c:v>17</c:v>
                </c:pt>
                <c:pt idx="11">
                  <c:v>23</c:v>
                </c:pt>
                <c:pt idx="12">
                  <c:v>18</c:v>
                </c:pt>
                <c:pt idx="13">
                  <c:v>10</c:v>
                </c:pt>
                <c:pt idx="14">
                  <c:v>34</c:v>
                </c:pt>
                <c:pt idx="15">
                  <c:v>34</c:v>
                </c:pt>
                <c:pt idx="16">
                  <c:v>58</c:v>
                </c:pt>
                <c:pt idx="17">
                  <c:v>28</c:v>
                </c:pt>
                <c:pt idx="18">
                  <c:v>23</c:v>
                </c:pt>
                <c:pt idx="19">
                  <c:v>19</c:v>
                </c:pt>
                <c:pt idx="2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2017%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Александровский район</c:v>
                </c:pt>
                <c:pt idx="1">
                  <c:v>Владимир</c:v>
                </c:pt>
                <c:pt idx="2">
                  <c:v>Вязниковский район</c:v>
                </c:pt>
                <c:pt idx="3">
                  <c:v>Гороховецкий район</c:v>
                </c:pt>
                <c:pt idx="4">
                  <c:v>Гусь-Хрустальный</c:v>
                </c:pt>
                <c:pt idx="5">
                  <c:v>Гусь-Хрустальный район</c:v>
                </c:pt>
                <c:pt idx="6">
                  <c:v>Камешковский район</c:v>
                </c:pt>
                <c:pt idx="7">
                  <c:v>Киржачский район</c:v>
                </c:pt>
                <c:pt idx="8">
                  <c:v>Ковров</c:v>
                </c:pt>
                <c:pt idx="9">
                  <c:v>Ковровский район</c:v>
                </c:pt>
                <c:pt idx="10">
                  <c:v>Кольчугинский район</c:v>
                </c:pt>
                <c:pt idx="11">
                  <c:v>Меленковский район</c:v>
                </c:pt>
                <c:pt idx="12">
                  <c:v>Муром</c:v>
                </c:pt>
                <c:pt idx="13">
                  <c:v>Муромский район</c:v>
                </c:pt>
                <c:pt idx="14">
                  <c:v>Петушинский район</c:v>
                </c:pt>
                <c:pt idx="15">
                  <c:v>Радужный</c:v>
                </c:pt>
                <c:pt idx="16">
                  <c:v>Селивановский район</c:v>
                </c:pt>
                <c:pt idx="17">
                  <c:v>Собинский район</c:v>
                </c:pt>
                <c:pt idx="18">
                  <c:v>Судогодский район</c:v>
                </c:pt>
                <c:pt idx="19">
                  <c:v>Суздальский район</c:v>
                </c:pt>
                <c:pt idx="20">
                  <c:v>Юрьев-Польский район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</c:v>
                </c:pt>
                <c:pt idx="1">
                  <c:v>12</c:v>
                </c:pt>
                <c:pt idx="2">
                  <c:v>12</c:v>
                </c:pt>
                <c:pt idx="3">
                  <c:v>15</c:v>
                </c:pt>
                <c:pt idx="4">
                  <c:v>1</c:v>
                </c:pt>
                <c:pt idx="5">
                  <c:v>8</c:v>
                </c:pt>
                <c:pt idx="6">
                  <c:v>19</c:v>
                </c:pt>
                <c:pt idx="7">
                  <c:v>16</c:v>
                </c:pt>
                <c:pt idx="8">
                  <c:v>11</c:v>
                </c:pt>
                <c:pt idx="9">
                  <c:v>15</c:v>
                </c:pt>
                <c:pt idx="10">
                  <c:v>12</c:v>
                </c:pt>
                <c:pt idx="11">
                  <c:v>8</c:v>
                </c:pt>
                <c:pt idx="12">
                  <c:v>11</c:v>
                </c:pt>
                <c:pt idx="13">
                  <c:v>10</c:v>
                </c:pt>
                <c:pt idx="14">
                  <c:v>13</c:v>
                </c:pt>
                <c:pt idx="15">
                  <c:v>13</c:v>
                </c:pt>
                <c:pt idx="16">
                  <c:v>13</c:v>
                </c:pt>
                <c:pt idx="17">
                  <c:v>19</c:v>
                </c:pt>
                <c:pt idx="18">
                  <c:v>18</c:v>
                </c:pt>
                <c:pt idx="19">
                  <c:v>22</c:v>
                </c:pt>
                <c:pt idx="2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16064"/>
        <c:axId val="105817600"/>
      </c:barChart>
      <c:catAx>
        <c:axId val="10581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rot="-3960000" vert="horz" anchor="ctr" anchorCtr="0"/>
          <a:lstStyle/>
          <a:p>
            <a:pPr>
              <a:defRPr sz="800"/>
            </a:pPr>
            <a:endParaRPr lang="ru-RU"/>
          </a:p>
        </c:txPr>
        <c:crossAx val="105817600"/>
        <c:crosses val="autoZero"/>
        <c:auto val="0"/>
        <c:lblAlgn val="ctr"/>
        <c:lblOffset val="100"/>
        <c:tickLblSkip val="1"/>
        <c:tickMarkSkip val="2"/>
        <c:noMultiLvlLbl val="0"/>
      </c:catAx>
      <c:valAx>
        <c:axId val="1058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16064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139700"/>
        </a:sp3d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Владимир</c:v>
                </c:pt>
                <c:pt idx="1">
                  <c:v>Гусь-Хрустальный</c:v>
                </c:pt>
                <c:pt idx="2">
                  <c:v>Ковров</c:v>
                </c:pt>
                <c:pt idx="3">
                  <c:v>Муром</c:v>
                </c:pt>
                <c:pt idx="4">
                  <c:v>Радужный</c:v>
                </c:pt>
                <c:pt idx="5">
                  <c:v>Александровский р-н</c:v>
                </c:pt>
                <c:pt idx="6">
                  <c:v>Вязниковский р-н</c:v>
                </c:pt>
                <c:pt idx="7">
                  <c:v>Гороховецкий р-н</c:v>
                </c:pt>
                <c:pt idx="8">
                  <c:v>Гусь-Хрустальный р-н</c:v>
                </c:pt>
                <c:pt idx="9">
                  <c:v>Ковровский р-н</c:v>
                </c:pt>
                <c:pt idx="10">
                  <c:v>Кольчугинский р-н</c:v>
                </c:pt>
                <c:pt idx="11">
                  <c:v>Камешковский р-н</c:v>
                </c:pt>
                <c:pt idx="12">
                  <c:v>Киржачский р-н</c:v>
                </c:pt>
                <c:pt idx="13">
                  <c:v>Муромский р-н</c:v>
                </c:pt>
                <c:pt idx="14">
                  <c:v>Меленковский р-н</c:v>
                </c:pt>
                <c:pt idx="15">
                  <c:v>Петушинский р-н</c:v>
                </c:pt>
                <c:pt idx="16">
                  <c:v>Собинский р-н</c:v>
                </c:pt>
                <c:pt idx="17">
                  <c:v>Суздальский р-н</c:v>
                </c:pt>
                <c:pt idx="18">
                  <c:v>Судогодский р-н</c:v>
                </c:pt>
                <c:pt idx="19">
                  <c:v>Селивановский р-н</c:v>
                </c:pt>
                <c:pt idx="20">
                  <c:v>Юрьев-Польский р-н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365</c:v>
                </c:pt>
                <c:pt idx="1">
                  <c:v>94</c:v>
                </c:pt>
                <c:pt idx="2">
                  <c:v>137</c:v>
                </c:pt>
                <c:pt idx="3">
                  <c:v>107</c:v>
                </c:pt>
                <c:pt idx="4">
                  <c:v>19</c:v>
                </c:pt>
                <c:pt idx="5">
                  <c:v>93</c:v>
                </c:pt>
                <c:pt idx="6">
                  <c:v>210</c:v>
                </c:pt>
                <c:pt idx="7">
                  <c:v>33</c:v>
                </c:pt>
                <c:pt idx="8">
                  <c:v>145</c:v>
                </c:pt>
                <c:pt idx="9">
                  <c:v>37</c:v>
                </c:pt>
                <c:pt idx="10">
                  <c:v>55</c:v>
                </c:pt>
                <c:pt idx="11">
                  <c:v>71</c:v>
                </c:pt>
                <c:pt idx="12">
                  <c:v>35</c:v>
                </c:pt>
                <c:pt idx="13">
                  <c:v>8</c:v>
                </c:pt>
                <c:pt idx="14">
                  <c:v>183</c:v>
                </c:pt>
                <c:pt idx="15">
                  <c:v>79</c:v>
                </c:pt>
                <c:pt idx="16">
                  <c:v>62</c:v>
                </c:pt>
                <c:pt idx="17">
                  <c:v>74</c:v>
                </c:pt>
                <c:pt idx="18">
                  <c:v>83</c:v>
                </c:pt>
                <c:pt idx="19">
                  <c:v>22</c:v>
                </c:pt>
                <c:pt idx="2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Владимир</c:v>
                </c:pt>
                <c:pt idx="1">
                  <c:v>Гусь-Хрустальный</c:v>
                </c:pt>
                <c:pt idx="2">
                  <c:v>Ковров</c:v>
                </c:pt>
                <c:pt idx="3">
                  <c:v>Муром</c:v>
                </c:pt>
                <c:pt idx="4">
                  <c:v>Радужный</c:v>
                </c:pt>
                <c:pt idx="5">
                  <c:v>Александровский р-н</c:v>
                </c:pt>
                <c:pt idx="6">
                  <c:v>Вязниковский р-н</c:v>
                </c:pt>
                <c:pt idx="7">
                  <c:v>Гороховецкий р-н</c:v>
                </c:pt>
                <c:pt idx="8">
                  <c:v>Гусь-Хрустальный р-н</c:v>
                </c:pt>
                <c:pt idx="9">
                  <c:v>Ковровский р-н</c:v>
                </c:pt>
                <c:pt idx="10">
                  <c:v>Кольчугинский р-н</c:v>
                </c:pt>
                <c:pt idx="11">
                  <c:v>Камешковский р-н</c:v>
                </c:pt>
                <c:pt idx="12">
                  <c:v>Киржачский р-н</c:v>
                </c:pt>
                <c:pt idx="13">
                  <c:v>Муромский р-н</c:v>
                </c:pt>
                <c:pt idx="14">
                  <c:v>Меленковский р-н</c:v>
                </c:pt>
                <c:pt idx="15">
                  <c:v>Петушинский р-н</c:v>
                </c:pt>
                <c:pt idx="16">
                  <c:v>Собинский р-н</c:v>
                </c:pt>
                <c:pt idx="17">
                  <c:v>Суздальский р-н</c:v>
                </c:pt>
                <c:pt idx="18">
                  <c:v>Судогодский р-н</c:v>
                </c:pt>
                <c:pt idx="19">
                  <c:v>Селивановский р-н</c:v>
                </c:pt>
                <c:pt idx="20">
                  <c:v>Юрьев-Польский р-н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450</c:v>
                </c:pt>
                <c:pt idx="1">
                  <c:v>167</c:v>
                </c:pt>
                <c:pt idx="2">
                  <c:v>185</c:v>
                </c:pt>
                <c:pt idx="3">
                  <c:v>215</c:v>
                </c:pt>
                <c:pt idx="4">
                  <c:v>26</c:v>
                </c:pt>
                <c:pt idx="5">
                  <c:v>118</c:v>
                </c:pt>
                <c:pt idx="6">
                  <c:v>85</c:v>
                </c:pt>
                <c:pt idx="7">
                  <c:v>27</c:v>
                </c:pt>
                <c:pt idx="8">
                  <c:v>120</c:v>
                </c:pt>
                <c:pt idx="9">
                  <c:v>47</c:v>
                </c:pt>
                <c:pt idx="10">
                  <c:v>37</c:v>
                </c:pt>
                <c:pt idx="11">
                  <c:v>94</c:v>
                </c:pt>
                <c:pt idx="12">
                  <c:v>46</c:v>
                </c:pt>
                <c:pt idx="13">
                  <c:v>34</c:v>
                </c:pt>
                <c:pt idx="14">
                  <c:v>50</c:v>
                </c:pt>
                <c:pt idx="15">
                  <c:v>124</c:v>
                </c:pt>
                <c:pt idx="16">
                  <c:v>62</c:v>
                </c:pt>
                <c:pt idx="17">
                  <c:v>80</c:v>
                </c:pt>
                <c:pt idx="18">
                  <c:v>105</c:v>
                </c:pt>
                <c:pt idx="19">
                  <c:v>17</c:v>
                </c:pt>
                <c:pt idx="20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Владимир</c:v>
                </c:pt>
                <c:pt idx="1">
                  <c:v>Гусь-Хрустальный</c:v>
                </c:pt>
                <c:pt idx="2">
                  <c:v>Ковров</c:v>
                </c:pt>
                <c:pt idx="3">
                  <c:v>Муром</c:v>
                </c:pt>
                <c:pt idx="4">
                  <c:v>Радужный</c:v>
                </c:pt>
                <c:pt idx="5">
                  <c:v>Александровский р-н</c:v>
                </c:pt>
                <c:pt idx="6">
                  <c:v>Вязниковский р-н</c:v>
                </c:pt>
                <c:pt idx="7">
                  <c:v>Гороховецкий р-н</c:v>
                </c:pt>
                <c:pt idx="8">
                  <c:v>Гусь-Хрустальный р-н</c:v>
                </c:pt>
                <c:pt idx="9">
                  <c:v>Ковровский р-н</c:v>
                </c:pt>
                <c:pt idx="10">
                  <c:v>Кольчугинский р-н</c:v>
                </c:pt>
                <c:pt idx="11">
                  <c:v>Камешковский р-н</c:v>
                </c:pt>
                <c:pt idx="12">
                  <c:v>Киржачский р-н</c:v>
                </c:pt>
                <c:pt idx="13">
                  <c:v>Муромский р-н</c:v>
                </c:pt>
                <c:pt idx="14">
                  <c:v>Меленковский р-н</c:v>
                </c:pt>
                <c:pt idx="15">
                  <c:v>Петушинский р-н</c:v>
                </c:pt>
                <c:pt idx="16">
                  <c:v>Собинский р-н</c:v>
                </c:pt>
                <c:pt idx="17">
                  <c:v>Суздальский р-н</c:v>
                </c:pt>
                <c:pt idx="18">
                  <c:v>Судогодский р-н</c:v>
                </c:pt>
                <c:pt idx="19">
                  <c:v>Селивановский р-н</c:v>
                </c:pt>
                <c:pt idx="20">
                  <c:v>Юрьев-Польский р-н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232</c:v>
                </c:pt>
                <c:pt idx="1">
                  <c:v>40</c:v>
                </c:pt>
                <c:pt idx="2">
                  <c:v>90</c:v>
                </c:pt>
                <c:pt idx="3">
                  <c:v>93</c:v>
                </c:pt>
                <c:pt idx="4">
                  <c:v>9</c:v>
                </c:pt>
                <c:pt idx="5">
                  <c:v>51</c:v>
                </c:pt>
                <c:pt idx="6">
                  <c:v>36</c:v>
                </c:pt>
                <c:pt idx="7">
                  <c:v>13</c:v>
                </c:pt>
                <c:pt idx="8">
                  <c:v>30</c:v>
                </c:pt>
                <c:pt idx="9">
                  <c:v>38</c:v>
                </c:pt>
                <c:pt idx="10">
                  <c:v>156</c:v>
                </c:pt>
                <c:pt idx="11">
                  <c:v>39</c:v>
                </c:pt>
                <c:pt idx="12">
                  <c:v>25</c:v>
                </c:pt>
                <c:pt idx="13">
                  <c:v>21</c:v>
                </c:pt>
                <c:pt idx="14">
                  <c:v>16</c:v>
                </c:pt>
                <c:pt idx="15">
                  <c:v>54</c:v>
                </c:pt>
                <c:pt idx="16">
                  <c:v>37</c:v>
                </c:pt>
                <c:pt idx="17">
                  <c:v>36</c:v>
                </c:pt>
                <c:pt idx="18">
                  <c:v>55</c:v>
                </c:pt>
                <c:pt idx="19">
                  <c:v>9</c:v>
                </c:pt>
                <c:pt idx="20">
                  <c:v>194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Владимир</c:v>
                </c:pt>
                <c:pt idx="1">
                  <c:v>Гусь-Хрустальный</c:v>
                </c:pt>
                <c:pt idx="2">
                  <c:v>Ковров</c:v>
                </c:pt>
                <c:pt idx="3">
                  <c:v>Муром</c:v>
                </c:pt>
                <c:pt idx="4">
                  <c:v>Радужный</c:v>
                </c:pt>
                <c:pt idx="5">
                  <c:v>Александровский р-н</c:v>
                </c:pt>
                <c:pt idx="6">
                  <c:v>Вязниковский р-н</c:v>
                </c:pt>
                <c:pt idx="7">
                  <c:v>Гороховецкий р-н</c:v>
                </c:pt>
                <c:pt idx="8">
                  <c:v>Гусь-Хрустальный р-н</c:v>
                </c:pt>
                <c:pt idx="9">
                  <c:v>Ковровский р-н</c:v>
                </c:pt>
                <c:pt idx="10">
                  <c:v>Кольчугинский р-н</c:v>
                </c:pt>
                <c:pt idx="11">
                  <c:v>Камешковский р-н</c:v>
                </c:pt>
                <c:pt idx="12">
                  <c:v>Киржачский р-н</c:v>
                </c:pt>
                <c:pt idx="13">
                  <c:v>Муромский р-н</c:v>
                </c:pt>
                <c:pt idx="14">
                  <c:v>Меленковский р-н</c:v>
                </c:pt>
                <c:pt idx="15">
                  <c:v>Петушинский р-н</c:v>
                </c:pt>
                <c:pt idx="16">
                  <c:v>Собинский р-н</c:v>
                </c:pt>
                <c:pt idx="17">
                  <c:v>Суздальский р-н</c:v>
                </c:pt>
                <c:pt idx="18">
                  <c:v>Судогодский р-н</c:v>
                </c:pt>
                <c:pt idx="19">
                  <c:v>Селивановский р-н</c:v>
                </c:pt>
                <c:pt idx="20">
                  <c:v>Юрьев-Польский р-н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269</c:v>
                </c:pt>
                <c:pt idx="1">
                  <c:v>30</c:v>
                </c:pt>
                <c:pt idx="2">
                  <c:v>128</c:v>
                </c:pt>
                <c:pt idx="3">
                  <c:v>24</c:v>
                </c:pt>
                <c:pt idx="4">
                  <c:v>29</c:v>
                </c:pt>
                <c:pt idx="5">
                  <c:v>196</c:v>
                </c:pt>
                <c:pt idx="6">
                  <c:v>43</c:v>
                </c:pt>
                <c:pt idx="7">
                  <c:v>11</c:v>
                </c:pt>
                <c:pt idx="8">
                  <c:v>38</c:v>
                </c:pt>
                <c:pt idx="9">
                  <c:v>37</c:v>
                </c:pt>
                <c:pt idx="10">
                  <c:v>25</c:v>
                </c:pt>
                <c:pt idx="11">
                  <c:v>49</c:v>
                </c:pt>
                <c:pt idx="12">
                  <c:v>53</c:v>
                </c:pt>
                <c:pt idx="13">
                  <c:v>39</c:v>
                </c:pt>
                <c:pt idx="14">
                  <c:v>14</c:v>
                </c:pt>
                <c:pt idx="15">
                  <c:v>56</c:v>
                </c:pt>
                <c:pt idx="16">
                  <c:v>48</c:v>
                </c:pt>
                <c:pt idx="17">
                  <c:v>34</c:v>
                </c:pt>
                <c:pt idx="18">
                  <c:v>47</c:v>
                </c:pt>
                <c:pt idx="19">
                  <c:v>19</c:v>
                </c:pt>
                <c:pt idx="2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931136"/>
        <c:axId val="105932672"/>
        <c:axId val="0"/>
      </c:bar3DChart>
      <c:catAx>
        <c:axId val="10593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4080000"/>
          <a:lstStyle/>
          <a:p>
            <a:pPr>
              <a:defRPr/>
            </a:pPr>
            <a:endParaRPr lang="ru-RU"/>
          </a:p>
        </c:txPr>
        <c:crossAx val="105932672"/>
        <c:crosses val="autoZero"/>
        <c:auto val="1"/>
        <c:lblAlgn val="ctr"/>
        <c:lblOffset val="100"/>
        <c:noMultiLvlLbl val="0"/>
      </c:catAx>
      <c:valAx>
        <c:axId val="10593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931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effectLst/>
                <a:latin typeface="Times New Roman" pitchFamily="18" charset="0"/>
                <a:cs typeface="Times New Roman" pitchFamily="18" charset="0"/>
              </a:rPr>
              <a:t>Количество участников и победителей </a:t>
            </a:r>
            <a:r>
              <a:rPr lang="en-US" sz="1400">
                <a:effectLst/>
                <a:latin typeface="Times New Roman" pitchFamily="18" charset="0"/>
                <a:cs typeface="Times New Roman" pitchFamily="18" charset="0"/>
              </a:rPr>
              <a:t>II</a:t>
            </a:r>
            <a:r>
              <a:rPr lang="ru-RU" sz="1400">
                <a:effectLst/>
                <a:latin typeface="Times New Roman" pitchFamily="18" charset="0"/>
                <a:cs typeface="Times New Roman" pitchFamily="18" charset="0"/>
              </a:rPr>
              <a:t> региональной</a:t>
            </a:r>
            <a:r>
              <a:rPr lang="ru-RU" sz="1400" baseline="0">
                <a:effectLst/>
                <a:latin typeface="Times New Roman" pitchFamily="18" charset="0"/>
                <a:cs typeface="Times New Roman" pitchFamily="18" charset="0"/>
              </a:rPr>
              <a:t> научно-практической конференции "Вектор познания"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Заочнй этап 121  </c:v>
                </c:pt>
              </c:strCache>
            </c:strRef>
          </c:tx>
          <c:invertIfNegative val="0"/>
          <c:cat>
            <c:strRef>
              <c:f>Лист1!$B$1:$S$1</c:f>
              <c:strCache>
                <c:ptCount val="18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Вязниковский район</c:v>
                </c:pt>
                <c:pt idx="3">
                  <c:v>Гороховецкий  район</c:v>
                </c:pt>
                <c:pt idx="4">
                  <c:v>г. Гусь-Хрустальный</c:v>
                </c:pt>
                <c:pt idx="5">
                  <c:v>Гусь-Хрустальный район</c:v>
                </c:pt>
                <c:pt idx="6">
                  <c:v>Камешковский  район</c:v>
                </c:pt>
                <c:pt idx="7">
                  <c:v>г. Ковров </c:v>
                </c:pt>
                <c:pt idx="8">
                  <c:v>Ковровский район</c:v>
                </c:pt>
                <c:pt idx="9">
                  <c:v>Кольчугинский  район</c:v>
                </c:pt>
                <c:pt idx="10">
                  <c:v>Меленковский  район</c:v>
                </c:pt>
                <c:pt idx="11">
                  <c:v>округ Муром </c:v>
                </c:pt>
                <c:pt idx="12">
                  <c:v>Петушинский  район</c:v>
                </c:pt>
                <c:pt idx="13">
                  <c:v>Радужный</c:v>
                </c:pt>
                <c:pt idx="14">
                  <c:v>Селивановский  район</c:v>
                </c:pt>
                <c:pt idx="15">
                  <c:v>Собинский  район</c:v>
                </c:pt>
                <c:pt idx="16">
                  <c:v>Судогодский  район</c:v>
                </c:pt>
                <c:pt idx="17">
                  <c:v>Юрьев-Польский  район</c:v>
                </c:pt>
              </c:strCache>
            </c:strRef>
          </c:cat>
          <c:val>
            <c:numRef>
              <c:f>Лист1!$B$2:$S$2</c:f>
              <c:numCache>
                <c:formatCode>General</c:formatCode>
                <c:ptCount val="18"/>
                <c:pt idx="0">
                  <c:v>6</c:v>
                </c:pt>
                <c:pt idx="1">
                  <c:v>28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10</c:v>
                </c:pt>
                <c:pt idx="9">
                  <c:v>3</c:v>
                </c:pt>
                <c:pt idx="10">
                  <c:v>3</c:v>
                </c:pt>
                <c:pt idx="11">
                  <c:v>16</c:v>
                </c:pt>
                <c:pt idx="12">
                  <c:v>2</c:v>
                </c:pt>
                <c:pt idx="13">
                  <c:v>2</c:v>
                </c:pt>
                <c:pt idx="14">
                  <c:v>7</c:v>
                </c:pt>
                <c:pt idx="15">
                  <c:v>9</c:v>
                </c:pt>
                <c:pt idx="16">
                  <c:v>9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Очный этап 57</c:v>
                </c:pt>
              </c:strCache>
            </c:strRef>
          </c:tx>
          <c:invertIfNegative val="0"/>
          <c:cat>
            <c:strRef>
              <c:f>Лист1!$B$1:$S$1</c:f>
              <c:strCache>
                <c:ptCount val="18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Вязниковский район</c:v>
                </c:pt>
                <c:pt idx="3">
                  <c:v>Гороховецкий  район</c:v>
                </c:pt>
                <c:pt idx="4">
                  <c:v>г. Гусь-Хрустальный</c:v>
                </c:pt>
                <c:pt idx="5">
                  <c:v>Гусь-Хрустальный район</c:v>
                </c:pt>
                <c:pt idx="6">
                  <c:v>Камешковский  район</c:v>
                </c:pt>
                <c:pt idx="7">
                  <c:v>г. Ковров </c:v>
                </c:pt>
                <c:pt idx="8">
                  <c:v>Ковровский район</c:v>
                </c:pt>
                <c:pt idx="9">
                  <c:v>Кольчугинский  район</c:v>
                </c:pt>
                <c:pt idx="10">
                  <c:v>Меленковский  район</c:v>
                </c:pt>
                <c:pt idx="11">
                  <c:v>округ Муром </c:v>
                </c:pt>
                <c:pt idx="12">
                  <c:v>Петушинский  район</c:v>
                </c:pt>
                <c:pt idx="13">
                  <c:v>Радужный</c:v>
                </c:pt>
                <c:pt idx="14">
                  <c:v>Селивановский  район</c:v>
                </c:pt>
                <c:pt idx="15">
                  <c:v>Собинский  район</c:v>
                </c:pt>
                <c:pt idx="16">
                  <c:v>Судогодский  район</c:v>
                </c:pt>
                <c:pt idx="17">
                  <c:v>Юрьев-Польский  район</c:v>
                </c:pt>
              </c:strCache>
            </c:strRef>
          </c:cat>
          <c:val>
            <c:numRef>
              <c:f>Лист1!$B$3:$S$3</c:f>
              <c:numCache>
                <c:formatCode>General</c:formatCode>
                <c:ptCount val="18"/>
                <c:pt idx="0">
                  <c:v>2</c:v>
                </c:pt>
                <c:pt idx="1">
                  <c:v>15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13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5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Победители 29</c:v>
                </c:pt>
              </c:strCache>
            </c:strRef>
          </c:tx>
          <c:invertIfNegative val="0"/>
          <c:cat>
            <c:strRef>
              <c:f>Лист1!$B$1:$S$1</c:f>
              <c:strCache>
                <c:ptCount val="18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Вязниковский район</c:v>
                </c:pt>
                <c:pt idx="3">
                  <c:v>Гороховецкий  район</c:v>
                </c:pt>
                <c:pt idx="4">
                  <c:v>г. Гусь-Хрустальный</c:v>
                </c:pt>
                <c:pt idx="5">
                  <c:v>Гусь-Хрустальный район</c:v>
                </c:pt>
                <c:pt idx="6">
                  <c:v>Камешковский  район</c:v>
                </c:pt>
                <c:pt idx="7">
                  <c:v>г. Ковров </c:v>
                </c:pt>
                <c:pt idx="8">
                  <c:v>Ковровский район</c:v>
                </c:pt>
                <c:pt idx="9">
                  <c:v>Кольчугинский  район</c:v>
                </c:pt>
                <c:pt idx="10">
                  <c:v>Меленковский  район</c:v>
                </c:pt>
                <c:pt idx="11">
                  <c:v>округ Муром </c:v>
                </c:pt>
                <c:pt idx="12">
                  <c:v>Петушинский  район</c:v>
                </c:pt>
                <c:pt idx="13">
                  <c:v>Радужный</c:v>
                </c:pt>
                <c:pt idx="14">
                  <c:v>Селивановский  район</c:v>
                </c:pt>
                <c:pt idx="15">
                  <c:v>Собинский  район</c:v>
                </c:pt>
                <c:pt idx="16">
                  <c:v>Судогодский  район</c:v>
                </c:pt>
                <c:pt idx="17">
                  <c:v>Юрьев-Польский  район</c:v>
                </c:pt>
              </c:strCache>
            </c:strRef>
          </c:cat>
          <c:val>
            <c:numRef>
              <c:f>Лист1!$B$4:$S$4</c:f>
              <c:numCache>
                <c:formatCode>General</c:formatCode>
                <c:ptCount val="18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8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159104"/>
        <c:axId val="106160896"/>
        <c:axId val="0"/>
      </c:bar3DChart>
      <c:catAx>
        <c:axId val="10615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6160896"/>
        <c:crosses val="autoZero"/>
        <c:auto val="1"/>
        <c:lblAlgn val="ctr"/>
        <c:lblOffset val="100"/>
        <c:noMultiLvlLbl val="0"/>
      </c:catAx>
      <c:valAx>
        <c:axId val="106160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15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Предметная секция "География"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Заочнй этап 21  </c:v>
                </c:pt>
              </c:strCache>
            </c:strRef>
          </c:tx>
          <c:invertIfNegative val="0"/>
          <c:cat>
            <c:strRef>
              <c:f>Лист2!$B$1:$K$1</c:f>
              <c:strCache>
                <c:ptCount val="10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Гусь-Хрустальный район</c:v>
                </c:pt>
                <c:pt idx="3">
                  <c:v>Камешковский  район</c:v>
                </c:pt>
                <c:pt idx="4">
                  <c:v>Ковровский район</c:v>
                </c:pt>
                <c:pt idx="5">
                  <c:v>округ Муром </c:v>
                </c:pt>
                <c:pt idx="6">
                  <c:v>Селивановский  район</c:v>
                </c:pt>
                <c:pt idx="7">
                  <c:v>Собинский  район</c:v>
                </c:pt>
                <c:pt idx="8">
                  <c:v>Судогодский  район</c:v>
                </c:pt>
                <c:pt idx="9">
                  <c:v>Юрьев-Польский  район</c:v>
                </c:pt>
              </c:strCache>
            </c:strRef>
          </c:cat>
          <c:val>
            <c:numRef>
              <c:f>Лист2!$B$2:$K$2</c:f>
              <c:numCache>
                <c:formatCode>General</c:formatCode>
                <c:ptCount val="10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Очный этап 9</c:v>
                </c:pt>
              </c:strCache>
            </c:strRef>
          </c:tx>
          <c:invertIfNegative val="0"/>
          <c:cat>
            <c:strRef>
              <c:f>Лист2!$B$1:$K$1</c:f>
              <c:strCache>
                <c:ptCount val="10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Гусь-Хрустальный район</c:v>
                </c:pt>
                <c:pt idx="3">
                  <c:v>Камешковский  район</c:v>
                </c:pt>
                <c:pt idx="4">
                  <c:v>Ковровский район</c:v>
                </c:pt>
                <c:pt idx="5">
                  <c:v>округ Муром </c:v>
                </c:pt>
                <c:pt idx="6">
                  <c:v>Селивановский  район</c:v>
                </c:pt>
                <c:pt idx="7">
                  <c:v>Собинский  район</c:v>
                </c:pt>
                <c:pt idx="8">
                  <c:v>Судогодский  район</c:v>
                </c:pt>
                <c:pt idx="9">
                  <c:v>Юрьев-Польский  район</c:v>
                </c:pt>
              </c:strCache>
            </c:strRef>
          </c:cat>
          <c:val>
            <c:numRef>
              <c:f>Лист2!$B$3:$K$3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Победители 3</c:v>
                </c:pt>
              </c:strCache>
            </c:strRef>
          </c:tx>
          <c:invertIfNegative val="0"/>
          <c:cat>
            <c:strRef>
              <c:f>Лист2!$B$1:$K$1</c:f>
              <c:strCache>
                <c:ptCount val="10"/>
                <c:pt idx="0">
                  <c:v>Александровский район </c:v>
                </c:pt>
                <c:pt idx="1">
                  <c:v>г.Владимир</c:v>
                </c:pt>
                <c:pt idx="2">
                  <c:v>Гусь-Хрустальный район</c:v>
                </c:pt>
                <c:pt idx="3">
                  <c:v>Камешковский  район</c:v>
                </c:pt>
                <c:pt idx="4">
                  <c:v>Ковровский район</c:v>
                </c:pt>
                <c:pt idx="5">
                  <c:v>округ Муром </c:v>
                </c:pt>
                <c:pt idx="6">
                  <c:v>Селивановский  район</c:v>
                </c:pt>
                <c:pt idx="7">
                  <c:v>Собинский  район</c:v>
                </c:pt>
                <c:pt idx="8">
                  <c:v>Судогодский  район</c:v>
                </c:pt>
                <c:pt idx="9">
                  <c:v>Юрьев-Польский  район</c:v>
                </c:pt>
              </c:strCache>
            </c:strRef>
          </c:cat>
          <c:val>
            <c:numRef>
              <c:f>Лист2!$B$4:$K$4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89536"/>
        <c:axId val="65495424"/>
        <c:axId val="0"/>
      </c:bar3DChart>
      <c:catAx>
        <c:axId val="65489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5495424"/>
        <c:crosses val="autoZero"/>
        <c:auto val="1"/>
        <c:lblAlgn val="ctr"/>
        <c:lblOffset val="100"/>
        <c:noMultiLvlLbl val="0"/>
      </c:catAx>
      <c:valAx>
        <c:axId val="65495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48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62AE-65DC-40F6-94AA-4970247C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139</Pages>
  <Words>49252</Words>
  <Characters>280740</Characters>
  <Application>Microsoft Office Word</Application>
  <DocSecurity>0</DocSecurity>
  <Lines>2339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Чикунов Роман Викторович</dc:creator>
  <cp:lastModifiedBy>Пользователь Windows</cp:lastModifiedBy>
  <cp:revision>3</cp:revision>
  <cp:lastPrinted>2017-07-05T09:17:00Z</cp:lastPrinted>
  <dcterms:created xsi:type="dcterms:W3CDTF">2017-07-17T20:12:00Z</dcterms:created>
  <dcterms:modified xsi:type="dcterms:W3CDTF">2017-07-18T09:38:00Z</dcterms:modified>
</cp:coreProperties>
</file>