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11AA5" w14:textId="6395688E" w:rsidR="00A11702" w:rsidRDefault="236C61A6" w:rsidP="236C61A6">
      <w:pPr>
        <w:spacing w:line="360" w:lineRule="auto"/>
        <w:jc w:val="center"/>
        <w:rPr>
          <w:b/>
          <w:bCs/>
          <w:color w:val="000000" w:themeColor="text1"/>
          <w:sz w:val="32"/>
          <w:szCs w:val="32"/>
        </w:rPr>
      </w:pPr>
      <w:r w:rsidRPr="00305C3E">
        <w:rPr>
          <w:b/>
          <w:bCs/>
          <w:color w:val="000000" w:themeColor="text1"/>
          <w:sz w:val="32"/>
          <w:szCs w:val="32"/>
        </w:rPr>
        <w:t>Рекомендации по организации методической работы в 20</w:t>
      </w:r>
      <w:r w:rsidR="00CD20A2">
        <w:rPr>
          <w:b/>
          <w:bCs/>
          <w:color w:val="000000" w:themeColor="text1"/>
          <w:sz w:val="32"/>
          <w:szCs w:val="32"/>
        </w:rPr>
        <w:t>2</w:t>
      </w:r>
      <w:r w:rsidR="00234097">
        <w:rPr>
          <w:b/>
          <w:bCs/>
          <w:color w:val="000000" w:themeColor="text1"/>
          <w:sz w:val="32"/>
          <w:szCs w:val="32"/>
        </w:rPr>
        <w:t>1</w:t>
      </w:r>
      <w:r w:rsidRPr="00305C3E">
        <w:rPr>
          <w:b/>
          <w:bCs/>
          <w:color w:val="000000" w:themeColor="text1"/>
          <w:sz w:val="32"/>
          <w:szCs w:val="32"/>
        </w:rPr>
        <w:t>-20</w:t>
      </w:r>
      <w:r w:rsidR="00263442">
        <w:rPr>
          <w:b/>
          <w:bCs/>
          <w:color w:val="000000" w:themeColor="text1"/>
          <w:sz w:val="32"/>
          <w:szCs w:val="32"/>
        </w:rPr>
        <w:t>2</w:t>
      </w:r>
      <w:r w:rsidR="00234097">
        <w:rPr>
          <w:b/>
          <w:bCs/>
          <w:color w:val="000000" w:themeColor="text1"/>
          <w:sz w:val="32"/>
          <w:szCs w:val="32"/>
        </w:rPr>
        <w:t>2</w:t>
      </w:r>
      <w:r w:rsidRPr="00305C3E">
        <w:rPr>
          <w:b/>
          <w:bCs/>
          <w:color w:val="000000" w:themeColor="text1"/>
          <w:sz w:val="32"/>
          <w:szCs w:val="32"/>
        </w:rPr>
        <w:t xml:space="preserve"> учебном году</w:t>
      </w:r>
    </w:p>
    <w:p w14:paraId="4C715EA0" w14:textId="154809AE" w:rsidR="00731D04" w:rsidRPr="00305C3E" w:rsidRDefault="236C61A6" w:rsidP="236C61A6">
      <w:pPr>
        <w:spacing w:line="360" w:lineRule="auto"/>
        <w:jc w:val="center"/>
        <w:rPr>
          <w:b/>
          <w:bCs/>
          <w:color w:val="000000" w:themeColor="text1"/>
          <w:sz w:val="32"/>
          <w:szCs w:val="32"/>
        </w:rPr>
      </w:pPr>
      <w:r w:rsidRPr="00305C3E">
        <w:rPr>
          <w:b/>
          <w:bCs/>
          <w:color w:val="000000" w:themeColor="text1"/>
          <w:sz w:val="32"/>
          <w:szCs w:val="32"/>
        </w:rPr>
        <w:t xml:space="preserve"> с музыкальными руководителями ДОО </w:t>
      </w:r>
    </w:p>
    <w:tbl>
      <w:tblPr>
        <w:tblW w:w="1609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618"/>
        <w:gridCol w:w="4678"/>
        <w:gridCol w:w="7796"/>
      </w:tblGrid>
      <w:tr w:rsidR="003B21E8" w:rsidRPr="00305C3E" w14:paraId="1A405434" w14:textId="77777777" w:rsidTr="000C0BBA">
        <w:tc>
          <w:tcPr>
            <w:tcW w:w="36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14:paraId="033B7D06" w14:textId="77777777" w:rsidR="00731D04" w:rsidRPr="00263442" w:rsidRDefault="236C61A6" w:rsidP="236C61A6">
            <w:pPr>
              <w:jc w:val="center"/>
              <w:rPr>
                <w:b/>
                <w:bCs/>
                <w:color w:val="000000" w:themeColor="text1"/>
              </w:rPr>
            </w:pPr>
            <w:r w:rsidRPr="00263442">
              <w:rPr>
                <w:b/>
                <w:bCs/>
                <w:color w:val="000000" w:themeColor="text1"/>
              </w:rPr>
              <w:t>Проблема в профессиональной деятельности</w:t>
            </w:r>
          </w:p>
        </w:tc>
        <w:tc>
          <w:tcPr>
            <w:tcW w:w="467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14:paraId="4A57026A" w14:textId="184C40FE" w:rsidR="00731D04" w:rsidRPr="00263442" w:rsidRDefault="236C61A6" w:rsidP="000C0BBA">
            <w:pPr>
              <w:jc w:val="center"/>
              <w:rPr>
                <w:b/>
                <w:bCs/>
                <w:color w:val="000000" w:themeColor="text1"/>
              </w:rPr>
            </w:pPr>
            <w:r w:rsidRPr="00263442">
              <w:rPr>
                <w:b/>
                <w:bCs/>
                <w:color w:val="000000" w:themeColor="text1"/>
              </w:rPr>
              <w:t>Темы, рассматриваемые на курсах в ВИРО</w:t>
            </w:r>
          </w:p>
        </w:tc>
        <w:tc>
          <w:tcPr>
            <w:tcW w:w="77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7892F64A" w14:textId="77777777" w:rsidR="00731D04" w:rsidRPr="00263442" w:rsidRDefault="236C61A6">
            <w:pPr>
              <w:jc w:val="center"/>
              <w:rPr>
                <w:color w:val="000000" w:themeColor="text1"/>
              </w:rPr>
            </w:pPr>
            <w:r w:rsidRPr="00263442">
              <w:rPr>
                <w:b/>
                <w:bCs/>
                <w:color w:val="000000" w:themeColor="text1"/>
              </w:rPr>
              <w:t>Темы, предлагаемые для рассмотрения на МО</w:t>
            </w:r>
          </w:p>
        </w:tc>
      </w:tr>
      <w:tr w:rsidR="003B21E8" w:rsidRPr="00305C3E" w14:paraId="237A3AFC" w14:textId="77777777" w:rsidTr="000C0BBA">
        <w:trPr>
          <w:trHeight w:val="1802"/>
        </w:trPr>
        <w:tc>
          <w:tcPr>
            <w:tcW w:w="36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63E5559" w14:textId="75D8FD6E" w:rsidR="00731D04" w:rsidRPr="00305C3E" w:rsidRDefault="00731D04" w:rsidP="00C860D0">
            <w:pPr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14F98AC" w14:textId="443A119C" w:rsidR="00731D04" w:rsidRDefault="236C61A6" w:rsidP="00BA7F82">
            <w:pPr>
              <w:rPr>
                <w:color w:val="000000" w:themeColor="text1"/>
              </w:rPr>
            </w:pPr>
            <w:r w:rsidRPr="00BA7F82">
              <w:rPr>
                <w:color w:val="000000" w:themeColor="text1"/>
              </w:rPr>
              <w:t xml:space="preserve">Проектирование системы </w:t>
            </w:r>
            <w:r w:rsidR="002D2B62" w:rsidRPr="00BA7F82">
              <w:rPr>
                <w:color w:val="000000" w:themeColor="text1"/>
              </w:rPr>
              <w:t xml:space="preserve">музыкального развития детей дошкольного возраста </w:t>
            </w:r>
            <w:r w:rsidRPr="00BA7F82">
              <w:rPr>
                <w:color w:val="000000" w:themeColor="text1"/>
              </w:rPr>
              <w:t>в ДОО с учетом современных требований.</w:t>
            </w:r>
          </w:p>
          <w:p w14:paraId="5A2FF1CB" w14:textId="7C5BEEE8" w:rsidR="00BA7F82" w:rsidRDefault="00BA7F82" w:rsidP="00BA7F82">
            <w:pPr>
              <w:rPr>
                <w:color w:val="000000" w:themeColor="text1"/>
              </w:rPr>
            </w:pPr>
          </w:p>
          <w:p w14:paraId="398CC9D6" w14:textId="77777777" w:rsidR="00BA7F82" w:rsidRDefault="00BA7F82" w:rsidP="00BA7F82">
            <w:pPr>
              <w:rPr>
                <w:color w:val="000000" w:themeColor="text1"/>
              </w:rPr>
            </w:pPr>
          </w:p>
          <w:p w14:paraId="3C4555CD" w14:textId="77777777" w:rsidR="00BA7F82" w:rsidRDefault="00BA7F82" w:rsidP="00BA7F82">
            <w:pPr>
              <w:rPr>
                <w:color w:val="000000" w:themeColor="text1"/>
              </w:rPr>
            </w:pPr>
          </w:p>
          <w:p w14:paraId="708D4361" w14:textId="426C43B7" w:rsidR="000C0BBA" w:rsidRDefault="00EE29DD" w:rsidP="00BA7F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300EE0BA" w14:textId="77777777" w:rsidR="000C0BBA" w:rsidRDefault="000C0BBA" w:rsidP="00BA7F82">
            <w:pPr>
              <w:rPr>
                <w:color w:val="000000" w:themeColor="text1"/>
              </w:rPr>
            </w:pPr>
          </w:p>
          <w:p w14:paraId="2447FD52" w14:textId="0B3878BE" w:rsidR="00BA7F82" w:rsidRDefault="00BA7F82" w:rsidP="00BA7F82">
            <w:pPr>
              <w:rPr>
                <w:color w:val="000000" w:themeColor="text1"/>
              </w:rPr>
            </w:pPr>
            <w:r w:rsidRPr="00305C3E">
              <w:rPr>
                <w:color w:val="000000" w:themeColor="text1"/>
              </w:rPr>
              <w:t xml:space="preserve"> Комплексный подход к моделированию совместной деятельности субъект</w:t>
            </w:r>
            <w:r>
              <w:rPr>
                <w:color w:val="000000" w:themeColor="text1"/>
              </w:rPr>
              <w:t xml:space="preserve">ов образовательного процесса в </w:t>
            </w:r>
            <w:r w:rsidRPr="00305C3E">
              <w:rPr>
                <w:color w:val="000000" w:themeColor="text1"/>
              </w:rPr>
              <w:t>ДОО.</w:t>
            </w:r>
          </w:p>
          <w:p w14:paraId="66491AF2" w14:textId="1D9B96CC" w:rsidR="00BA7F82" w:rsidRDefault="00BA7F82" w:rsidP="00BA7F82">
            <w:pPr>
              <w:rPr>
                <w:color w:val="000000" w:themeColor="text1"/>
              </w:rPr>
            </w:pPr>
          </w:p>
          <w:p w14:paraId="6DE92547" w14:textId="77777777" w:rsidR="00BA7F82" w:rsidRPr="00BA7F82" w:rsidRDefault="00BA7F82" w:rsidP="00BA7F82">
            <w:pPr>
              <w:rPr>
                <w:color w:val="000000" w:themeColor="text1"/>
              </w:rPr>
            </w:pPr>
          </w:p>
          <w:p w14:paraId="50C2A271" w14:textId="3FB8A42D" w:rsidR="003B21E8" w:rsidRDefault="003B21E8">
            <w:pPr>
              <w:rPr>
                <w:color w:val="000000" w:themeColor="text1"/>
              </w:rPr>
            </w:pPr>
          </w:p>
          <w:p w14:paraId="6CEAF73F" w14:textId="77777777" w:rsidR="008A3473" w:rsidRDefault="008A3473" w:rsidP="236C61A6">
            <w:pPr>
              <w:rPr>
                <w:color w:val="000000" w:themeColor="text1"/>
              </w:rPr>
            </w:pPr>
          </w:p>
          <w:p w14:paraId="0A1F7F59" w14:textId="77777777" w:rsidR="008A3473" w:rsidRDefault="008A3473" w:rsidP="236C61A6">
            <w:pPr>
              <w:rPr>
                <w:color w:val="000000" w:themeColor="text1"/>
              </w:rPr>
            </w:pPr>
          </w:p>
          <w:p w14:paraId="0FB78278" w14:textId="6E35932A" w:rsidR="00731D04" w:rsidRPr="00305C3E" w:rsidRDefault="00731D04" w:rsidP="008A3473">
            <w:pPr>
              <w:rPr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0A58BF4" w14:textId="16D039FC" w:rsidR="00BA7F82" w:rsidRDefault="000C0BBA" w:rsidP="236C61A6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1.</w:t>
            </w:r>
            <w:r w:rsidR="00234097">
              <w:rPr>
                <w:color w:val="000000" w:themeColor="text1"/>
              </w:rPr>
              <w:t>Особенности работы в условиях</w:t>
            </w:r>
            <w:r w:rsidR="00BA7F82">
              <w:rPr>
                <w:color w:val="000000" w:themeColor="text1"/>
              </w:rPr>
              <w:t xml:space="preserve"> краткосрочных (2- х недельных</w:t>
            </w:r>
            <w:r>
              <w:rPr>
                <w:color w:val="000000" w:themeColor="text1"/>
              </w:rPr>
              <w:t>) проектов</w:t>
            </w:r>
            <w:r w:rsidR="00BA7F82">
              <w:rPr>
                <w:color w:val="000000" w:themeColor="text1"/>
              </w:rPr>
              <w:t xml:space="preserve"> по Музыкальному модулю (ОО «Художественно –</w:t>
            </w:r>
            <w:r w:rsidR="00234097">
              <w:rPr>
                <w:color w:val="000000" w:themeColor="text1"/>
              </w:rPr>
              <w:t xml:space="preserve"> </w:t>
            </w:r>
            <w:r w:rsidR="00BA7F82">
              <w:rPr>
                <w:color w:val="000000" w:themeColor="text1"/>
              </w:rPr>
              <w:t>эстетическое развитие</w:t>
            </w:r>
            <w:r w:rsidR="008434C0">
              <w:rPr>
                <w:color w:val="000000" w:themeColor="text1"/>
              </w:rPr>
              <w:t xml:space="preserve"> </w:t>
            </w:r>
            <w:r w:rsidR="008434C0" w:rsidRPr="00790CA4">
              <w:rPr>
                <w:i/>
                <w:color w:val="000000" w:themeColor="text1"/>
              </w:rPr>
              <w:t>(с демонстрацией одного занятия в рамках проекта</w:t>
            </w:r>
            <w:r w:rsidR="008434C0" w:rsidRPr="008434C0">
              <w:rPr>
                <w:b/>
                <w:color w:val="000000" w:themeColor="text1"/>
              </w:rPr>
              <w:t>)</w:t>
            </w:r>
            <w:proofErr w:type="gramEnd"/>
          </w:p>
          <w:p w14:paraId="748D1D4C" w14:textId="77777777" w:rsidR="008A3473" w:rsidRDefault="008A3473" w:rsidP="236C61A6">
            <w:pPr>
              <w:rPr>
                <w:color w:val="000000" w:themeColor="text1"/>
              </w:rPr>
            </w:pPr>
          </w:p>
          <w:p w14:paraId="107CC51A" w14:textId="6BCB2996" w:rsidR="00234097" w:rsidRDefault="00234097" w:rsidP="236C61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="00EF5FBC">
              <w:rPr>
                <w:color w:val="000000" w:themeColor="text1"/>
              </w:rPr>
              <w:t>Опыт работы в условиях совместного (с воспитателем и  другими специалистами) планирования на год.</w:t>
            </w:r>
          </w:p>
          <w:p w14:paraId="1DA23324" w14:textId="77777777" w:rsidR="00234097" w:rsidRDefault="00234097" w:rsidP="236C61A6">
            <w:pPr>
              <w:rPr>
                <w:color w:val="000000" w:themeColor="text1"/>
              </w:rPr>
            </w:pPr>
          </w:p>
          <w:p w14:paraId="0185D064" w14:textId="7087B1A6" w:rsidR="00BA7F82" w:rsidRPr="00790CA4" w:rsidRDefault="00EF5FBC" w:rsidP="236C61A6">
            <w:pPr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8434C0">
              <w:rPr>
                <w:color w:val="000000" w:themeColor="text1"/>
              </w:rPr>
              <w:t xml:space="preserve">.Опыт создания </w:t>
            </w:r>
            <w:r w:rsidR="000C0BBA">
              <w:rPr>
                <w:color w:val="000000" w:themeColor="text1"/>
              </w:rPr>
              <w:t>сквозной мотивации</w:t>
            </w:r>
            <w:r w:rsidR="008434C0">
              <w:rPr>
                <w:color w:val="000000" w:themeColor="text1"/>
              </w:rPr>
              <w:t xml:space="preserve"> </w:t>
            </w:r>
            <w:r w:rsidR="00234097">
              <w:rPr>
                <w:color w:val="000000" w:themeColor="text1"/>
              </w:rPr>
              <w:t>в рамках</w:t>
            </w:r>
            <w:r w:rsidR="008434C0">
              <w:rPr>
                <w:color w:val="000000" w:themeColor="text1"/>
              </w:rPr>
              <w:t xml:space="preserve"> краткосрочных проектов по музыкальному модулю</w:t>
            </w:r>
            <w:r w:rsidR="00790CA4">
              <w:rPr>
                <w:color w:val="000000" w:themeColor="text1"/>
              </w:rPr>
              <w:t xml:space="preserve"> </w:t>
            </w:r>
            <w:r w:rsidR="00790CA4" w:rsidRPr="00790CA4">
              <w:rPr>
                <w:i/>
                <w:color w:val="000000" w:themeColor="text1"/>
              </w:rPr>
              <w:t>(демонстрация в рамках проекта)</w:t>
            </w:r>
          </w:p>
          <w:p w14:paraId="3DC608A5" w14:textId="77777777" w:rsidR="00BA7F82" w:rsidRDefault="00BA7F82" w:rsidP="236C61A6">
            <w:pPr>
              <w:rPr>
                <w:color w:val="000000" w:themeColor="text1"/>
              </w:rPr>
            </w:pPr>
          </w:p>
          <w:p w14:paraId="07855B18" w14:textId="2D17B476" w:rsidR="008434C0" w:rsidRDefault="00EF5FBC" w:rsidP="236C61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8434C0">
              <w:rPr>
                <w:color w:val="000000" w:themeColor="text1"/>
              </w:rPr>
              <w:t>.Взаимодействие музыкального руководителя и других субъектов образовательного процесса</w:t>
            </w:r>
            <w:r w:rsidR="00790CA4">
              <w:rPr>
                <w:color w:val="000000" w:themeColor="text1"/>
              </w:rPr>
              <w:t xml:space="preserve"> при разработке тематических проектов </w:t>
            </w:r>
            <w:r w:rsidR="00790CA4" w:rsidRPr="00790CA4">
              <w:rPr>
                <w:i/>
                <w:color w:val="000000" w:themeColor="text1"/>
              </w:rPr>
              <w:t xml:space="preserve">(представление </w:t>
            </w:r>
            <w:r w:rsidR="00EE29DD">
              <w:rPr>
                <w:i/>
                <w:color w:val="000000" w:themeColor="text1"/>
              </w:rPr>
              <w:t xml:space="preserve">конкретного </w:t>
            </w:r>
            <w:r w:rsidR="00790CA4" w:rsidRPr="00790CA4">
              <w:rPr>
                <w:i/>
                <w:color w:val="000000" w:themeColor="text1"/>
              </w:rPr>
              <w:t>опыта работы)</w:t>
            </w:r>
          </w:p>
          <w:p w14:paraId="1D844F52" w14:textId="77777777" w:rsidR="008434C0" w:rsidRDefault="008434C0" w:rsidP="236C61A6">
            <w:pPr>
              <w:rPr>
                <w:color w:val="000000" w:themeColor="text1"/>
              </w:rPr>
            </w:pPr>
          </w:p>
          <w:p w14:paraId="34CE0A41" w14:textId="2C580252" w:rsidR="009E5A20" w:rsidRPr="001C1801" w:rsidRDefault="00EF5FBC" w:rsidP="001C18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5</w:t>
            </w:r>
            <w:r w:rsidR="00EE29DD">
              <w:rPr>
                <w:color w:val="000000" w:themeColor="text1"/>
              </w:rPr>
              <w:t>.</w:t>
            </w:r>
            <w:r w:rsidR="236C61A6" w:rsidRPr="00305C3E">
              <w:rPr>
                <w:color w:val="000000" w:themeColor="text1"/>
              </w:rPr>
              <w:t>Моделирование совместной деятельности</w:t>
            </w:r>
            <w:r w:rsidR="00BA7F82">
              <w:rPr>
                <w:color w:val="000000" w:themeColor="text1"/>
              </w:rPr>
              <w:t xml:space="preserve"> </w:t>
            </w:r>
            <w:r w:rsidR="236C61A6" w:rsidRPr="00305C3E">
              <w:rPr>
                <w:color w:val="000000" w:themeColor="text1"/>
              </w:rPr>
              <w:t>субъектов образовательного процесса в ДОО в условиях единого тематического поля (</w:t>
            </w:r>
            <w:r w:rsidR="00EE29DD">
              <w:rPr>
                <w:i/>
                <w:color w:val="000000" w:themeColor="text1"/>
              </w:rPr>
              <w:t>представление конкретного</w:t>
            </w:r>
            <w:r w:rsidR="236C61A6" w:rsidRPr="00EE29DD">
              <w:rPr>
                <w:i/>
                <w:color w:val="000000" w:themeColor="text1"/>
              </w:rPr>
              <w:t xml:space="preserve"> опыта работы</w:t>
            </w:r>
            <w:r w:rsidR="001C1801">
              <w:rPr>
                <w:color w:val="000000" w:themeColor="text1"/>
              </w:rPr>
              <w:t>)</w:t>
            </w:r>
          </w:p>
        </w:tc>
      </w:tr>
      <w:tr w:rsidR="008A3473" w:rsidRPr="00305C3E" w14:paraId="3C40C2D4" w14:textId="77777777" w:rsidTr="000C0BBA">
        <w:trPr>
          <w:trHeight w:val="1802"/>
        </w:trPr>
        <w:tc>
          <w:tcPr>
            <w:tcW w:w="36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4733C74" w14:textId="475DDAB5" w:rsidR="008A3473" w:rsidRDefault="00362DBB" w:rsidP="00362D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Сбалансированность </w:t>
            </w:r>
            <w:r w:rsidR="00C578AB">
              <w:rPr>
                <w:color w:val="000000" w:themeColor="text1"/>
              </w:rPr>
              <w:t xml:space="preserve"> между содержанием образовательной муз</w:t>
            </w:r>
            <w:r>
              <w:rPr>
                <w:color w:val="000000" w:themeColor="text1"/>
              </w:rPr>
              <w:t>ыкальной</w:t>
            </w:r>
            <w:r w:rsidR="00C578A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</w:t>
            </w:r>
            <w:r w:rsidR="00C578AB">
              <w:rPr>
                <w:color w:val="000000" w:themeColor="text1"/>
              </w:rPr>
              <w:t xml:space="preserve">еятельности и </w:t>
            </w:r>
            <w:r>
              <w:rPr>
                <w:color w:val="000000" w:themeColor="text1"/>
              </w:rPr>
              <w:t xml:space="preserve">технологиями по его </w:t>
            </w:r>
            <w:r>
              <w:rPr>
                <w:color w:val="000000" w:themeColor="text1"/>
              </w:rPr>
              <w:lastRenderedPageBreak/>
              <w:t>реализации</w:t>
            </w:r>
            <w:r w:rsidR="008A3473">
              <w:rPr>
                <w:color w:val="000000" w:themeColor="text1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CB03943" w14:textId="769C2BB4" w:rsidR="008A3473" w:rsidRDefault="008A3473" w:rsidP="008A34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Оптимизация содержания </w:t>
            </w:r>
            <w:r w:rsidR="0044162E">
              <w:rPr>
                <w:color w:val="000000" w:themeColor="text1"/>
              </w:rPr>
              <w:t xml:space="preserve">различных образовательных областей </w:t>
            </w:r>
            <w:r>
              <w:rPr>
                <w:color w:val="000000" w:themeColor="text1"/>
              </w:rPr>
              <w:t xml:space="preserve">в рамках реализации </w:t>
            </w:r>
            <w:r w:rsidR="0044162E">
              <w:rPr>
                <w:color w:val="000000" w:themeColor="text1"/>
              </w:rPr>
              <w:t>тематических проектов на основе интегративного подхода</w:t>
            </w:r>
          </w:p>
          <w:p w14:paraId="6BB727F1" w14:textId="6C84356B" w:rsidR="009A7D12" w:rsidRDefault="009A7D12" w:rsidP="008A3473">
            <w:pPr>
              <w:rPr>
                <w:color w:val="000000" w:themeColor="text1"/>
              </w:rPr>
            </w:pPr>
          </w:p>
          <w:p w14:paraId="2702473A" w14:textId="604587BC" w:rsidR="009A7D12" w:rsidRDefault="009A7D12" w:rsidP="008A34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Развитие и поддержка детской инициативы в процессе музыкальной деятельности</w:t>
            </w:r>
          </w:p>
          <w:p w14:paraId="2FA8CACD" w14:textId="7978D6DD" w:rsidR="009A7D12" w:rsidRDefault="009A7D12" w:rsidP="008A3473">
            <w:pPr>
              <w:rPr>
                <w:color w:val="000000" w:themeColor="text1"/>
              </w:rPr>
            </w:pPr>
          </w:p>
          <w:p w14:paraId="2BD7C590" w14:textId="77777777" w:rsidR="009A7D12" w:rsidRPr="00305C3E" w:rsidRDefault="009A7D12" w:rsidP="008A3473">
            <w:pPr>
              <w:rPr>
                <w:color w:val="000000" w:themeColor="text1"/>
              </w:rPr>
            </w:pPr>
          </w:p>
          <w:p w14:paraId="33E310F9" w14:textId="77777777" w:rsidR="008A3473" w:rsidRPr="00BA7F82" w:rsidRDefault="008A3473" w:rsidP="00BA7F82">
            <w:pPr>
              <w:rPr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3B03FEF" w14:textId="4397242F" w:rsidR="004B26A9" w:rsidRDefault="004B26A9" w:rsidP="008A347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1.Создание алгоритма взаимодействия специалистов с целью оптимизации содержания образовательных областей (</w:t>
            </w:r>
            <w:r w:rsidRPr="004B26A9">
              <w:rPr>
                <w:i/>
                <w:color w:val="000000" w:themeColor="text1"/>
              </w:rPr>
              <w:t>презентация опыта работы</w:t>
            </w:r>
            <w:r>
              <w:rPr>
                <w:color w:val="000000" w:themeColor="text1"/>
              </w:rPr>
              <w:t>)</w:t>
            </w:r>
          </w:p>
          <w:p w14:paraId="3576B829" w14:textId="77777777" w:rsidR="004B26A9" w:rsidRDefault="004B26A9" w:rsidP="008A3473">
            <w:pPr>
              <w:jc w:val="both"/>
              <w:rPr>
                <w:color w:val="000000" w:themeColor="text1"/>
              </w:rPr>
            </w:pPr>
          </w:p>
          <w:p w14:paraId="1617A618" w14:textId="038ACE0D" w:rsidR="0044162E" w:rsidRDefault="004B26A9" w:rsidP="008A347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6846E2">
              <w:rPr>
                <w:color w:val="000000" w:themeColor="text1"/>
              </w:rPr>
              <w:t>.</w:t>
            </w:r>
            <w:r w:rsidR="00EF5FBC">
              <w:rPr>
                <w:color w:val="000000" w:themeColor="text1"/>
              </w:rPr>
              <w:t xml:space="preserve">Интегрированная музыкальная деятельность как условие </w:t>
            </w:r>
            <w:r w:rsidR="00EF5FBC">
              <w:rPr>
                <w:color w:val="000000" w:themeColor="text1"/>
              </w:rPr>
              <w:lastRenderedPageBreak/>
              <w:t>реализации содержания</w:t>
            </w:r>
            <w:r w:rsidR="00E6395F">
              <w:rPr>
                <w:color w:val="000000" w:themeColor="text1"/>
              </w:rPr>
              <w:t xml:space="preserve"> (формы, способы,</w:t>
            </w:r>
            <w:r w:rsidR="00EF5FBC">
              <w:rPr>
                <w:color w:val="000000" w:themeColor="text1"/>
              </w:rPr>
              <w:t xml:space="preserve"> </w:t>
            </w:r>
            <w:r w:rsidR="00E6395F">
              <w:rPr>
                <w:color w:val="000000" w:themeColor="text1"/>
              </w:rPr>
              <w:t>т</w:t>
            </w:r>
            <w:r w:rsidR="00EF5FBC">
              <w:rPr>
                <w:color w:val="000000" w:themeColor="text1"/>
              </w:rPr>
              <w:t>ехнологии)</w:t>
            </w:r>
          </w:p>
          <w:p w14:paraId="74F50FBE" w14:textId="77777777" w:rsidR="006846E2" w:rsidRDefault="006846E2" w:rsidP="008A3473">
            <w:pPr>
              <w:jc w:val="both"/>
              <w:rPr>
                <w:color w:val="000000" w:themeColor="text1"/>
              </w:rPr>
            </w:pPr>
          </w:p>
          <w:p w14:paraId="1FC0141C" w14:textId="7879F56C" w:rsidR="004B26A9" w:rsidRDefault="004B26A9" w:rsidP="004B26A9">
            <w:pPr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6846E2">
              <w:rPr>
                <w:color w:val="000000" w:themeColor="text1"/>
              </w:rPr>
              <w:t>.</w:t>
            </w:r>
            <w:r w:rsidR="00EA2B7A">
              <w:rPr>
                <w:color w:val="000000" w:themeColor="text1"/>
              </w:rPr>
              <w:t xml:space="preserve">Опыт </w:t>
            </w:r>
            <w:r w:rsidR="001C1801">
              <w:rPr>
                <w:color w:val="000000" w:themeColor="text1"/>
              </w:rPr>
              <w:t xml:space="preserve">игрового обучения пению в </w:t>
            </w:r>
            <w:r w:rsidR="006846E2">
              <w:rPr>
                <w:color w:val="000000" w:themeColor="text1"/>
              </w:rPr>
              <w:t>процессе  интегрированной музыкальной деятельности</w:t>
            </w:r>
            <w:r>
              <w:rPr>
                <w:color w:val="000000" w:themeColor="text1"/>
              </w:rPr>
              <w:t xml:space="preserve"> </w:t>
            </w:r>
            <w:r w:rsidRPr="004B26A9">
              <w:rPr>
                <w:i/>
                <w:color w:val="000000" w:themeColor="text1"/>
              </w:rPr>
              <w:t>(как образец – видеоролики в Региональной видеотеке «Музыка всегда</w:t>
            </w:r>
            <w:r>
              <w:rPr>
                <w:i/>
                <w:color w:val="000000" w:themeColor="text1"/>
              </w:rPr>
              <w:t xml:space="preserve"> со</w:t>
            </w:r>
            <w:r w:rsidRPr="004B26A9">
              <w:rPr>
                <w:i/>
                <w:color w:val="000000" w:themeColor="text1"/>
              </w:rPr>
              <w:t xml:space="preserve"> мной»)</w:t>
            </w:r>
          </w:p>
          <w:p w14:paraId="72FFCEF2" w14:textId="5AB303DD" w:rsidR="009A7D12" w:rsidRDefault="009A7D12" w:rsidP="004B26A9">
            <w:pPr>
              <w:jc w:val="both"/>
              <w:rPr>
                <w:color w:val="000000" w:themeColor="text1"/>
              </w:rPr>
            </w:pPr>
          </w:p>
          <w:p w14:paraId="20A80922" w14:textId="406F4D01" w:rsidR="009A7D12" w:rsidRDefault="00E6395F" w:rsidP="004B26A9">
            <w:pPr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9A7D12">
              <w:rPr>
                <w:color w:val="000000" w:themeColor="text1"/>
              </w:rPr>
              <w:t>.Сюжетная линия краткосрочного проекта как основа развития и поддержки детской инициативы</w:t>
            </w:r>
            <w:r>
              <w:rPr>
                <w:color w:val="000000" w:themeColor="text1"/>
              </w:rPr>
              <w:t xml:space="preserve"> </w:t>
            </w:r>
            <w:r w:rsidR="009A7D12" w:rsidRPr="00AA0185">
              <w:rPr>
                <w:i/>
                <w:color w:val="000000" w:themeColor="text1"/>
              </w:rPr>
              <w:t>(представление опыта работы)</w:t>
            </w:r>
          </w:p>
          <w:p w14:paraId="3BB90A87" w14:textId="77777777" w:rsidR="001C1801" w:rsidRDefault="001C1801" w:rsidP="004B26A9">
            <w:pPr>
              <w:jc w:val="both"/>
              <w:rPr>
                <w:color w:val="000000" w:themeColor="text1"/>
              </w:rPr>
            </w:pPr>
          </w:p>
          <w:p w14:paraId="5FD6F5B5" w14:textId="14F59B73" w:rsidR="00835C03" w:rsidRDefault="00E6395F" w:rsidP="004B26A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835C03" w:rsidRPr="00835C03">
              <w:rPr>
                <w:color w:val="000000" w:themeColor="text1"/>
              </w:rPr>
              <w:t>.</w:t>
            </w:r>
            <w:r w:rsidR="00835C03">
              <w:rPr>
                <w:color w:val="000000" w:themeColor="text1"/>
              </w:rPr>
              <w:t xml:space="preserve"> Репертуар как основа воспитания дошкольника средствами музыкальной деятельности.</w:t>
            </w:r>
          </w:p>
          <w:p w14:paraId="290EEA57" w14:textId="3C7943BB" w:rsidR="008A3473" w:rsidRDefault="008A3473" w:rsidP="00E6395F">
            <w:pPr>
              <w:rPr>
                <w:color w:val="000000" w:themeColor="text1"/>
              </w:rPr>
            </w:pPr>
          </w:p>
        </w:tc>
      </w:tr>
      <w:tr w:rsidR="003B21E8" w:rsidRPr="00305C3E" w14:paraId="0259ADD5" w14:textId="77777777" w:rsidTr="000C0BBA">
        <w:trPr>
          <w:trHeight w:val="1802"/>
        </w:trPr>
        <w:tc>
          <w:tcPr>
            <w:tcW w:w="36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91AF247" w14:textId="4406F8BC" w:rsidR="00B219F4" w:rsidRDefault="00CC2E2B" w:rsidP="00576E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Особенности </w:t>
            </w:r>
            <w:r w:rsidR="00B219F4">
              <w:rPr>
                <w:color w:val="000000" w:themeColor="text1"/>
              </w:rPr>
              <w:t>взаимодействи</w:t>
            </w:r>
            <w:r>
              <w:rPr>
                <w:color w:val="000000" w:themeColor="text1"/>
              </w:rPr>
              <w:t>я</w:t>
            </w:r>
            <w:r w:rsidR="00B219F4">
              <w:rPr>
                <w:color w:val="000000" w:themeColor="text1"/>
              </w:rPr>
              <w:t xml:space="preserve"> с родителями по вопросам музыкального развития дошкольника</w:t>
            </w:r>
          </w:p>
        </w:tc>
        <w:tc>
          <w:tcPr>
            <w:tcW w:w="467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0AD1EC5" w14:textId="28F0F6EB" w:rsidR="00B219F4" w:rsidRDefault="00576E8A" w:rsidP="00576E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Направления и формы взаимодействия с родителями в области музыкального развития дошкольника</w:t>
            </w:r>
          </w:p>
          <w:p w14:paraId="2D8519FB" w14:textId="77777777" w:rsidR="00E6395F" w:rsidRDefault="00E6395F" w:rsidP="00576E8A">
            <w:pPr>
              <w:rPr>
                <w:color w:val="000000" w:themeColor="text1"/>
              </w:rPr>
            </w:pPr>
          </w:p>
          <w:p w14:paraId="106FCF7A" w14:textId="3C92BAD8" w:rsidR="00E614C6" w:rsidRDefault="00576E8A" w:rsidP="00576E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Как выстроить систему взаимодействия с родителями на основе годового плана</w:t>
            </w:r>
            <w:r w:rsidR="00E614C6">
              <w:rPr>
                <w:color w:val="000000" w:themeColor="text1"/>
              </w:rPr>
              <w:t>?</w:t>
            </w:r>
          </w:p>
          <w:p w14:paraId="6416C283" w14:textId="77777777" w:rsidR="00496D10" w:rsidRDefault="00496D10" w:rsidP="00576E8A">
            <w:pPr>
              <w:rPr>
                <w:color w:val="000000" w:themeColor="text1"/>
              </w:rPr>
            </w:pPr>
          </w:p>
          <w:p w14:paraId="583117D2" w14:textId="77777777" w:rsidR="00496D10" w:rsidRDefault="00496D10" w:rsidP="00576E8A">
            <w:pPr>
              <w:rPr>
                <w:color w:val="000000" w:themeColor="text1"/>
              </w:rPr>
            </w:pPr>
          </w:p>
          <w:p w14:paraId="6E6BB345" w14:textId="34C9520E" w:rsidR="00496D10" w:rsidRDefault="00496D10" w:rsidP="00576E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Построение единого музыкального пространства в ДОО и семье.</w:t>
            </w:r>
          </w:p>
          <w:p w14:paraId="19FCD773" w14:textId="2D1873DF" w:rsidR="00BA7F82" w:rsidRDefault="00BA7F82" w:rsidP="00BA7F82">
            <w:pPr>
              <w:rPr>
                <w:color w:val="000000" w:themeColor="text1"/>
              </w:rPr>
            </w:pPr>
          </w:p>
          <w:p w14:paraId="09CD5D85" w14:textId="185BAFB1" w:rsidR="00BA7F82" w:rsidRPr="00305C3E" w:rsidRDefault="00BA7F82" w:rsidP="00FD09F9">
            <w:pPr>
              <w:rPr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7C0DB09" w14:textId="4ACFE9D2" w:rsidR="00E614C6" w:rsidRDefault="001C1801" w:rsidP="00E614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="00E614C6">
              <w:rPr>
                <w:color w:val="000000" w:themeColor="text1"/>
              </w:rPr>
              <w:t>Круглый стол: «</w:t>
            </w:r>
            <w:r w:rsidR="00E6395F">
              <w:rPr>
                <w:color w:val="000000" w:themeColor="text1"/>
              </w:rPr>
              <w:t>Как минимизировать воздействие «взрослой музыки» на дошкольника?</w:t>
            </w:r>
            <w:r w:rsidR="00E614C6">
              <w:rPr>
                <w:color w:val="000000" w:themeColor="text1"/>
              </w:rPr>
              <w:t>»</w:t>
            </w:r>
          </w:p>
          <w:p w14:paraId="001480CD" w14:textId="2D9DDFE3" w:rsidR="00FD09F9" w:rsidRDefault="00FD09F9" w:rsidP="00E614C6">
            <w:pPr>
              <w:rPr>
                <w:color w:val="000000" w:themeColor="text1"/>
              </w:rPr>
            </w:pPr>
          </w:p>
          <w:p w14:paraId="1CA2CFC6" w14:textId="36B3C09C" w:rsidR="00FD09F9" w:rsidRDefault="001C1801" w:rsidP="00E614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="00FD09F9">
              <w:rPr>
                <w:color w:val="000000" w:themeColor="text1"/>
              </w:rPr>
              <w:t>Электронное пособие для родителей детей раннего возраста «Музыкальная шкатулка»</w:t>
            </w:r>
            <w:r w:rsidR="00E6395F">
              <w:rPr>
                <w:color w:val="000000" w:themeColor="text1"/>
              </w:rPr>
              <w:t xml:space="preserve"> как ориентир в создании музыкального пространства для ребенка</w:t>
            </w:r>
            <w:r w:rsidR="00835C03">
              <w:t xml:space="preserve"> </w:t>
            </w:r>
            <w:hyperlink r:id="rId7" w:history="1">
              <w:r w:rsidR="00835C03">
                <w:rPr>
                  <w:rStyle w:val="ab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https://clck.ru/NkVXB</w:t>
              </w:r>
            </w:hyperlink>
            <w:r w:rsidR="00835C0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  <w:p w14:paraId="74B90271" w14:textId="77777777" w:rsidR="00FD09F9" w:rsidRDefault="00FD09F9" w:rsidP="00E614C6">
            <w:pPr>
              <w:rPr>
                <w:color w:val="000000" w:themeColor="text1"/>
              </w:rPr>
            </w:pPr>
          </w:p>
          <w:p w14:paraId="3DB02269" w14:textId="0915117A" w:rsidR="00FD09F9" w:rsidRDefault="001C1801" w:rsidP="00FD09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  <w:r w:rsidR="00FD09F9">
              <w:rPr>
                <w:color w:val="000000" w:themeColor="text1"/>
              </w:rPr>
              <w:t>Видеотека «Музыка всегда со мной» -как мостик от музыкального руководителя к родителям: разработка алгоритмов взаимодействия. (или-Как работать с Видеотекой в рамках своего тематического плана)</w:t>
            </w:r>
            <w:r w:rsidR="00835C03">
              <w:t xml:space="preserve"> </w:t>
            </w:r>
            <w:hyperlink r:id="rId8" w:history="1">
              <w:r w:rsidR="00835C03" w:rsidRPr="00240AC6">
                <w:rPr>
                  <w:rStyle w:val="ab"/>
                </w:rPr>
                <w:t>https://clck.ru/N4pbr</w:t>
              </w:r>
            </w:hyperlink>
          </w:p>
          <w:p w14:paraId="268974FC" w14:textId="4DAB3F81" w:rsidR="00835C03" w:rsidRPr="00305C3E" w:rsidRDefault="00835C03" w:rsidP="00FD09F9">
            <w:pPr>
              <w:rPr>
                <w:color w:val="000000" w:themeColor="text1"/>
              </w:rPr>
            </w:pPr>
          </w:p>
        </w:tc>
      </w:tr>
      <w:tr w:rsidR="003B21E8" w:rsidRPr="00305C3E" w14:paraId="5FEF2804" w14:textId="77777777" w:rsidTr="000C0BBA">
        <w:trPr>
          <w:trHeight w:val="1117"/>
        </w:trPr>
        <w:tc>
          <w:tcPr>
            <w:tcW w:w="36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41F7FFF" w14:textId="6A2E15DF" w:rsidR="00FD09F9" w:rsidRDefault="236C61A6" w:rsidP="236C61A6">
            <w:pPr>
              <w:pStyle w:val="a5"/>
              <w:rPr>
                <w:color w:val="000000" w:themeColor="text1"/>
                <w:spacing w:val="-3"/>
                <w:sz w:val="22"/>
                <w:szCs w:val="22"/>
              </w:rPr>
            </w:pPr>
            <w:r w:rsidRPr="00305C3E">
              <w:rPr>
                <w:color w:val="000000" w:themeColor="text1"/>
                <w:sz w:val="28"/>
                <w:szCs w:val="28"/>
              </w:rPr>
              <w:t xml:space="preserve">Недостаточная компетентность в области информационно </w:t>
            </w:r>
            <w:proofErr w:type="gramStart"/>
            <w:r w:rsidRPr="00305C3E">
              <w:rPr>
                <w:color w:val="000000" w:themeColor="text1"/>
                <w:sz w:val="28"/>
                <w:szCs w:val="28"/>
              </w:rPr>
              <w:t>–к</w:t>
            </w:r>
            <w:proofErr w:type="gramEnd"/>
            <w:r w:rsidRPr="00305C3E">
              <w:rPr>
                <w:color w:val="000000" w:themeColor="text1"/>
                <w:sz w:val="28"/>
                <w:szCs w:val="28"/>
              </w:rPr>
              <w:t>оммуникативных технологий</w:t>
            </w:r>
            <w:r w:rsidR="00FD09F9">
              <w:rPr>
                <w:color w:val="000000" w:themeColor="text1"/>
                <w:sz w:val="28"/>
                <w:szCs w:val="28"/>
              </w:rPr>
              <w:t>.</w:t>
            </w:r>
            <w:r w:rsidR="00FD09F9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</w:p>
          <w:p w14:paraId="337BFBCF" w14:textId="5B06C74E" w:rsidR="00731D04" w:rsidRPr="00305C3E" w:rsidRDefault="00FD09F9" w:rsidP="236C61A6">
            <w:pPr>
              <w:pStyle w:val="a5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pacing w:val="-3"/>
                <w:sz w:val="28"/>
                <w:szCs w:val="28"/>
              </w:rPr>
              <w:lastRenderedPageBreak/>
              <w:t>Цифровизация</w:t>
            </w:r>
            <w:proofErr w:type="spellEnd"/>
            <w:r>
              <w:rPr>
                <w:color w:val="000000" w:themeColor="text1"/>
                <w:spacing w:val="-3"/>
                <w:sz w:val="28"/>
                <w:szCs w:val="28"/>
              </w:rPr>
              <w:t xml:space="preserve"> дошкольн</w:t>
            </w:r>
            <w:r w:rsidRPr="00FD09F9">
              <w:rPr>
                <w:color w:val="000000" w:themeColor="text1"/>
                <w:spacing w:val="-3"/>
                <w:sz w:val="28"/>
                <w:szCs w:val="28"/>
              </w:rPr>
              <w:t>ого образования</w:t>
            </w:r>
            <w:r>
              <w:rPr>
                <w:color w:val="000000" w:themeColor="text1"/>
                <w:spacing w:val="-3"/>
                <w:sz w:val="28"/>
                <w:szCs w:val="28"/>
              </w:rPr>
              <w:t>.</w:t>
            </w:r>
          </w:p>
          <w:p w14:paraId="6B699379" w14:textId="77777777" w:rsidR="00731D04" w:rsidRPr="00305C3E" w:rsidRDefault="00731D04">
            <w:pPr>
              <w:pStyle w:val="a5"/>
              <w:rPr>
                <w:color w:val="000000" w:themeColor="text1"/>
                <w:sz w:val="20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C31F979" w14:textId="0509E9E7" w:rsidR="00731D04" w:rsidRDefault="236C61A6" w:rsidP="236C61A6">
            <w:pPr>
              <w:jc w:val="both"/>
              <w:rPr>
                <w:color w:val="000000" w:themeColor="text1"/>
              </w:rPr>
            </w:pPr>
            <w:r w:rsidRPr="00305C3E">
              <w:rPr>
                <w:color w:val="000000" w:themeColor="text1"/>
              </w:rPr>
              <w:lastRenderedPageBreak/>
              <w:t>Краткосрочные курсы ВИРО по теме «Создание аудиальных и визуальных цифровых ресурсов»</w:t>
            </w:r>
            <w:r w:rsidR="00FD09F9">
              <w:rPr>
                <w:color w:val="000000" w:themeColor="text1"/>
              </w:rPr>
              <w:t>.</w:t>
            </w:r>
          </w:p>
          <w:p w14:paraId="189934ED" w14:textId="489016A1" w:rsidR="00FD09F9" w:rsidRDefault="00FD09F9" w:rsidP="236C61A6">
            <w:pPr>
              <w:jc w:val="both"/>
              <w:rPr>
                <w:color w:val="000000" w:themeColor="text1"/>
              </w:rPr>
            </w:pPr>
          </w:p>
          <w:p w14:paraId="5AC0F09C" w14:textId="685EE6E2" w:rsidR="00FD09F9" w:rsidRDefault="00FD09F9" w:rsidP="236C61A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Работа с </w:t>
            </w:r>
            <w:proofErr w:type="spellStart"/>
            <w:r>
              <w:rPr>
                <w:color w:val="000000" w:themeColor="text1"/>
              </w:rPr>
              <w:t>видеоредакторами</w:t>
            </w:r>
            <w:proofErr w:type="spellEnd"/>
            <w:r>
              <w:rPr>
                <w:color w:val="000000" w:themeColor="text1"/>
              </w:rPr>
              <w:t>.</w:t>
            </w:r>
          </w:p>
          <w:p w14:paraId="4E5D7F92" w14:textId="7DFCC822" w:rsidR="00FD09F9" w:rsidRDefault="00FD09F9" w:rsidP="00FD09F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Создание региональной видеотеки образовательных ресурсов по музыкальной деятельности</w:t>
            </w:r>
          </w:p>
          <w:p w14:paraId="4C035B03" w14:textId="77777777" w:rsidR="002626A3" w:rsidRDefault="002626A3" w:rsidP="00FD09F9">
            <w:pPr>
              <w:jc w:val="both"/>
              <w:rPr>
                <w:color w:val="000000" w:themeColor="text1"/>
              </w:rPr>
            </w:pPr>
          </w:p>
          <w:p w14:paraId="37C75EDA" w14:textId="768EA616" w:rsidR="002626A3" w:rsidRDefault="002626A3" w:rsidP="00FD09F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Особенности инструментальной фонограммы для детей дошкольного возраста</w:t>
            </w:r>
            <w:bookmarkStart w:id="0" w:name="_GoBack"/>
            <w:bookmarkEnd w:id="0"/>
          </w:p>
          <w:p w14:paraId="151128F8" w14:textId="77777777" w:rsidR="00FD09F9" w:rsidRPr="00305C3E" w:rsidRDefault="00FD09F9" w:rsidP="236C61A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F72F646" w14:textId="77777777" w:rsidR="00731D04" w:rsidRPr="00305C3E" w:rsidRDefault="00731D0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362BD7D" w14:textId="15284D61" w:rsidR="00FD09F9" w:rsidRDefault="00A00059" w:rsidP="00AE089A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lastRenderedPageBreak/>
              <w:t>1.</w:t>
            </w:r>
            <w:r w:rsidR="00FD09F9">
              <w:rPr>
                <w:color w:val="000000" w:themeColor="text1"/>
              </w:rPr>
              <w:t>Создание и использование видеосюжетов в рамках тематических проектов</w:t>
            </w:r>
          </w:p>
          <w:p w14:paraId="40E6322C" w14:textId="77777777" w:rsidR="00FD09F9" w:rsidRDefault="00FD09F9" w:rsidP="00AE089A">
            <w:pPr>
              <w:snapToGrid w:val="0"/>
              <w:jc w:val="both"/>
              <w:rPr>
                <w:color w:val="000000" w:themeColor="text1"/>
              </w:rPr>
            </w:pPr>
          </w:p>
          <w:p w14:paraId="462D2DFF" w14:textId="77777777" w:rsidR="00FD09F9" w:rsidRDefault="00496D10" w:rsidP="00AE089A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1C1801">
              <w:rPr>
                <w:color w:val="000000" w:themeColor="text1"/>
              </w:rPr>
              <w:t>.</w:t>
            </w:r>
            <w:r w:rsidR="00FD09F9">
              <w:rPr>
                <w:color w:val="000000" w:themeColor="text1"/>
              </w:rPr>
              <w:t xml:space="preserve">Создание муниципальных творческих групп по наполнению видеотеки по разделам «Осень», «Новый год», «Праздник 8 </w:t>
            </w:r>
            <w:r w:rsidR="00FD09F9">
              <w:rPr>
                <w:color w:val="000000" w:themeColor="text1"/>
              </w:rPr>
              <w:lastRenderedPageBreak/>
              <w:t>марта»</w:t>
            </w:r>
          </w:p>
          <w:p w14:paraId="789BA734" w14:textId="77777777" w:rsidR="00A00059" w:rsidRDefault="00A00059" w:rsidP="00A00059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3.Использование авторских видеороликов по образовательной деятельности для детей, отсутствующих по болезни, с целью организации непрерывного музыкального развития. </w:t>
            </w:r>
          </w:p>
          <w:p w14:paraId="066A7B57" w14:textId="77777777" w:rsidR="00A00059" w:rsidRDefault="00A00059" w:rsidP="00A00059">
            <w:pPr>
              <w:snapToGrid w:val="0"/>
              <w:jc w:val="both"/>
              <w:rPr>
                <w:color w:val="000000" w:themeColor="text1"/>
              </w:rPr>
            </w:pPr>
          </w:p>
          <w:p w14:paraId="1504FDB4" w14:textId="19FF08B9" w:rsidR="00A00059" w:rsidRPr="002626A3" w:rsidRDefault="00A00059" w:rsidP="002626A3"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left="-150" w:right="-30"/>
              <w:rPr>
                <w:b w:val="0"/>
                <w:bCs w:val="0"/>
                <w:color w:val="DD0000"/>
                <w:sz w:val="28"/>
                <w:szCs w:val="28"/>
              </w:rPr>
            </w:pPr>
            <w:r w:rsidRPr="00A00059">
              <w:rPr>
                <w:b w:val="0"/>
                <w:color w:val="000000" w:themeColor="text1"/>
                <w:sz w:val="28"/>
                <w:szCs w:val="28"/>
              </w:rPr>
              <w:t xml:space="preserve">4. Создание фонотеки авторских фонограмм к программным произведениям средствами </w:t>
            </w:r>
            <w:r w:rsidR="002626A3">
              <w:rPr>
                <w:b w:val="0"/>
                <w:color w:val="000000" w:themeColor="text1"/>
                <w:sz w:val="28"/>
                <w:szCs w:val="28"/>
              </w:rPr>
              <w:t>программы</w:t>
            </w:r>
            <w:r w:rsidRPr="00A00059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A00059">
              <w:rPr>
                <w:b w:val="0"/>
                <w:bCs w:val="0"/>
                <w:color w:val="333333"/>
                <w:sz w:val="28"/>
                <w:szCs w:val="28"/>
              </w:rPr>
              <w:fldChar w:fldCharType="begin"/>
            </w:r>
            <w:r w:rsidR="002626A3">
              <w:rPr>
                <w:b w:val="0"/>
                <w:bCs w:val="0"/>
                <w:color w:val="333333"/>
                <w:sz w:val="28"/>
                <w:szCs w:val="28"/>
              </w:rPr>
              <w:instrText>HYPERLINK "https://musescore.org/" \t "_blank"</w:instrText>
            </w:r>
            <w:r w:rsidR="002626A3" w:rsidRPr="00A00059">
              <w:rPr>
                <w:b w:val="0"/>
                <w:bCs w:val="0"/>
                <w:color w:val="333333"/>
                <w:sz w:val="28"/>
                <w:szCs w:val="28"/>
              </w:rPr>
            </w:r>
            <w:r w:rsidRPr="00A00059">
              <w:rPr>
                <w:b w:val="0"/>
                <w:bCs w:val="0"/>
                <w:color w:val="333333"/>
                <w:sz w:val="28"/>
                <w:szCs w:val="28"/>
              </w:rPr>
              <w:fldChar w:fldCharType="separate"/>
            </w:r>
            <w:r w:rsidR="002626A3">
              <w:rPr>
                <w:rStyle w:val="ab"/>
                <w:b w:val="0"/>
                <w:bCs w:val="0"/>
                <w:color w:val="DD0000"/>
                <w:sz w:val="28"/>
                <w:szCs w:val="28"/>
                <w:u w:val="none"/>
              </w:rPr>
              <w:t xml:space="preserve">  </w:t>
            </w:r>
            <w:proofErr w:type="spellStart"/>
            <w:r w:rsidRPr="00A00059">
              <w:rPr>
                <w:color w:val="DD0000"/>
                <w:sz w:val="28"/>
                <w:szCs w:val="28"/>
              </w:rPr>
              <w:t>MuseSco</w:t>
            </w:r>
            <w:r w:rsidRPr="00A00059">
              <w:rPr>
                <w:color w:val="DD0000"/>
                <w:sz w:val="28"/>
                <w:szCs w:val="28"/>
              </w:rPr>
              <w:t>r</w:t>
            </w:r>
            <w:r w:rsidRPr="00A00059">
              <w:rPr>
                <w:color w:val="DD0000"/>
                <w:sz w:val="28"/>
                <w:szCs w:val="28"/>
              </w:rPr>
              <w:t>e</w:t>
            </w:r>
            <w:proofErr w:type="spellEnd"/>
            <w:r w:rsidR="002626A3">
              <w:rPr>
                <w:color w:val="DD0000"/>
                <w:sz w:val="28"/>
                <w:szCs w:val="28"/>
              </w:rPr>
              <w:t xml:space="preserve"> </w:t>
            </w:r>
          </w:p>
          <w:p w14:paraId="08CE6F91" w14:textId="65BA1D4C" w:rsidR="00A00059" w:rsidRPr="002626A3" w:rsidRDefault="00A00059" w:rsidP="002626A3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</w:pPr>
            <w:r w:rsidRPr="00A00059">
              <w:rPr>
                <w:b w:val="0"/>
                <w:bCs w:val="0"/>
                <w:color w:val="333333"/>
                <w:sz w:val="28"/>
                <w:szCs w:val="28"/>
              </w:rPr>
              <w:fldChar w:fldCharType="end"/>
            </w:r>
          </w:p>
        </w:tc>
      </w:tr>
      <w:tr w:rsidR="003B21E8" w:rsidRPr="00305C3E" w14:paraId="45EA59CF" w14:textId="77777777" w:rsidTr="000C0BBA">
        <w:tc>
          <w:tcPr>
            <w:tcW w:w="36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51C4973" w14:textId="6596BB9B" w:rsidR="00731D04" w:rsidRPr="00305C3E" w:rsidRDefault="00305C3E" w:rsidP="236C61A6">
            <w:pPr>
              <w:rPr>
                <w:color w:val="000000" w:themeColor="text1"/>
                <w:sz w:val="22"/>
                <w:szCs w:val="22"/>
              </w:rPr>
            </w:pPr>
            <w:r w:rsidRPr="00305C3E">
              <w:rPr>
                <w:color w:val="000000" w:themeColor="text1"/>
                <w:spacing w:val="-3"/>
              </w:rPr>
              <w:lastRenderedPageBreak/>
              <w:t>Современные стратегии профессионального развития</w:t>
            </w:r>
            <w:r w:rsidRPr="00305C3E">
              <w:rPr>
                <w:b/>
                <w:bCs/>
                <w:color w:val="000000" w:themeColor="text1"/>
                <w:spacing w:val="-3"/>
              </w:rPr>
              <w:t>.</w:t>
            </w:r>
          </w:p>
        </w:tc>
        <w:tc>
          <w:tcPr>
            <w:tcW w:w="467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D85C0FB" w14:textId="2E756E7A" w:rsidR="00731D04" w:rsidRPr="00305C3E" w:rsidRDefault="236C61A6" w:rsidP="236C61A6">
            <w:pPr>
              <w:jc w:val="both"/>
              <w:rPr>
                <w:color w:val="000000" w:themeColor="text1"/>
              </w:rPr>
            </w:pPr>
            <w:r w:rsidRPr="00305C3E">
              <w:rPr>
                <w:color w:val="000000" w:themeColor="text1"/>
              </w:rPr>
              <w:t>Конкурсное движение «Музыкальная карусель» как инструмент развития  профессиональной компетентности музыкального руководителя.</w:t>
            </w:r>
          </w:p>
          <w:p w14:paraId="61CDCEAD" w14:textId="77777777" w:rsidR="00731D04" w:rsidRPr="00305C3E" w:rsidRDefault="00731D0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11BFDF2" w14:textId="2224AC1F" w:rsidR="00731D04" w:rsidRDefault="001C1801" w:rsidP="00530E39">
            <w:pPr>
              <w:ind w:left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="236C61A6" w:rsidRPr="00305C3E">
              <w:rPr>
                <w:color w:val="000000" w:themeColor="text1"/>
              </w:rPr>
              <w:t xml:space="preserve">Проведение муниципального </w:t>
            </w:r>
            <w:r w:rsidR="00530E39">
              <w:rPr>
                <w:color w:val="000000" w:themeColor="text1"/>
              </w:rPr>
              <w:t xml:space="preserve">этапа регионального конкурса «Музыкальная карусель» </w:t>
            </w:r>
            <w:r w:rsidR="236C61A6" w:rsidRPr="00305C3E">
              <w:rPr>
                <w:color w:val="000000" w:themeColor="text1"/>
              </w:rPr>
              <w:t>в соответс</w:t>
            </w:r>
            <w:r w:rsidR="00530E39">
              <w:rPr>
                <w:color w:val="000000" w:themeColor="text1"/>
              </w:rPr>
              <w:t>твии с положением</w:t>
            </w:r>
          </w:p>
          <w:p w14:paraId="1E78CBDF" w14:textId="77777777" w:rsidR="001C1801" w:rsidRDefault="001C1801" w:rsidP="00530E39">
            <w:pPr>
              <w:ind w:left="60"/>
              <w:jc w:val="both"/>
              <w:rPr>
                <w:color w:val="000000" w:themeColor="text1"/>
              </w:rPr>
            </w:pPr>
          </w:p>
          <w:p w14:paraId="250B1750" w14:textId="6A1C1802" w:rsidR="00835C03" w:rsidRPr="00305C3E" w:rsidRDefault="00835C03" w:rsidP="00530E39">
            <w:pPr>
              <w:ind w:left="60"/>
              <w:jc w:val="both"/>
              <w:rPr>
                <w:color w:val="000000" w:themeColor="text1"/>
              </w:rPr>
            </w:pPr>
          </w:p>
        </w:tc>
      </w:tr>
    </w:tbl>
    <w:p w14:paraId="2761BA07" w14:textId="77777777" w:rsidR="00CD20A2" w:rsidRDefault="00CD20A2" w:rsidP="236C61A6">
      <w:pPr>
        <w:rPr>
          <w:b/>
          <w:bCs/>
          <w:color w:val="000000" w:themeColor="text1"/>
        </w:rPr>
      </w:pPr>
    </w:p>
    <w:p w14:paraId="0BCDB834" w14:textId="0A31AAE3" w:rsidR="00731D04" w:rsidRDefault="236C61A6" w:rsidP="236C61A6">
      <w:pPr>
        <w:rPr>
          <w:b/>
          <w:bCs/>
          <w:color w:val="000000" w:themeColor="text1"/>
        </w:rPr>
      </w:pPr>
      <w:r w:rsidRPr="00305C3E">
        <w:rPr>
          <w:b/>
          <w:bCs/>
          <w:color w:val="000000" w:themeColor="text1"/>
        </w:rPr>
        <w:t>В феврале 20</w:t>
      </w:r>
      <w:r w:rsidR="00C9550A">
        <w:rPr>
          <w:b/>
          <w:bCs/>
          <w:color w:val="000000" w:themeColor="text1"/>
        </w:rPr>
        <w:t>2</w:t>
      </w:r>
      <w:r w:rsidR="00496D10">
        <w:rPr>
          <w:b/>
          <w:bCs/>
          <w:color w:val="000000" w:themeColor="text1"/>
        </w:rPr>
        <w:t>2</w:t>
      </w:r>
      <w:r w:rsidR="00CD20A2">
        <w:rPr>
          <w:b/>
          <w:bCs/>
          <w:color w:val="000000" w:themeColor="text1"/>
        </w:rPr>
        <w:t xml:space="preserve"> года планируется проведени</w:t>
      </w:r>
      <w:r w:rsidR="00FD09F9">
        <w:rPr>
          <w:b/>
          <w:bCs/>
          <w:color w:val="000000" w:themeColor="text1"/>
        </w:rPr>
        <w:t>е</w:t>
      </w:r>
      <w:r w:rsidR="00C9550A">
        <w:rPr>
          <w:b/>
          <w:bCs/>
          <w:color w:val="000000" w:themeColor="text1"/>
        </w:rPr>
        <w:t xml:space="preserve"> </w:t>
      </w:r>
      <w:r w:rsidRPr="00305C3E">
        <w:rPr>
          <w:b/>
          <w:bCs/>
          <w:color w:val="000000" w:themeColor="text1"/>
        </w:rPr>
        <w:t xml:space="preserve"> Р</w:t>
      </w:r>
      <w:r w:rsidR="00835C03">
        <w:rPr>
          <w:b/>
          <w:bCs/>
          <w:color w:val="000000" w:themeColor="text1"/>
        </w:rPr>
        <w:t xml:space="preserve">егионального </w:t>
      </w:r>
      <w:r w:rsidRPr="00305C3E">
        <w:rPr>
          <w:b/>
          <w:bCs/>
          <w:color w:val="000000" w:themeColor="text1"/>
        </w:rPr>
        <w:t>конкурса</w:t>
      </w:r>
      <w:r w:rsidR="001C1801">
        <w:rPr>
          <w:b/>
          <w:bCs/>
          <w:color w:val="000000" w:themeColor="text1"/>
        </w:rPr>
        <w:t xml:space="preserve"> </w:t>
      </w:r>
      <w:r w:rsidR="00835C03" w:rsidRPr="00305C3E">
        <w:rPr>
          <w:b/>
          <w:bCs/>
          <w:color w:val="000000" w:themeColor="text1"/>
        </w:rPr>
        <w:t>«Музыкальная карусель»</w:t>
      </w:r>
      <w:proofErr w:type="gramStart"/>
      <w:r w:rsidR="00835C03" w:rsidRPr="00305C3E">
        <w:rPr>
          <w:b/>
          <w:bCs/>
          <w:color w:val="000000" w:themeColor="text1"/>
        </w:rPr>
        <w:t>.</w:t>
      </w:r>
      <w:proofErr w:type="gramEnd"/>
      <w:r w:rsidRPr="00305C3E">
        <w:rPr>
          <w:b/>
          <w:bCs/>
          <w:color w:val="000000" w:themeColor="text1"/>
        </w:rPr>
        <w:t xml:space="preserve"> </w:t>
      </w:r>
      <w:proofErr w:type="gramStart"/>
      <w:r w:rsidRPr="00305C3E">
        <w:rPr>
          <w:b/>
          <w:bCs/>
          <w:color w:val="000000" w:themeColor="text1"/>
        </w:rPr>
        <w:t>д</w:t>
      </w:r>
      <w:proofErr w:type="gramEnd"/>
      <w:r w:rsidRPr="00305C3E">
        <w:rPr>
          <w:b/>
          <w:bCs/>
          <w:color w:val="000000" w:themeColor="text1"/>
        </w:rPr>
        <w:t>ля музыкальных руководителей ДОО и детей дошкольного возраста</w:t>
      </w:r>
      <w:r w:rsidR="00496D10">
        <w:rPr>
          <w:b/>
          <w:bCs/>
          <w:color w:val="000000" w:themeColor="text1"/>
        </w:rPr>
        <w:t xml:space="preserve"> </w:t>
      </w:r>
      <w:r w:rsidRPr="00305C3E">
        <w:rPr>
          <w:b/>
          <w:bCs/>
          <w:color w:val="000000" w:themeColor="text1"/>
        </w:rPr>
        <w:t xml:space="preserve">(от 5 лет) </w:t>
      </w:r>
    </w:p>
    <w:p w14:paraId="67FE6E02" w14:textId="4957E545" w:rsidR="002626A3" w:rsidRDefault="002626A3" w:rsidP="236C61A6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Продолжается работа региональной творческой группы в проекте «Вторая жизнь песни»</w:t>
      </w:r>
    </w:p>
    <w:p w14:paraId="374A78AD" w14:textId="77777777" w:rsidR="00731D04" w:rsidRPr="00305C3E" w:rsidRDefault="00305C3E">
      <w:pPr>
        <w:tabs>
          <w:tab w:val="left" w:pos="6730"/>
        </w:tabs>
        <w:rPr>
          <w:color w:val="000000" w:themeColor="text1"/>
        </w:rPr>
      </w:pPr>
      <w:r w:rsidRPr="00305C3E">
        <w:rPr>
          <w:color w:val="000000" w:themeColor="text1"/>
        </w:rPr>
        <w:t xml:space="preserve">Исполнитель: О. Н. Куликова, методист кабинета искусства </w:t>
      </w:r>
      <w:r w:rsidRPr="00305C3E">
        <w:rPr>
          <w:color w:val="000000" w:themeColor="text1"/>
        </w:rPr>
        <w:tab/>
      </w:r>
    </w:p>
    <w:p w14:paraId="25BB6C7B" w14:textId="5A2DA6D4" w:rsidR="00731D04" w:rsidRPr="00305C3E" w:rsidRDefault="236C61A6">
      <w:pPr>
        <w:rPr>
          <w:color w:val="000000" w:themeColor="text1"/>
        </w:rPr>
      </w:pPr>
      <w:r w:rsidRPr="00305C3E">
        <w:rPr>
          <w:color w:val="000000" w:themeColor="text1"/>
        </w:rPr>
        <w:t>Раб.</w:t>
      </w:r>
      <w:r w:rsidR="00C9550A">
        <w:rPr>
          <w:color w:val="000000" w:themeColor="text1"/>
        </w:rPr>
        <w:t xml:space="preserve"> </w:t>
      </w:r>
      <w:r w:rsidRPr="00305C3E">
        <w:rPr>
          <w:color w:val="000000" w:themeColor="text1"/>
        </w:rPr>
        <w:t>тел.36-68-80</w:t>
      </w:r>
    </w:p>
    <w:p w14:paraId="52E56223" w14:textId="77777777" w:rsidR="00731D04" w:rsidRPr="00305C3E" w:rsidRDefault="00731D04">
      <w:pPr>
        <w:rPr>
          <w:color w:val="000000" w:themeColor="text1"/>
        </w:rPr>
      </w:pPr>
    </w:p>
    <w:sectPr w:rsidR="00731D04" w:rsidRPr="00305C3E">
      <w:pgSz w:w="16838" w:h="11906" w:orient="landscape"/>
      <w:pgMar w:top="567" w:right="731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74F28"/>
    <w:multiLevelType w:val="hybridMultilevel"/>
    <w:tmpl w:val="20408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236C61A6"/>
    <w:rsid w:val="00086B66"/>
    <w:rsid w:val="000C0BBA"/>
    <w:rsid w:val="00165FAC"/>
    <w:rsid w:val="001C1801"/>
    <w:rsid w:val="001F12BD"/>
    <w:rsid w:val="00234097"/>
    <w:rsid w:val="002626A3"/>
    <w:rsid w:val="00263442"/>
    <w:rsid w:val="002D2B62"/>
    <w:rsid w:val="00305C3E"/>
    <w:rsid w:val="00362DBB"/>
    <w:rsid w:val="003B21E8"/>
    <w:rsid w:val="0044162E"/>
    <w:rsid w:val="00496D10"/>
    <w:rsid w:val="004B26A9"/>
    <w:rsid w:val="00507256"/>
    <w:rsid w:val="00530E39"/>
    <w:rsid w:val="00576E8A"/>
    <w:rsid w:val="00673313"/>
    <w:rsid w:val="006846E2"/>
    <w:rsid w:val="00731D04"/>
    <w:rsid w:val="00790CA4"/>
    <w:rsid w:val="00833229"/>
    <w:rsid w:val="00835C03"/>
    <w:rsid w:val="00837219"/>
    <w:rsid w:val="008434C0"/>
    <w:rsid w:val="008A3473"/>
    <w:rsid w:val="009A7D12"/>
    <w:rsid w:val="009E5A20"/>
    <w:rsid w:val="00A00059"/>
    <w:rsid w:val="00A11702"/>
    <w:rsid w:val="00AA0185"/>
    <w:rsid w:val="00AE089A"/>
    <w:rsid w:val="00B219F4"/>
    <w:rsid w:val="00B64D68"/>
    <w:rsid w:val="00BA7F82"/>
    <w:rsid w:val="00C578AB"/>
    <w:rsid w:val="00C860D0"/>
    <w:rsid w:val="00C9550A"/>
    <w:rsid w:val="00CC2E2B"/>
    <w:rsid w:val="00CD20A2"/>
    <w:rsid w:val="00DE16F6"/>
    <w:rsid w:val="00E004FE"/>
    <w:rsid w:val="00E614C6"/>
    <w:rsid w:val="00E6395F"/>
    <w:rsid w:val="00EA2B7A"/>
    <w:rsid w:val="00EE29DD"/>
    <w:rsid w:val="00EF5FBC"/>
    <w:rsid w:val="00F427CF"/>
    <w:rsid w:val="00FD09F9"/>
    <w:rsid w:val="236C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7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color w:val="333333"/>
      <w:sz w:val="28"/>
      <w:szCs w:val="28"/>
      <w:lang w:val="ru-RU" w:bidi="ar-SA"/>
    </w:rPr>
  </w:style>
  <w:style w:type="paragraph" w:styleId="2">
    <w:name w:val="heading 2"/>
    <w:basedOn w:val="a"/>
    <w:link w:val="20"/>
    <w:uiPriority w:val="9"/>
    <w:qFormat/>
    <w:rsid w:val="00A00059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z0">
    <w:name w:val="WW8Num2z0"/>
    <w:qFormat/>
    <w:rPr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i w:val="0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1">
    <w:name w:val="Основной текст Знак1"/>
    <w:qFormat/>
    <w:rPr>
      <w:sz w:val="24"/>
      <w:szCs w:val="24"/>
    </w:rPr>
  </w:style>
  <w:style w:type="character" w:customStyle="1" w:styleId="a3">
    <w:name w:val="Текст выноски Знак"/>
    <w:qFormat/>
    <w:rPr>
      <w:rFonts w:ascii="Tahoma" w:hAnsi="Tahoma" w:cs="Tahoma"/>
      <w:color w:val="333333"/>
      <w:sz w:val="16"/>
      <w:szCs w:val="16"/>
    </w:rPr>
  </w:style>
  <w:style w:type="character" w:styleId="a4">
    <w:name w:val="Emphasis"/>
    <w:qFormat/>
    <w:rPr>
      <w:i/>
      <w:iCs/>
    </w:rPr>
  </w:style>
  <w:style w:type="paragraph" w:customStyle="1" w:styleId="Heading">
    <w:name w:val="Heading"/>
    <w:basedOn w:val="a"/>
    <w:next w:val="a5"/>
    <w:qFormat/>
    <w:pPr>
      <w:autoSpaceDE w:val="0"/>
      <w:jc w:val="center"/>
    </w:pPr>
    <w:rPr>
      <w:color w:val="000000"/>
    </w:rPr>
  </w:style>
  <w:style w:type="paragraph" w:styleId="a5">
    <w:name w:val="Body Text"/>
    <w:basedOn w:val="a"/>
    <w:pPr>
      <w:jc w:val="both"/>
    </w:pPr>
    <w:rPr>
      <w:color w:val="000000"/>
      <w:sz w:val="24"/>
      <w:szCs w:val="24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8">
    <w:name w:val="Знак Знак Знак"/>
    <w:basedOn w:val="a"/>
    <w:qFormat/>
    <w:pPr>
      <w:spacing w:after="160" w:line="240" w:lineRule="exact"/>
    </w:pPr>
    <w:rPr>
      <w:rFonts w:ascii="Verdana" w:hAnsi="Verdana" w:cs="Verdana"/>
      <w:color w:val="000000"/>
      <w:sz w:val="20"/>
      <w:szCs w:val="20"/>
      <w:lang w:val="en-US"/>
    </w:rPr>
  </w:style>
  <w:style w:type="paragraph" w:styleId="a9">
    <w:name w:val="List Paragraph"/>
    <w:basedOn w:val="a"/>
    <w:qFormat/>
    <w:pPr>
      <w:ind w:left="708"/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character" w:styleId="ab">
    <w:name w:val="Hyperlink"/>
    <w:basedOn w:val="a0"/>
    <w:uiPriority w:val="99"/>
    <w:unhideWhenUsed/>
    <w:rsid w:val="00835C0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00059"/>
    <w:rPr>
      <w:rFonts w:eastAsia="Times New Roman" w:cs="Times New Roman"/>
      <w:b/>
      <w:bCs/>
      <w:sz w:val="36"/>
      <w:szCs w:val="36"/>
      <w:lang w:val="ru-RU" w:eastAsia="ru-RU" w:bidi="ar-SA"/>
    </w:rPr>
  </w:style>
  <w:style w:type="character" w:styleId="ac">
    <w:name w:val="FollowedHyperlink"/>
    <w:basedOn w:val="a0"/>
    <w:uiPriority w:val="99"/>
    <w:semiHidden/>
    <w:unhideWhenUsed/>
    <w:rsid w:val="002626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N4pbr" TargetMode="External"/><Relationship Id="rId3" Type="http://schemas.openxmlformats.org/officeDocument/2006/relationships/styles" Target="styles.xml"/><Relationship Id="rId7" Type="http://schemas.openxmlformats.org/officeDocument/2006/relationships/hyperlink" Target="https://mail.yandex.ru/re.jsx?h=a,d3q1RM6ju5yZuUGozEKEcA&amp;l=aHR0cHM6Ly9jbGNrLnJ1L05rVlh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16512-0FB2-451E-A8C7-F2249A9E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организации методической работы в 2008-2009  учебном году с учителями математики</vt:lpstr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организации методической работы в 2008-2009  учебном году с учителями математики</dc:title>
  <dc:subject/>
  <dc:creator>Лена</dc:creator>
  <cp:keywords/>
  <dc:description/>
  <cp:lastModifiedBy>Куликова Ольга Николаевна</cp:lastModifiedBy>
  <cp:revision>41</cp:revision>
  <cp:lastPrinted>2016-08-23T14:18:00Z</cp:lastPrinted>
  <dcterms:created xsi:type="dcterms:W3CDTF">2013-09-25T13:45:00Z</dcterms:created>
  <dcterms:modified xsi:type="dcterms:W3CDTF">2021-05-24T12:06:00Z</dcterms:modified>
  <dc:language>en-US</dc:language>
</cp:coreProperties>
</file>