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Программа</w:t>
      </w:r>
    </w:p>
    <w:p>
      <w:pPr>
        <w:pStyle w:val="Normal"/>
        <w:spacing w:before="0" w:after="0"/>
        <w:ind w:firstLine="709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круглого стола в рамках </w:t>
      </w:r>
      <w:r>
        <w:rPr>
          <w:rStyle w:val="Fontstyle01"/>
          <w:rFonts w:cs="Times New Roman" w:ascii="Times New Roman" w:hAnsi="Times New Roman"/>
          <w:sz w:val="26"/>
          <w:szCs w:val="26"/>
        </w:rPr>
        <w:t>регионального чемпионата «Профессионалы»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>Тема: Кадровое обеспечение предприятий ОПК города</w:t>
      </w:r>
    </w:p>
    <w:p>
      <w:pPr>
        <w:pStyle w:val="Normal"/>
        <w:spacing w:before="0" w:after="0"/>
        <w:ind w:firstLine="709"/>
        <w:rPr>
          <w:rStyle w:val="Fontstyle01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Style w:val="Fontstyle01"/>
          <w:rFonts w:cs="Times New Roman" w:ascii="Times New Roman" w:hAnsi="Times New Roman"/>
          <w:b/>
          <w:bCs/>
        </w:rPr>
        <w:t xml:space="preserve">Дата: 29.03.2023 г. </w:t>
      </w:r>
    </w:p>
    <w:p>
      <w:pPr>
        <w:pStyle w:val="Normal"/>
        <w:spacing w:before="0" w:after="0"/>
        <w:rPr/>
      </w:pPr>
      <w:r>
        <w:rPr>
          <w:rStyle w:val="Fontstyle01"/>
          <w:rFonts w:cs="Times New Roman" w:ascii="Times New Roman" w:hAnsi="Times New Roman"/>
          <w:b/>
          <w:bCs/>
        </w:rPr>
        <w:t>Время: 13:30-15:00 ч.</w:t>
      </w:r>
    </w:p>
    <w:p>
      <w:pPr>
        <w:pStyle w:val="Normal"/>
        <w:spacing w:before="0" w:after="0"/>
        <w:rPr/>
      </w:pPr>
      <w:r>
        <w:rPr>
          <w:rStyle w:val="Fontstyle01"/>
          <w:rFonts w:cs="Times New Roman" w:ascii="Times New Roman" w:hAnsi="Times New Roman"/>
          <w:b/>
          <w:bCs/>
        </w:rPr>
        <w:t>Место: конференц-зал ГБПОУ ВО «Ковровский промышленно-гуманитарный колледж»</w:t>
      </w:r>
    </w:p>
    <w:p>
      <w:pPr>
        <w:pStyle w:val="Normal"/>
        <w:spacing w:before="0" w:after="0"/>
        <w:rPr/>
      </w:pPr>
      <w:r>
        <w:rPr>
          <w:rStyle w:val="Fontstyle01"/>
          <w:rFonts w:cs="Times New Roman" w:ascii="Times New Roman" w:hAnsi="Times New Roman"/>
          <w:b/>
          <w:bCs/>
        </w:rPr>
        <w:t>Адрес: 601914, Владимирская обл., г. Ковров, ул. Владимирская, д.53</w:t>
      </w:r>
    </w:p>
    <w:p>
      <w:pPr>
        <w:pStyle w:val="Normal"/>
        <w:spacing w:before="0" w:after="0"/>
        <w:rPr/>
      </w:pPr>
      <w:r>
        <w:rPr>
          <w:rStyle w:val="Fontstyle01"/>
          <w:rFonts w:cs="Times New Roman" w:ascii="Times New Roman" w:hAnsi="Times New Roman"/>
          <w:b/>
          <w:bCs/>
        </w:rPr>
        <w:t>Модератор: директор Карев Николай Михайлович</w:t>
      </w:r>
    </w:p>
    <w:p>
      <w:pPr>
        <w:pStyle w:val="Normal"/>
        <w:spacing w:before="0" w:after="0"/>
        <w:rPr/>
      </w:pPr>
      <w:r>
        <w:rPr>
          <w:rStyle w:val="Fontstyle01"/>
          <w:rFonts w:cs="Times New Roman" w:ascii="Times New Roman" w:hAnsi="Times New Roman"/>
          <w:b/>
          <w:bCs/>
        </w:rPr>
        <w:t>Участники: представители предприятий, управление образования, педагогические работники колледжа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af0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74"/>
        <w:gridCol w:w="3796"/>
        <w:gridCol w:w="3900"/>
      </w:tblGrid>
      <w:tr>
        <w:trPr>
          <w:trHeight w:val="470" w:hRule="atLeast"/>
        </w:trPr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Время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Вопросы для обсуждения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Докладчик (ФИО)</w:t>
            </w:r>
          </w:p>
        </w:tc>
      </w:tr>
      <w:tr>
        <w:trPr>
          <w:trHeight w:val="488" w:hRule="atLeast"/>
        </w:trPr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13:30-13:40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Вступительное слово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Директор колледжа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Карев Николай Михайлович</w:t>
            </w:r>
          </w:p>
        </w:tc>
      </w:tr>
      <w:tr>
        <w:trPr>
          <w:trHeight w:val="726" w:hRule="atLeast"/>
        </w:trPr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13:40-14:00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Кадровые проблемы предприятий ОПК в сложившийся ситуации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Кадровые службы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ОАО «Завод имени В. А. Дегтярева», АО «Ковровский электромеханический завод», АО «ВПО «ТОЧМАШ»</w:t>
            </w:r>
          </w:p>
        </w:tc>
      </w:tr>
      <w:tr>
        <w:trPr/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14:00-14:20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Решение проблем «узких» специалистов путем изменения в ОПОП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Заместитель директора по УПР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Яковлева Любовь Юрьевна</w:t>
            </w:r>
          </w:p>
        </w:tc>
      </w:tr>
      <w:tr>
        <w:trPr>
          <w:trHeight w:val="873" w:hRule="atLeast"/>
        </w:trPr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14:20-14:40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Оптимизация сроков адаптации молодёжи на предприятии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Профком ОАО «Завод имени В. А. Дегтярева»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Профком АО «Ковровский электромеханический завод»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985" w:hRule="atLeast"/>
        </w:trPr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14:40-15:00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Директор колледжа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Карев Николай Михайлович</w:t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Горячева М. В. (849232) 38097</w:t>
      </w:r>
    </w:p>
    <w:sectPr>
      <w:type w:val="nextPage"/>
      <w:pgSz w:w="11906" w:h="16838"/>
      <w:pgMar w:left="1701" w:right="850" w:gutter="0" w:header="0" w:top="568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TimesNewRomanPSM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b550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5032"/>
    <w:rPr>
      <w:b/>
      <w:bCs/>
    </w:rPr>
  </w:style>
  <w:style w:type="character" w:styleId="Style15" w:customStyle="1">
    <w:name w:val="Название Знак"/>
    <w:basedOn w:val="DefaultParagraphFont"/>
    <w:qFormat/>
    <w:rsid w:val="00b55032"/>
    <w:rPr>
      <w:rFonts w:ascii="Times New Roman" w:hAnsi="Times New Roman" w:eastAsia="Times New Roman" w:cs="Times New Roman"/>
      <w:sz w:val="24"/>
      <w:szCs w:val="20"/>
    </w:rPr>
  </w:style>
  <w:style w:type="character" w:styleId="Style16" w:customStyle="1">
    <w:name w:val="Без интервала Знак"/>
    <w:link w:val="NoSpacing"/>
    <w:uiPriority w:val="1"/>
    <w:qFormat/>
    <w:locked/>
    <w:rsid w:val="00b55032"/>
    <w:rPr>
      <w:rFonts w:ascii="Calibri" w:hAnsi="Calibri" w:eastAsia="Calibri" w:cs="Calibri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b55032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5e2696"/>
    <w:rPr>
      <w:rFonts w:ascii="TimesNewRomanPSMT" w:hAnsi="TimesNewRomanPSMT"/>
      <w:b w:val="false"/>
      <w:bCs w:val="false"/>
      <w:i w:val="false"/>
      <w:iCs w:val="false"/>
      <w:color w:val="000000"/>
      <w:sz w:val="28"/>
      <w:szCs w:val="28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3">
    <w:name w:val="Title"/>
    <w:basedOn w:val="Normal"/>
    <w:link w:val="Style15"/>
    <w:qFormat/>
    <w:rsid w:val="00b5503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NoSpacing">
    <w:name w:val="No Spacing"/>
    <w:link w:val="Style16"/>
    <w:uiPriority w:val="1"/>
    <w:qFormat/>
    <w:rsid w:val="00b55032"/>
    <w:pPr>
      <w:widowControl/>
      <w:suppressAutoHyphens w:val="true"/>
      <w:bidi w:val="0"/>
      <w:spacing w:before="0" w:after="0"/>
      <w:jc w:val="left"/>
    </w:pPr>
    <w:rPr>
      <w:rFonts w:eastAsia="Calibri" w:cs="Calibri" w:ascii="Calibri" w:hAnsi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b550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69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f215c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0">
    <w:name w:val="Table Grid"/>
    <w:basedOn w:val="a1"/>
    <w:uiPriority w:val="59"/>
    <w:rsid w:val="00ef21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LibreOffice/7.3.7.2$Linux_X86_64 LibreOffice_project/30$Build-2</Application>
  <AppVersion>15.0000</AppVersion>
  <Pages>1</Pages>
  <Words>135</Words>
  <Characters>1015</Characters>
  <CharactersWithSpaces>1119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2020-03-24T09:37:00Z</dcterms:created>
  <dc:creator>miv</dc:creator>
  <dc:description/>
  <dc:language>ru-RU</dc:language>
  <cp:lastModifiedBy/>
  <cp:lastPrinted>2023-03-13T12:24:00Z</cp:lastPrinted>
  <dcterms:modified xsi:type="dcterms:W3CDTF">2023-03-15T11:17:52Z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