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7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30"/>
        <w:gridCol w:w="5370"/>
      </w:tblGrid>
      <w:tr w:rsidR="00BB350F" w:rsidRPr="00BA06CC" w:rsidTr="00BB350F">
        <w:trPr>
          <w:trHeight w:val="450"/>
          <w:tblHeader/>
        </w:trPr>
        <w:tc>
          <w:tcPr>
            <w:tcW w:w="900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B350F" w:rsidRPr="00A86DC6" w:rsidRDefault="00415031" w:rsidP="00415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«Теория и практика дошкольного</w:t>
            </w:r>
            <w:r w:rsidR="00A86DC6" w:rsidRPr="00A86DC6">
              <w:rPr>
                <w:rFonts w:ascii="Times New Roman" w:hAnsi="Times New Roman"/>
                <w:b/>
                <w:sz w:val="32"/>
                <w:szCs w:val="32"/>
              </w:rPr>
              <w:t xml:space="preserve"> образовани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я</w:t>
            </w:r>
            <w:r w:rsidR="00A86DC6" w:rsidRPr="00A86DC6">
              <w:rPr>
                <w:rFonts w:ascii="Times New Roman" w:hAnsi="Times New Roman"/>
                <w:b/>
                <w:sz w:val="32"/>
                <w:szCs w:val="32"/>
              </w:rPr>
              <w:t>»</w:t>
            </w:r>
          </w:p>
        </w:tc>
      </w:tr>
      <w:tr w:rsidR="0016145C" w:rsidRPr="00BA06CC" w:rsidTr="00A86DC6">
        <w:trPr>
          <w:trHeight w:val="950"/>
          <w:tblHeader/>
        </w:trPr>
        <w:tc>
          <w:tcPr>
            <w:tcW w:w="900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2C68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16145C" w:rsidRPr="00BA06CC" w:rsidRDefault="0016145C" w:rsidP="004C76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Аннотация программы </w:t>
            </w:r>
          </w:p>
        </w:tc>
      </w:tr>
      <w:tr w:rsidR="0016145C" w:rsidRPr="00BA06CC" w:rsidTr="00A86DC6">
        <w:trPr>
          <w:trHeight w:val="325"/>
        </w:trPr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  <w:hideMark/>
          </w:tcPr>
          <w:p w:rsidR="0016145C" w:rsidRPr="00BA06CC" w:rsidRDefault="0016145C" w:rsidP="004C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0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  <w:hideMark/>
          </w:tcPr>
          <w:p w:rsidR="0016145C" w:rsidRPr="00415031" w:rsidRDefault="00415031" w:rsidP="00A86D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031">
              <w:rPr>
                <w:rFonts w:ascii="Times New Roman" w:hAnsi="Times New Roman"/>
                <w:b/>
                <w:sz w:val="24"/>
                <w:szCs w:val="24"/>
              </w:rPr>
              <w:t>«Теория и практика дошкольного образования»</w:t>
            </w:r>
            <w:r w:rsidR="00A86DC6" w:rsidRPr="0041503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16145C" w:rsidRPr="00BA06CC" w:rsidTr="0016145C"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  <w:hideMark/>
          </w:tcPr>
          <w:p w:rsidR="0016145C" w:rsidRPr="00BA06CC" w:rsidRDefault="0016145C" w:rsidP="004C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программы</w:t>
            </w:r>
          </w:p>
        </w:tc>
        <w:tc>
          <w:tcPr>
            <w:tcW w:w="60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  <w:hideMark/>
          </w:tcPr>
          <w:p w:rsidR="0016145C" w:rsidRPr="00BA06CC" w:rsidRDefault="003A6FB9" w:rsidP="003A6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Сиднева Л.Ю.</w:t>
            </w:r>
            <w:r w:rsidR="00CE29B3"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E29B3"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доцент</w:t>
            </w:r>
            <w:r w:rsidR="00CE29B3"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кафедр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CE29B3"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дошкольного образования</w:t>
            </w:r>
          </w:p>
        </w:tc>
      </w:tr>
      <w:tr w:rsidR="0016145C" w:rsidRPr="00BA06CC" w:rsidTr="0016145C"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  <w:hideMark/>
          </w:tcPr>
          <w:p w:rsidR="0016145C" w:rsidRPr="00BA06CC" w:rsidRDefault="0016145C" w:rsidP="004C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Аннотация</w:t>
            </w:r>
          </w:p>
        </w:tc>
        <w:tc>
          <w:tcPr>
            <w:tcW w:w="60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  <w:hideMark/>
          </w:tcPr>
          <w:p w:rsidR="0016145C" w:rsidRPr="00BA06CC" w:rsidRDefault="00BB350F" w:rsidP="00106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43CA1"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Программа направлена на переподготовку   </w:t>
            </w:r>
            <w:r w:rsidR="00106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педагогов ДОУ, старших </w:t>
            </w:r>
            <w:proofErr w:type="spellStart"/>
            <w:r w:rsidR="00106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воспитателей</w:t>
            </w:r>
            <w:proofErr w:type="gramStart"/>
            <w:r w:rsidR="00106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,м</w:t>
            </w:r>
            <w:proofErr w:type="gramEnd"/>
            <w:r w:rsidR="00106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етодистов</w:t>
            </w:r>
            <w:proofErr w:type="spellEnd"/>
            <w:r w:rsidR="00943CA1"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работающих в </w:t>
            </w:r>
            <w:r w:rsidR="003A6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дошкольного образования, </w:t>
            </w:r>
            <w:r w:rsidR="00943CA1"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имеющих </w:t>
            </w:r>
            <w:r w:rsidR="003A6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(получающих)</w:t>
            </w:r>
            <w:r w:rsidR="003A6FB9" w:rsidRPr="00CC2CD2">
              <w:rPr>
                <w:color w:val="000000"/>
                <w:sz w:val="24"/>
                <w:szCs w:val="24"/>
                <w:shd w:val="clear" w:color="auto" w:fill="F9F1EC"/>
              </w:rPr>
              <w:t xml:space="preserve"> </w:t>
            </w:r>
            <w:r w:rsidR="003A6FB9" w:rsidRPr="003A6FB9">
              <w:rPr>
                <w:rFonts w:ascii="Times New Roman" w:hAnsi="Times New Roman"/>
              </w:rPr>
              <w:t>высшее или среднее профессиональное образование</w:t>
            </w:r>
            <w:r w:rsidR="003A6FB9" w:rsidRPr="00C029AF">
              <w:rPr>
                <w:rFonts w:ascii="Times New Roman" w:hAnsi="Times New Roman"/>
                <w:i/>
              </w:rPr>
              <w:t>, но не имеющих профильного образования в сфере дошкольного образования</w:t>
            </w:r>
            <w:r w:rsidR="003A6FB9"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bookmarkStart w:id="0" w:name="_GoBack"/>
        <w:bookmarkEnd w:id="0"/>
      </w:tr>
      <w:tr w:rsidR="0016145C" w:rsidRPr="00BA06CC" w:rsidTr="0016145C">
        <w:tc>
          <w:tcPr>
            <w:tcW w:w="9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365D" w:themeFill="text2" w:themeFillShade="BF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16145C" w:rsidRPr="00BA06CC" w:rsidRDefault="0016145C" w:rsidP="004C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Назначение и область применения</w:t>
            </w:r>
          </w:p>
        </w:tc>
      </w:tr>
      <w:tr w:rsidR="0016145C" w:rsidRPr="00BA06CC" w:rsidTr="0016145C"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16145C" w:rsidRPr="00BA06CC" w:rsidRDefault="0016145C" w:rsidP="004C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слушателей, на обучение которых рассчитана программа</w:t>
            </w:r>
          </w:p>
        </w:tc>
        <w:tc>
          <w:tcPr>
            <w:tcW w:w="60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16145C" w:rsidRPr="003A6FB9" w:rsidRDefault="003A6FB9" w:rsidP="003A6FB9">
            <w:pPr>
              <w:rPr>
                <w:rFonts w:ascii="Times New Roman" w:hAnsi="Times New Roman"/>
              </w:rPr>
            </w:pPr>
            <w:r w:rsidRPr="003A6FB9">
              <w:rPr>
                <w:rFonts w:ascii="Times New Roman" w:hAnsi="Times New Roman"/>
              </w:rPr>
              <w:t xml:space="preserve">Педагоги дошкольных образовательных учреждений, старшие воспитатели, методисты, имеющие (получающие) высшее или среднее профессиональное образование, </w:t>
            </w:r>
            <w:r w:rsidRPr="00C029AF">
              <w:rPr>
                <w:rFonts w:ascii="Times New Roman" w:hAnsi="Times New Roman"/>
                <w:i/>
              </w:rPr>
              <w:t>но не имеющих профильного образования в сфере дошкольного образования</w:t>
            </w:r>
          </w:p>
        </w:tc>
      </w:tr>
      <w:tr w:rsidR="0016145C" w:rsidRPr="00BA06CC" w:rsidTr="0016145C"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16145C" w:rsidRPr="00BA06CC" w:rsidRDefault="0016145C" w:rsidP="004C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Сфера применения слушателями полученных профессиональных компетенций</w:t>
            </w:r>
          </w:p>
        </w:tc>
        <w:tc>
          <w:tcPr>
            <w:tcW w:w="60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16145C" w:rsidRPr="00BA06CC" w:rsidRDefault="008707DF" w:rsidP="004C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</w:tr>
      <w:tr w:rsidR="0016145C" w:rsidRPr="00BA06CC" w:rsidTr="0016145C"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16145C" w:rsidRPr="00BA06CC" w:rsidRDefault="0016145C" w:rsidP="004C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и задачи программы</w:t>
            </w:r>
          </w:p>
        </w:tc>
        <w:tc>
          <w:tcPr>
            <w:tcW w:w="60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16145C" w:rsidRPr="003A6FB9" w:rsidRDefault="00DF5DB6" w:rsidP="004C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FB9">
              <w:rPr>
                <w:rFonts w:ascii="Times New Roman" w:hAnsi="Times New Roman"/>
              </w:rPr>
              <w:t>формирование у слушателей профессиональных компетенций, предусмотренных современными требованиями к качеству подготовки и уровню квалификации педагогов дошкольного образования и необходимых для выполнения нового вида профессиональной деятельности в сфере дошкольного образования.</w:t>
            </w:r>
          </w:p>
        </w:tc>
      </w:tr>
      <w:tr w:rsidR="0016145C" w:rsidRPr="00BA06CC" w:rsidTr="0016145C">
        <w:tc>
          <w:tcPr>
            <w:tcW w:w="9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365D" w:themeFill="text2" w:themeFillShade="BF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16145C" w:rsidRPr="00BA06CC" w:rsidRDefault="0016145C" w:rsidP="004C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Характеристика подготовки по программе</w:t>
            </w:r>
          </w:p>
        </w:tc>
      </w:tr>
      <w:tr w:rsidR="0016145C" w:rsidRPr="00BA06CC" w:rsidTr="0016145C"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16145C" w:rsidRPr="00BA06CC" w:rsidRDefault="0016145C" w:rsidP="004C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Нормативный срок</w:t>
            </w:r>
            <w:r w:rsidR="00A803D0"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освоения (нормативная трудоемкость) программы</w:t>
            </w:r>
          </w:p>
        </w:tc>
        <w:tc>
          <w:tcPr>
            <w:tcW w:w="60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16145C" w:rsidRDefault="003A6FB9" w:rsidP="00647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  <w:r w:rsidR="005E3B4A"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</w:t>
            </w:r>
            <w:proofErr w:type="gramStart"/>
            <w:r w:rsidR="005E3B4A"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96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029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6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="0096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2</w:t>
            </w:r>
            <w:r w:rsidR="00106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ных, </w:t>
            </w:r>
            <w:r w:rsidR="00106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="00647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самостоятельной работы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96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47A1B" w:rsidRPr="00A1530C" w:rsidRDefault="00647A1B" w:rsidP="00647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Длительность обучения – 6 месяцев</w:t>
            </w:r>
          </w:p>
        </w:tc>
      </w:tr>
      <w:tr w:rsidR="0016145C" w:rsidRPr="00BA06CC" w:rsidTr="0016145C"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16145C" w:rsidRPr="00BA06CC" w:rsidRDefault="00A803D0" w:rsidP="004C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60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16145C" w:rsidRPr="00BA06CC" w:rsidRDefault="00AC6A62" w:rsidP="004C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Очно-заочная с применением дистанционных образовательных технологий</w:t>
            </w:r>
          </w:p>
        </w:tc>
      </w:tr>
      <w:tr w:rsidR="0016145C" w:rsidRPr="00BA06CC" w:rsidTr="0016145C"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16145C" w:rsidRPr="00BA06CC" w:rsidRDefault="00A803D0" w:rsidP="004C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обучения</w:t>
            </w:r>
          </w:p>
        </w:tc>
        <w:tc>
          <w:tcPr>
            <w:tcW w:w="60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10607D" w:rsidRDefault="003A6FB9" w:rsidP="003A6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мес.</w:t>
            </w:r>
            <w:r w:rsidR="005E3B4A" w:rsidRPr="00A15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6145C" w:rsidRPr="00A1530C" w:rsidRDefault="0016145C" w:rsidP="003A6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3D0" w:rsidRPr="00BA06CC" w:rsidTr="00AB7B84">
        <w:tc>
          <w:tcPr>
            <w:tcW w:w="9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365D" w:themeFill="text2" w:themeFillShade="BF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A803D0" w:rsidRPr="00BA06CC" w:rsidRDefault="00AB7B84" w:rsidP="004C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Особенности обучения</w:t>
            </w:r>
          </w:p>
        </w:tc>
      </w:tr>
      <w:tr w:rsidR="0016145C" w:rsidRPr="00BA06CC" w:rsidTr="0016145C"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16145C" w:rsidRPr="00BA06CC" w:rsidRDefault="00AB7B84" w:rsidP="004C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 и методы обучения</w:t>
            </w:r>
          </w:p>
        </w:tc>
        <w:tc>
          <w:tcPr>
            <w:tcW w:w="60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16145C" w:rsidRPr="00BA06CC" w:rsidRDefault="005E3B4A" w:rsidP="004C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Лекции, практические занятия, семинары, тренинги, консультации, стажировки на базе дошкольных учреждений, практика</w:t>
            </w:r>
          </w:p>
        </w:tc>
      </w:tr>
      <w:tr w:rsidR="0016145C" w:rsidRPr="00BA06CC" w:rsidTr="0016145C"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16145C" w:rsidRPr="00BA06CC" w:rsidRDefault="00AB7B84" w:rsidP="004C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промежуточного и итогового контроля</w:t>
            </w:r>
          </w:p>
        </w:tc>
        <w:tc>
          <w:tcPr>
            <w:tcW w:w="60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10607D" w:rsidRDefault="00830F40" w:rsidP="00106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Промежуточный контроль:</w:t>
            </w:r>
            <w:r w:rsidR="003A6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</w:t>
            </w:r>
            <w:r w:rsidR="00106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30F40" w:rsidRPr="00BA06CC" w:rsidRDefault="00830F40" w:rsidP="00106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Итоговый контроль: </w:t>
            </w:r>
            <w:r w:rsidR="00C029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междисциплинарный экзамен</w:t>
            </w:r>
          </w:p>
        </w:tc>
      </w:tr>
      <w:tr w:rsidR="00A53B23" w:rsidRPr="00BA06CC" w:rsidTr="00CF331A">
        <w:trPr>
          <w:trHeight w:val="553"/>
        </w:trPr>
        <w:tc>
          <w:tcPr>
            <w:tcW w:w="9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365D" w:themeFill="text2" w:themeFillShade="BF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A53B23" w:rsidRPr="00BA06CC" w:rsidRDefault="00A53B23" w:rsidP="00943CA1">
            <w:pPr>
              <w:spacing w:after="0" w:line="288" w:lineRule="auto"/>
              <w:ind w:firstLine="54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Формы подтверждения освоения программы</w:t>
            </w:r>
          </w:p>
        </w:tc>
      </w:tr>
      <w:tr w:rsidR="00A53B23" w:rsidRPr="00BA06CC" w:rsidTr="00D57C50">
        <w:trPr>
          <w:trHeight w:val="462"/>
        </w:trPr>
        <w:tc>
          <w:tcPr>
            <w:tcW w:w="36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A53B23" w:rsidRPr="00BA06CC" w:rsidRDefault="00D57C50" w:rsidP="00943CA1">
            <w:pPr>
              <w:spacing w:after="0" w:line="288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537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shd w:val="clear" w:color="auto" w:fill="F9F9F9"/>
          </w:tcPr>
          <w:p w:rsidR="00A53B23" w:rsidRPr="00BA06CC" w:rsidRDefault="00D57C50" w:rsidP="00943CA1">
            <w:pPr>
              <w:spacing w:after="0" w:line="288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о профессиональной переподготовке</w:t>
            </w:r>
          </w:p>
        </w:tc>
      </w:tr>
      <w:tr w:rsidR="00A53B23" w:rsidRPr="00BA06CC" w:rsidTr="00D57C50">
        <w:trPr>
          <w:trHeight w:val="483"/>
        </w:trPr>
        <w:tc>
          <w:tcPr>
            <w:tcW w:w="36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A53B23" w:rsidRPr="00BA06CC" w:rsidRDefault="00D57C50" w:rsidP="00943CA1">
            <w:pPr>
              <w:spacing w:after="0" w:line="288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 получения</w:t>
            </w:r>
          </w:p>
        </w:tc>
        <w:tc>
          <w:tcPr>
            <w:tcW w:w="537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shd w:val="clear" w:color="auto" w:fill="F9F9F9"/>
          </w:tcPr>
          <w:p w:rsidR="00A53B23" w:rsidRPr="00BA06CC" w:rsidRDefault="00C029AF" w:rsidP="00943CA1">
            <w:pPr>
              <w:spacing w:after="0" w:line="288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Междисциплинарный экзамен</w:t>
            </w:r>
          </w:p>
        </w:tc>
      </w:tr>
      <w:tr w:rsidR="00647A1B" w:rsidRPr="00BA06CC" w:rsidTr="009C48E2">
        <w:trPr>
          <w:trHeight w:val="476"/>
        </w:trPr>
        <w:tc>
          <w:tcPr>
            <w:tcW w:w="9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365D" w:themeFill="text2" w:themeFillShade="BF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647A1B" w:rsidRDefault="00647A1B" w:rsidP="00647A1B">
            <w:pPr>
              <w:spacing w:after="0" w:line="288" w:lineRule="auto"/>
              <w:ind w:firstLine="54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Стоимость обучения – 20 тыс.</w:t>
            </w:r>
            <w:r w:rsidR="00A153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руб.</w:t>
            </w:r>
            <w:r w:rsidR="00C02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(оплата посессионно)</w:t>
            </w:r>
          </w:p>
          <w:p w:rsidR="00647A1B" w:rsidRPr="00BA06CC" w:rsidRDefault="00647A1B" w:rsidP="00647A1B">
            <w:pPr>
              <w:spacing w:after="0" w:line="288" w:lineRule="auto"/>
              <w:ind w:firstLine="54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Документы, необходимые для зачисления – диплом о среднем или высшем профессиональном образовании, паспорт, 2 фотографии 3*4, заявление на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переподготовки</w:t>
            </w:r>
          </w:p>
        </w:tc>
      </w:tr>
      <w:tr w:rsidR="00D57C50" w:rsidRPr="00BA06CC" w:rsidTr="00642790">
        <w:trPr>
          <w:trHeight w:val="476"/>
        </w:trPr>
        <w:tc>
          <w:tcPr>
            <w:tcW w:w="9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365D" w:themeFill="text2" w:themeFillShade="BF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D57C50" w:rsidRPr="00BA06CC" w:rsidRDefault="00D57C50" w:rsidP="00D57C50">
            <w:pPr>
              <w:spacing w:after="0" w:line="288" w:lineRule="auto"/>
              <w:ind w:firstLine="54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06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57C50" w:rsidRPr="00415031" w:rsidTr="00D57C50">
        <w:trPr>
          <w:trHeight w:val="483"/>
        </w:trPr>
        <w:tc>
          <w:tcPr>
            <w:tcW w:w="36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9F9F9"/>
            <w:tcMar>
              <w:top w:w="75" w:type="dxa"/>
              <w:left w:w="45" w:type="dxa"/>
              <w:bottom w:w="0" w:type="dxa"/>
              <w:right w:w="75" w:type="dxa"/>
            </w:tcMar>
          </w:tcPr>
          <w:p w:rsidR="00D57C50" w:rsidRPr="00BA06CC" w:rsidRDefault="001272F6" w:rsidP="001272F6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Карцева О.А,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Потолицына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Н.Б.</w:t>
            </w:r>
          </w:p>
        </w:tc>
        <w:tc>
          <w:tcPr>
            <w:tcW w:w="537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shd w:val="clear" w:color="auto" w:fill="F9F9F9"/>
          </w:tcPr>
          <w:p w:rsidR="001272F6" w:rsidRDefault="001272F6" w:rsidP="00C029AF">
            <w:pPr>
              <w:ind w:firstLine="5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DB36E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viro33@mail.ru</w:t>
              </w:r>
            </w:hyperlink>
          </w:p>
          <w:p w:rsidR="003A6FB9" w:rsidRPr="003A6FB9" w:rsidRDefault="00C80BEE" w:rsidP="00C029AF">
            <w:pPr>
              <w:ind w:firstLine="556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272F6">
              <w:rPr>
                <w:rFonts w:ascii="Times New Roman" w:hAnsi="Times New Roman"/>
                <w:sz w:val="24"/>
                <w:szCs w:val="24"/>
                <w:lang w:val="en-US"/>
              </w:rPr>
              <w:t>8 (4922)36-68-06</w:t>
            </w:r>
            <w:r w:rsidR="00C029AF" w:rsidRPr="001272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</w:t>
            </w:r>
            <w:r w:rsidR="003A6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 (4922)52</w:t>
            </w:r>
            <w:r w:rsidRPr="001272F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="003A6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28</w:t>
            </w:r>
            <w:r w:rsidRPr="001272F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="003A6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  <w:r w:rsidRPr="001272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</w:t>
            </w:r>
          </w:p>
        </w:tc>
      </w:tr>
    </w:tbl>
    <w:p w:rsidR="0016145C" w:rsidRPr="001272F6" w:rsidRDefault="0016145C" w:rsidP="004C76C7">
      <w:pPr>
        <w:rPr>
          <w:rFonts w:ascii="Times New Roman" w:hAnsi="Times New Roman"/>
          <w:sz w:val="24"/>
          <w:szCs w:val="24"/>
          <w:lang w:val="en-US"/>
        </w:rPr>
      </w:pPr>
    </w:p>
    <w:sectPr w:rsidR="0016145C" w:rsidRPr="001272F6" w:rsidSect="00D3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7A7"/>
    <w:multiLevelType w:val="hybridMultilevel"/>
    <w:tmpl w:val="C6CAC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63863"/>
    <w:multiLevelType w:val="hybridMultilevel"/>
    <w:tmpl w:val="C71AE99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BD52294"/>
    <w:multiLevelType w:val="hybridMultilevel"/>
    <w:tmpl w:val="8474FB4A"/>
    <w:lvl w:ilvl="0" w:tplc="7F00BE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04218"/>
    <w:multiLevelType w:val="hybridMultilevel"/>
    <w:tmpl w:val="D72E9F56"/>
    <w:lvl w:ilvl="0" w:tplc="7F00BE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1C"/>
    <w:rsid w:val="000C3583"/>
    <w:rsid w:val="0010607D"/>
    <w:rsid w:val="001272F6"/>
    <w:rsid w:val="00143E9B"/>
    <w:rsid w:val="0016145C"/>
    <w:rsid w:val="00200203"/>
    <w:rsid w:val="00352C14"/>
    <w:rsid w:val="003A6FB9"/>
    <w:rsid w:val="00415031"/>
    <w:rsid w:val="0046390D"/>
    <w:rsid w:val="00490F18"/>
    <w:rsid w:val="00492CB0"/>
    <w:rsid w:val="004C76C7"/>
    <w:rsid w:val="0056000D"/>
    <w:rsid w:val="00570800"/>
    <w:rsid w:val="00594C95"/>
    <w:rsid w:val="005D3C9A"/>
    <w:rsid w:val="005E3B4A"/>
    <w:rsid w:val="005E7396"/>
    <w:rsid w:val="00642790"/>
    <w:rsid w:val="00645EFA"/>
    <w:rsid w:val="00647A1B"/>
    <w:rsid w:val="00647D2F"/>
    <w:rsid w:val="00830F40"/>
    <w:rsid w:val="008707DF"/>
    <w:rsid w:val="00935098"/>
    <w:rsid w:val="00943CA1"/>
    <w:rsid w:val="00964FBF"/>
    <w:rsid w:val="00A1530C"/>
    <w:rsid w:val="00A24401"/>
    <w:rsid w:val="00A47C12"/>
    <w:rsid w:val="00A53B23"/>
    <w:rsid w:val="00A803D0"/>
    <w:rsid w:val="00A86DC6"/>
    <w:rsid w:val="00AB7B84"/>
    <w:rsid w:val="00AC5C7E"/>
    <w:rsid w:val="00AC6A62"/>
    <w:rsid w:val="00AC7B3F"/>
    <w:rsid w:val="00BA06CC"/>
    <w:rsid w:val="00BB350F"/>
    <w:rsid w:val="00BF21AF"/>
    <w:rsid w:val="00C029AF"/>
    <w:rsid w:val="00C31B1C"/>
    <w:rsid w:val="00C747A0"/>
    <w:rsid w:val="00C80BEE"/>
    <w:rsid w:val="00CE13D6"/>
    <w:rsid w:val="00CE29B3"/>
    <w:rsid w:val="00CF331A"/>
    <w:rsid w:val="00D34318"/>
    <w:rsid w:val="00D57316"/>
    <w:rsid w:val="00D57C50"/>
    <w:rsid w:val="00DF5DB6"/>
    <w:rsid w:val="00EE688D"/>
    <w:rsid w:val="00F12860"/>
    <w:rsid w:val="00F42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BF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6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C76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43E9B"/>
    <w:pPr>
      <w:widowControl w:val="0"/>
      <w:adjustRightInd w:val="0"/>
      <w:spacing w:after="0"/>
      <w:ind w:left="720"/>
      <w:contextualSpacing/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4">
    <w:name w:val="No Spacing"/>
    <w:uiPriority w:val="1"/>
    <w:qFormat/>
    <w:rsid w:val="00647D2F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D57C5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E68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EE6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EE6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BF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6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C76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43E9B"/>
    <w:pPr>
      <w:widowControl w:val="0"/>
      <w:adjustRightInd w:val="0"/>
      <w:spacing w:after="0"/>
      <w:ind w:left="720"/>
      <w:contextualSpacing/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4">
    <w:name w:val="No Spacing"/>
    <w:uiPriority w:val="1"/>
    <w:qFormat/>
    <w:rsid w:val="00647D2F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D57C5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E68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EE6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EE6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ro3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Чикунова Галина Константиновна</dc:creator>
  <cp:lastModifiedBy>Силькунов Дмитрий Викторович</cp:lastModifiedBy>
  <cp:revision>2</cp:revision>
  <dcterms:created xsi:type="dcterms:W3CDTF">2017-07-04T08:39:00Z</dcterms:created>
  <dcterms:modified xsi:type="dcterms:W3CDTF">2017-07-04T08:39:00Z</dcterms:modified>
</cp:coreProperties>
</file>